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xml" ContentType="application/vnd.openxmlformats-officedocument.wordprocessingml.footer+xml"/>
  <Override PartName="/word/header1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6B7" w:rsidRPr="00B40AE3" w:rsidRDefault="00C246B7" w:rsidP="008A45F2">
      <w:pPr>
        <w:tabs>
          <w:tab w:val="left" w:pos="4452"/>
        </w:tabs>
        <w:spacing w:line="240" w:lineRule="atLeast"/>
        <w:ind w:firstLine="0"/>
        <w:rPr>
          <w:kern w:val="2"/>
          <w:sz w:val="28"/>
          <w:szCs w:val="28"/>
        </w:rPr>
      </w:pPr>
    </w:p>
    <w:p w:rsidR="00C246B7" w:rsidRPr="003514FC" w:rsidRDefault="00673EAF" w:rsidP="00673EAF">
      <w:pPr>
        <w:tabs>
          <w:tab w:val="left" w:pos="4452"/>
        </w:tabs>
        <w:spacing w:line="240" w:lineRule="atLeast"/>
        <w:ind w:firstLine="0"/>
        <w:jc w:val="center"/>
        <w:rPr>
          <w:b/>
          <w:kern w:val="2"/>
          <w:sz w:val="28"/>
          <w:szCs w:val="28"/>
        </w:rPr>
      </w:pPr>
      <w:r w:rsidRPr="003514FC">
        <w:rPr>
          <w:b/>
          <w:kern w:val="2"/>
          <w:sz w:val="28"/>
          <w:szCs w:val="28"/>
        </w:rPr>
        <w:t>МИНИСТЕРСТВО ПРОМЫШЛЕННОСТИ И ТОРГОВЛИ РОССИЙСКОЙ ФЕДЕРАЦИИ</w:t>
      </w:r>
    </w:p>
    <w:p w:rsidR="00C246B7" w:rsidRPr="003514FC" w:rsidRDefault="00C246B7" w:rsidP="00211EC3">
      <w:pPr>
        <w:tabs>
          <w:tab w:val="left" w:pos="4452"/>
        </w:tabs>
        <w:spacing w:line="240" w:lineRule="atLeast"/>
        <w:ind w:firstLine="0"/>
        <w:rPr>
          <w:kern w:val="2"/>
          <w:sz w:val="28"/>
          <w:szCs w:val="28"/>
        </w:rPr>
      </w:pPr>
    </w:p>
    <w:p w:rsidR="00C246B7" w:rsidRPr="003514FC" w:rsidRDefault="00C246B7" w:rsidP="00211EC3">
      <w:pPr>
        <w:tabs>
          <w:tab w:val="left" w:pos="4452"/>
        </w:tabs>
        <w:spacing w:line="240" w:lineRule="atLeast"/>
        <w:ind w:firstLine="0"/>
        <w:rPr>
          <w:kern w:val="2"/>
          <w:sz w:val="28"/>
          <w:szCs w:val="32"/>
        </w:rPr>
      </w:pPr>
    </w:p>
    <w:p w:rsidR="00C246B7" w:rsidRPr="003514FC" w:rsidRDefault="00C246B7" w:rsidP="00211EC3">
      <w:pPr>
        <w:tabs>
          <w:tab w:val="left" w:pos="4452"/>
        </w:tabs>
        <w:spacing w:line="240" w:lineRule="atLeast"/>
        <w:ind w:firstLine="0"/>
        <w:rPr>
          <w:kern w:val="2"/>
          <w:sz w:val="28"/>
          <w:szCs w:val="32"/>
        </w:rPr>
      </w:pPr>
    </w:p>
    <w:p w:rsidR="00D33DE6" w:rsidRPr="003514FC" w:rsidRDefault="00D33DE6" w:rsidP="00211EC3">
      <w:pPr>
        <w:tabs>
          <w:tab w:val="left" w:pos="4452"/>
        </w:tabs>
        <w:spacing w:line="240" w:lineRule="atLeast"/>
        <w:ind w:firstLine="0"/>
        <w:rPr>
          <w:kern w:val="2"/>
          <w:sz w:val="28"/>
          <w:szCs w:val="32"/>
        </w:rPr>
      </w:pPr>
    </w:p>
    <w:p w:rsidR="00C246B7" w:rsidRPr="003514FC" w:rsidRDefault="00C246B7" w:rsidP="00211EC3">
      <w:pPr>
        <w:tabs>
          <w:tab w:val="left" w:pos="4452"/>
        </w:tabs>
        <w:spacing w:line="240" w:lineRule="atLeast"/>
        <w:ind w:firstLine="0"/>
        <w:rPr>
          <w:kern w:val="2"/>
          <w:sz w:val="28"/>
          <w:szCs w:val="32"/>
        </w:rPr>
      </w:pPr>
    </w:p>
    <w:p w:rsidR="00C246B7" w:rsidRPr="003514FC" w:rsidRDefault="00C246B7" w:rsidP="00211EC3">
      <w:pPr>
        <w:tabs>
          <w:tab w:val="left" w:pos="4452"/>
        </w:tabs>
        <w:spacing w:line="240" w:lineRule="atLeast"/>
        <w:ind w:firstLine="0"/>
        <w:rPr>
          <w:kern w:val="2"/>
          <w:sz w:val="28"/>
          <w:szCs w:val="32"/>
        </w:rPr>
      </w:pPr>
    </w:p>
    <w:p w:rsidR="007F51D7" w:rsidRPr="003514FC" w:rsidRDefault="007F51D7" w:rsidP="00211EC3">
      <w:pPr>
        <w:tabs>
          <w:tab w:val="left" w:pos="4452"/>
        </w:tabs>
        <w:spacing w:line="240" w:lineRule="atLeast"/>
        <w:ind w:firstLine="0"/>
        <w:rPr>
          <w:kern w:val="2"/>
          <w:sz w:val="28"/>
          <w:szCs w:val="32"/>
        </w:rPr>
      </w:pPr>
    </w:p>
    <w:p w:rsidR="007F51D7" w:rsidRPr="003514FC" w:rsidRDefault="007F51D7" w:rsidP="00211EC3">
      <w:pPr>
        <w:tabs>
          <w:tab w:val="left" w:pos="4452"/>
        </w:tabs>
        <w:spacing w:line="240" w:lineRule="atLeast"/>
        <w:ind w:firstLine="0"/>
        <w:rPr>
          <w:kern w:val="2"/>
          <w:sz w:val="28"/>
          <w:szCs w:val="32"/>
        </w:rPr>
      </w:pPr>
    </w:p>
    <w:p w:rsidR="000C30DB" w:rsidRPr="003514FC" w:rsidRDefault="000C30DB" w:rsidP="00211EC3">
      <w:pPr>
        <w:tabs>
          <w:tab w:val="left" w:pos="4452"/>
        </w:tabs>
        <w:spacing w:line="240" w:lineRule="atLeast"/>
        <w:ind w:firstLine="0"/>
        <w:rPr>
          <w:kern w:val="2"/>
          <w:sz w:val="28"/>
          <w:szCs w:val="32"/>
        </w:rPr>
      </w:pPr>
    </w:p>
    <w:p w:rsidR="000C30DB" w:rsidRPr="003514FC" w:rsidRDefault="000C30DB" w:rsidP="00211EC3">
      <w:pPr>
        <w:tabs>
          <w:tab w:val="left" w:pos="4452"/>
        </w:tabs>
        <w:spacing w:line="240" w:lineRule="atLeast"/>
        <w:ind w:firstLine="0"/>
        <w:rPr>
          <w:kern w:val="2"/>
          <w:sz w:val="28"/>
          <w:szCs w:val="32"/>
        </w:rPr>
      </w:pPr>
    </w:p>
    <w:p w:rsidR="007F51D7" w:rsidRPr="003514FC" w:rsidRDefault="007F51D7" w:rsidP="00211EC3">
      <w:pPr>
        <w:tabs>
          <w:tab w:val="left" w:pos="4452"/>
        </w:tabs>
        <w:spacing w:line="240" w:lineRule="atLeast"/>
        <w:ind w:firstLine="0"/>
        <w:rPr>
          <w:kern w:val="2"/>
          <w:sz w:val="28"/>
          <w:szCs w:val="32"/>
        </w:rPr>
      </w:pPr>
    </w:p>
    <w:p w:rsidR="007F51D7" w:rsidRPr="003514FC" w:rsidRDefault="007F51D7" w:rsidP="00211EC3">
      <w:pPr>
        <w:tabs>
          <w:tab w:val="left" w:pos="4452"/>
        </w:tabs>
        <w:spacing w:line="240" w:lineRule="atLeast"/>
        <w:ind w:firstLine="0"/>
        <w:rPr>
          <w:kern w:val="2"/>
          <w:sz w:val="28"/>
          <w:szCs w:val="32"/>
        </w:rPr>
      </w:pPr>
    </w:p>
    <w:p w:rsidR="00C246B7" w:rsidRPr="003514FC" w:rsidRDefault="00E463F8" w:rsidP="00E463F8">
      <w:pPr>
        <w:tabs>
          <w:tab w:val="left" w:pos="4452"/>
        </w:tabs>
        <w:spacing w:line="240" w:lineRule="atLeast"/>
        <w:ind w:firstLine="0"/>
        <w:jc w:val="center"/>
        <w:rPr>
          <w:b/>
          <w:kern w:val="2"/>
          <w:sz w:val="28"/>
          <w:szCs w:val="32"/>
        </w:rPr>
      </w:pPr>
      <w:r w:rsidRPr="003514FC">
        <w:rPr>
          <w:b/>
          <w:kern w:val="2"/>
          <w:sz w:val="28"/>
          <w:szCs w:val="32"/>
        </w:rPr>
        <w:t xml:space="preserve">Дополнительные и обосновывающие материалы </w:t>
      </w:r>
      <w:proofErr w:type="gramStart"/>
      <w:r w:rsidRPr="003514FC">
        <w:rPr>
          <w:b/>
          <w:kern w:val="2"/>
          <w:sz w:val="28"/>
          <w:szCs w:val="32"/>
        </w:rPr>
        <w:t>к</w:t>
      </w:r>
      <w:proofErr w:type="gramEnd"/>
    </w:p>
    <w:p w:rsidR="00C246B7" w:rsidRPr="003514FC" w:rsidRDefault="00193B19" w:rsidP="00211EC3">
      <w:pPr>
        <w:tabs>
          <w:tab w:val="left" w:pos="4452"/>
        </w:tabs>
        <w:spacing w:line="240" w:lineRule="atLeast"/>
        <w:ind w:firstLine="0"/>
        <w:jc w:val="center"/>
        <w:rPr>
          <w:b/>
          <w:kern w:val="2"/>
          <w:sz w:val="28"/>
          <w:szCs w:val="32"/>
        </w:rPr>
      </w:pPr>
      <w:r w:rsidRPr="003514FC">
        <w:rPr>
          <w:b/>
          <w:kern w:val="2"/>
          <w:sz w:val="28"/>
          <w:szCs w:val="32"/>
        </w:rPr>
        <w:t>г</w:t>
      </w:r>
      <w:r w:rsidR="00C246B7" w:rsidRPr="003514FC">
        <w:rPr>
          <w:b/>
          <w:kern w:val="2"/>
          <w:sz w:val="28"/>
          <w:szCs w:val="32"/>
        </w:rPr>
        <w:t>осударственн</w:t>
      </w:r>
      <w:r w:rsidR="00E463F8" w:rsidRPr="003514FC">
        <w:rPr>
          <w:b/>
          <w:kern w:val="2"/>
          <w:sz w:val="28"/>
          <w:szCs w:val="32"/>
        </w:rPr>
        <w:t>ой</w:t>
      </w:r>
      <w:r w:rsidR="00C246B7" w:rsidRPr="003514FC">
        <w:rPr>
          <w:b/>
          <w:kern w:val="2"/>
          <w:sz w:val="28"/>
          <w:szCs w:val="32"/>
        </w:rPr>
        <w:t xml:space="preserve"> программ</w:t>
      </w:r>
      <w:r w:rsidR="00E463F8" w:rsidRPr="003514FC">
        <w:rPr>
          <w:b/>
          <w:kern w:val="2"/>
          <w:sz w:val="28"/>
          <w:szCs w:val="32"/>
        </w:rPr>
        <w:t>е</w:t>
      </w:r>
      <w:r w:rsidR="00C246B7" w:rsidRPr="003514FC">
        <w:rPr>
          <w:b/>
          <w:kern w:val="2"/>
          <w:sz w:val="28"/>
          <w:szCs w:val="32"/>
        </w:rPr>
        <w:t xml:space="preserve"> Российской Федерации</w:t>
      </w:r>
    </w:p>
    <w:p w:rsidR="00C246B7" w:rsidRPr="003514FC" w:rsidRDefault="005226AF" w:rsidP="00211EC3">
      <w:pPr>
        <w:tabs>
          <w:tab w:val="left" w:pos="4452"/>
        </w:tabs>
        <w:spacing w:line="240" w:lineRule="atLeast"/>
        <w:ind w:firstLine="0"/>
        <w:jc w:val="center"/>
        <w:rPr>
          <w:b/>
          <w:kern w:val="2"/>
          <w:sz w:val="28"/>
          <w:szCs w:val="32"/>
        </w:rPr>
      </w:pPr>
      <w:r w:rsidRPr="003514FC">
        <w:rPr>
          <w:b/>
          <w:kern w:val="2"/>
          <w:sz w:val="28"/>
          <w:szCs w:val="32"/>
        </w:rPr>
        <w:t>"</w:t>
      </w:r>
      <w:r w:rsidR="00C246B7" w:rsidRPr="003514FC">
        <w:rPr>
          <w:b/>
          <w:kern w:val="2"/>
          <w:sz w:val="28"/>
          <w:szCs w:val="32"/>
        </w:rPr>
        <w:t xml:space="preserve">Развитие судостроения </w:t>
      </w:r>
      <w:r w:rsidR="002335A3" w:rsidRPr="003514FC">
        <w:rPr>
          <w:b/>
          <w:kern w:val="2"/>
          <w:sz w:val="28"/>
          <w:szCs w:val="32"/>
        </w:rPr>
        <w:t xml:space="preserve">и техники для освоения шельфовых месторождений </w:t>
      </w:r>
      <w:r w:rsidR="00211EC3" w:rsidRPr="003514FC">
        <w:rPr>
          <w:b/>
          <w:kern w:val="2"/>
          <w:sz w:val="28"/>
          <w:szCs w:val="32"/>
        </w:rPr>
        <w:t>на 201</w:t>
      </w:r>
      <w:r w:rsidR="005C303A" w:rsidRPr="003514FC">
        <w:rPr>
          <w:b/>
          <w:kern w:val="2"/>
          <w:sz w:val="28"/>
          <w:szCs w:val="32"/>
        </w:rPr>
        <w:t>3</w:t>
      </w:r>
      <w:r w:rsidR="00211EC3" w:rsidRPr="003514FC">
        <w:rPr>
          <w:b/>
          <w:kern w:val="2"/>
          <w:sz w:val="28"/>
          <w:szCs w:val="32"/>
        </w:rPr>
        <w:t> - 2030 </w:t>
      </w:r>
      <w:r w:rsidR="00C246B7" w:rsidRPr="003514FC">
        <w:rPr>
          <w:b/>
          <w:kern w:val="2"/>
          <w:sz w:val="28"/>
          <w:szCs w:val="32"/>
        </w:rPr>
        <w:t>годы</w:t>
      </w:r>
      <w:r w:rsidRPr="003514FC">
        <w:rPr>
          <w:b/>
          <w:kern w:val="2"/>
          <w:sz w:val="28"/>
          <w:szCs w:val="32"/>
        </w:rPr>
        <w:t>"</w:t>
      </w:r>
    </w:p>
    <w:p w:rsidR="00C246B7" w:rsidRPr="003514FC" w:rsidRDefault="00C246B7" w:rsidP="00211EC3">
      <w:pPr>
        <w:tabs>
          <w:tab w:val="left" w:pos="4452"/>
        </w:tabs>
        <w:spacing w:line="240" w:lineRule="atLeast"/>
        <w:ind w:firstLine="0"/>
        <w:rPr>
          <w:kern w:val="2"/>
          <w:sz w:val="28"/>
          <w:szCs w:val="28"/>
        </w:rPr>
      </w:pPr>
    </w:p>
    <w:p w:rsidR="00C246B7" w:rsidRPr="003514FC"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C246B7" w:rsidRPr="003514FC"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C246B7" w:rsidRPr="003514FC"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C246B7" w:rsidRPr="003514FC"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C246B7" w:rsidRPr="003514FC" w:rsidRDefault="00C246B7"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3514FC"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3514FC"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3514FC"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3514FC"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211EC3" w:rsidRPr="003514FC" w:rsidRDefault="00211EC3" w:rsidP="00211EC3">
      <w:pPr>
        <w:widowControl/>
        <w:shd w:val="clear" w:color="auto" w:fill="auto"/>
        <w:tabs>
          <w:tab w:val="left" w:pos="9356"/>
        </w:tabs>
        <w:autoSpaceDE/>
        <w:autoSpaceDN/>
        <w:adjustRightInd/>
        <w:spacing w:line="240" w:lineRule="atLeast"/>
        <w:ind w:right="-1" w:firstLine="0"/>
        <w:rPr>
          <w:sz w:val="28"/>
          <w:szCs w:val="28"/>
          <w:lang w:eastAsia="ru-RU" w:bidi="ar-SA"/>
        </w:rPr>
      </w:pPr>
    </w:p>
    <w:p w:rsidR="00FF50F7" w:rsidRPr="003514FC" w:rsidRDefault="00C246B7" w:rsidP="00E463F8">
      <w:pPr>
        <w:widowControl/>
        <w:spacing w:line="240" w:lineRule="atLeast"/>
        <w:ind w:firstLine="0"/>
        <w:jc w:val="center"/>
        <w:rPr>
          <w:sz w:val="28"/>
          <w:szCs w:val="28"/>
        </w:rPr>
      </w:pPr>
      <w:r w:rsidRPr="003514FC">
        <w:rPr>
          <w:b/>
          <w:bCs/>
          <w:kern w:val="2"/>
          <w:sz w:val="24"/>
          <w:szCs w:val="24"/>
        </w:rPr>
        <w:br w:type="page"/>
      </w:r>
      <w:bookmarkStart w:id="0" w:name="_Toc339539428"/>
      <w:r w:rsidR="00FF50F7" w:rsidRPr="003514FC">
        <w:rPr>
          <w:sz w:val="28"/>
          <w:szCs w:val="28"/>
        </w:rPr>
        <w:lastRenderedPageBreak/>
        <w:t>РАЗДЕЛ 1</w:t>
      </w:r>
    </w:p>
    <w:p w:rsidR="00C246B7" w:rsidRPr="003514FC" w:rsidRDefault="00270FE4" w:rsidP="00FF50F7">
      <w:pPr>
        <w:widowControl/>
        <w:spacing w:line="240" w:lineRule="auto"/>
        <w:ind w:firstLine="0"/>
        <w:jc w:val="center"/>
        <w:rPr>
          <w:sz w:val="28"/>
          <w:szCs w:val="28"/>
        </w:rPr>
      </w:pPr>
      <w:r w:rsidRPr="003514FC">
        <w:rPr>
          <w:sz w:val="28"/>
          <w:szCs w:val="28"/>
        </w:rPr>
        <w:t>Х</w:t>
      </w:r>
      <w:r w:rsidR="00C246B7" w:rsidRPr="003514FC">
        <w:rPr>
          <w:sz w:val="28"/>
          <w:szCs w:val="28"/>
        </w:rPr>
        <w:t xml:space="preserve">арактеристика </w:t>
      </w:r>
      <w:r w:rsidR="00456290" w:rsidRPr="003514FC">
        <w:rPr>
          <w:sz w:val="28"/>
          <w:szCs w:val="28"/>
        </w:rPr>
        <w:t xml:space="preserve">текущего состояния </w:t>
      </w:r>
      <w:r w:rsidR="00C246B7" w:rsidRPr="003514FC">
        <w:rPr>
          <w:sz w:val="28"/>
          <w:szCs w:val="28"/>
        </w:rPr>
        <w:t>сферы реализации государственной программы</w:t>
      </w:r>
      <w:bookmarkEnd w:id="0"/>
      <w:r w:rsidR="00456290" w:rsidRPr="003514FC">
        <w:rPr>
          <w:sz w:val="28"/>
          <w:szCs w:val="28"/>
        </w:rPr>
        <w:t>, основные показатели и анализ социальных, финансово-экономических и прочих рисков реализации государственной программы.</w:t>
      </w:r>
    </w:p>
    <w:p w:rsidR="00EF2552" w:rsidRPr="003514FC" w:rsidRDefault="00EF2552"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bookmarkStart w:id="1" w:name="_Toc333398601"/>
      <w:bookmarkStart w:id="2" w:name="_Toc339539429"/>
      <w:bookmarkStart w:id="3" w:name="_Toc127597708"/>
      <w:bookmarkStart w:id="4" w:name="_Toc144793876"/>
      <w:bookmarkStart w:id="5" w:name="_Toc174265912"/>
      <w:bookmarkStart w:id="6" w:name="_Toc127597695"/>
      <w:bookmarkStart w:id="7" w:name="_Toc144793877"/>
      <w:bookmarkStart w:id="8" w:name="_Toc174265913"/>
    </w:p>
    <w:p w:rsidR="00FF50F7" w:rsidRPr="003514FC" w:rsidRDefault="0085783C" w:rsidP="00752F3F">
      <w:pPr>
        <w:pStyle w:val="2"/>
        <w:widowControl/>
        <w:numPr>
          <w:ilvl w:val="0"/>
          <w:numId w:val="0"/>
        </w:numPr>
        <w:tabs>
          <w:tab w:val="left" w:pos="1456"/>
        </w:tabs>
        <w:suppressAutoHyphens w:val="0"/>
        <w:spacing w:before="0" w:after="0"/>
        <w:jc w:val="center"/>
        <w:rPr>
          <w:lang w:eastAsia="ru-RU"/>
        </w:rPr>
      </w:pPr>
      <w:r w:rsidRPr="003514FC">
        <w:rPr>
          <w:rFonts w:ascii="Times New Roman" w:hAnsi="Times New Roman"/>
          <w:b w:val="0"/>
          <w:i w:val="0"/>
          <w:sz w:val="28"/>
          <w:szCs w:val="28"/>
        </w:rPr>
        <w:t>1.1. </w:t>
      </w:r>
      <w:r w:rsidR="00C246B7" w:rsidRPr="003514FC">
        <w:rPr>
          <w:rFonts w:ascii="Times New Roman" w:hAnsi="Times New Roman"/>
          <w:b w:val="0"/>
          <w:i w:val="0"/>
          <w:sz w:val="28"/>
          <w:szCs w:val="28"/>
        </w:rPr>
        <w:t xml:space="preserve">Коротко о </w:t>
      </w:r>
      <w:bookmarkEnd w:id="1"/>
      <w:r w:rsidR="00C246B7" w:rsidRPr="003514FC">
        <w:rPr>
          <w:rFonts w:ascii="Times New Roman" w:hAnsi="Times New Roman"/>
          <w:b w:val="0"/>
          <w:i w:val="0"/>
          <w:sz w:val="28"/>
          <w:szCs w:val="28"/>
        </w:rPr>
        <w:t>судостроении России</w:t>
      </w:r>
      <w:bookmarkStart w:id="9" w:name="_Toc333398603"/>
      <w:bookmarkStart w:id="10" w:name="_Toc339539430"/>
      <w:bookmarkEnd w:id="2"/>
      <w:bookmarkEnd w:id="3"/>
      <w:bookmarkEnd w:id="4"/>
      <w:bookmarkEnd w:id="5"/>
      <w:bookmarkEnd w:id="6"/>
      <w:bookmarkEnd w:id="7"/>
      <w:bookmarkEnd w:id="8"/>
    </w:p>
    <w:p w:rsidR="00C246B7" w:rsidRPr="003514FC" w:rsidRDefault="0085783C" w:rsidP="00752F3F">
      <w:pPr>
        <w:pStyle w:val="3"/>
        <w:widowControl/>
        <w:numPr>
          <w:ilvl w:val="0"/>
          <w:numId w:val="0"/>
        </w:numPr>
        <w:tabs>
          <w:tab w:val="left" w:pos="1456"/>
        </w:tabs>
        <w:suppressAutoHyphens w:val="0"/>
        <w:spacing w:before="0" w:after="0"/>
        <w:jc w:val="center"/>
        <w:rPr>
          <w:b w:val="0"/>
          <w:sz w:val="28"/>
          <w:szCs w:val="28"/>
          <w:lang w:eastAsia="ru-RU"/>
        </w:rPr>
      </w:pPr>
      <w:r w:rsidRPr="003514FC">
        <w:rPr>
          <w:b w:val="0"/>
          <w:sz w:val="28"/>
          <w:szCs w:val="28"/>
          <w:lang w:eastAsia="ru-RU"/>
        </w:rPr>
        <w:t>1.1.1. </w:t>
      </w:r>
      <w:r w:rsidR="00C246B7" w:rsidRPr="003514FC">
        <w:rPr>
          <w:b w:val="0"/>
          <w:sz w:val="28"/>
          <w:szCs w:val="28"/>
          <w:lang w:eastAsia="ru-RU"/>
        </w:rPr>
        <w:t xml:space="preserve">Определение судостроительной промышленности </w:t>
      </w:r>
      <w:r w:rsidR="00FF50F7" w:rsidRPr="003514FC">
        <w:rPr>
          <w:b w:val="0"/>
          <w:sz w:val="28"/>
          <w:szCs w:val="28"/>
          <w:lang w:eastAsia="ru-RU"/>
        </w:rPr>
        <w:br/>
      </w:r>
      <w:r w:rsidR="00C246B7" w:rsidRPr="003514FC">
        <w:rPr>
          <w:b w:val="0"/>
          <w:sz w:val="28"/>
          <w:szCs w:val="28"/>
          <w:lang w:eastAsia="ru-RU"/>
        </w:rPr>
        <w:t>и ее</w:t>
      </w:r>
      <w:r w:rsidR="00FF50F7" w:rsidRPr="003514FC">
        <w:rPr>
          <w:b w:val="0"/>
          <w:sz w:val="28"/>
          <w:szCs w:val="28"/>
          <w:lang w:eastAsia="ru-RU"/>
        </w:rPr>
        <w:t xml:space="preserve"> </w:t>
      </w:r>
      <w:r w:rsidR="00C246B7" w:rsidRPr="003514FC">
        <w:rPr>
          <w:b w:val="0"/>
          <w:sz w:val="28"/>
          <w:szCs w:val="28"/>
          <w:lang w:eastAsia="ru-RU"/>
        </w:rPr>
        <w:t>место в экономике России</w:t>
      </w:r>
      <w:bookmarkEnd w:id="9"/>
      <w:bookmarkEnd w:id="10"/>
    </w:p>
    <w:p w:rsidR="00FF50F7" w:rsidRPr="003514FC" w:rsidRDefault="00FF50F7" w:rsidP="00752F3F">
      <w:pPr>
        <w:widowControl/>
        <w:tabs>
          <w:tab w:val="left" w:pos="1456"/>
        </w:tabs>
        <w:spacing w:line="360" w:lineRule="atLeast"/>
        <w:ind w:firstLine="709"/>
        <w:rPr>
          <w:sz w:val="28"/>
          <w:szCs w:val="28"/>
        </w:rPr>
      </w:pP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Море всегда было, есть и будет сферой важнейших интересов и обширной деятельности человека. Но в XXI веке эти интересы будут существенно трансформироваться. Важнейшими причинами этого станут коренные изменения международной обстановки, а также возрастание экономической, хозяйственной и военно-стратегической роли Мирового океана в развитии человеческой цивилизации.</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Моря и океаны предоставляют безграничные транспортные возможности. Мировой транспортный флот ежегодно перевозит морем почти 10 млрд.</w:t>
      </w:r>
      <w:r w:rsidR="00830CFD" w:rsidRPr="003514FC">
        <w:rPr>
          <w:sz w:val="28"/>
          <w:szCs w:val="28"/>
        </w:rPr>
        <w:t> тонн</w:t>
      </w:r>
      <w:r w:rsidRPr="003514FC">
        <w:rPr>
          <w:sz w:val="28"/>
          <w:szCs w:val="28"/>
        </w:rPr>
        <w:t xml:space="preserve"> грузов.</w:t>
      </w:r>
      <w:r w:rsidR="00FF50F7" w:rsidRPr="003514FC">
        <w:rPr>
          <w:sz w:val="28"/>
          <w:szCs w:val="28"/>
        </w:rPr>
        <w:t xml:space="preserve"> </w:t>
      </w:r>
      <w:r w:rsidRPr="003514FC">
        <w:rPr>
          <w:sz w:val="28"/>
          <w:szCs w:val="28"/>
        </w:rPr>
        <w:t>Морская деятельность многообразна и экономически выгодна. Минеральные, биологические и энергетические ресурсы морей и океанов имеют исключительно большое значение для экономики и жизнедеятельности нашей планеты</w:t>
      </w:r>
      <w:r w:rsidR="003C273A" w:rsidRPr="003514FC">
        <w:rPr>
          <w:sz w:val="28"/>
          <w:szCs w:val="28"/>
        </w:rPr>
        <w:t>, которое будет еще больш</w:t>
      </w:r>
      <w:r w:rsidRPr="003514FC">
        <w:rPr>
          <w:sz w:val="28"/>
          <w:szCs w:val="28"/>
        </w:rPr>
        <w:t>е усиливаться.</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Население нашей планеты и потенциал ее экономики в значительной степени сосредоточены вдоль </w:t>
      </w:r>
      <w:r w:rsidR="0085783C" w:rsidRPr="003514FC">
        <w:rPr>
          <w:sz w:val="28"/>
          <w:szCs w:val="28"/>
        </w:rPr>
        <w:t>материковой береговой черты: 25</w:t>
      </w:r>
      <w:r w:rsidRPr="003514FC">
        <w:rPr>
          <w:sz w:val="28"/>
          <w:szCs w:val="28"/>
        </w:rPr>
        <w:t xml:space="preserve">% </w:t>
      </w:r>
      <w:r w:rsidR="00FF50F7" w:rsidRPr="003514FC">
        <w:rPr>
          <w:sz w:val="28"/>
          <w:szCs w:val="28"/>
        </w:rPr>
        <w:br/>
      </w:r>
      <w:r w:rsidRPr="003514FC">
        <w:rPr>
          <w:sz w:val="28"/>
          <w:szCs w:val="28"/>
        </w:rPr>
        <w:t>в 50-километровой зон</w:t>
      </w:r>
      <w:r w:rsidR="0085783C" w:rsidRPr="003514FC">
        <w:rPr>
          <w:sz w:val="28"/>
          <w:szCs w:val="28"/>
        </w:rPr>
        <w:t>е, 50</w:t>
      </w:r>
      <w:r w:rsidRPr="003514FC">
        <w:rPr>
          <w:sz w:val="28"/>
          <w:szCs w:val="28"/>
        </w:rPr>
        <w:t xml:space="preserve">% </w:t>
      </w:r>
      <w:r w:rsidR="0085783C" w:rsidRPr="003514FC">
        <w:rPr>
          <w:sz w:val="28"/>
          <w:szCs w:val="28"/>
        </w:rPr>
        <w:t>в 100-километровой зоне и до 75</w:t>
      </w:r>
      <w:r w:rsidRPr="003514FC">
        <w:rPr>
          <w:sz w:val="28"/>
          <w:szCs w:val="28"/>
        </w:rPr>
        <w:t xml:space="preserve">% </w:t>
      </w:r>
      <w:r w:rsidR="00FF50F7" w:rsidRPr="003514FC">
        <w:rPr>
          <w:sz w:val="28"/>
          <w:szCs w:val="28"/>
        </w:rPr>
        <w:br/>
      </w:r>
      <w:r w:rsidRPr="003514FC">
        <w:rPr>
          <w:sz w:val="28"/>
          <w:szCs w:val="28"/>
        </w:rPr>
        <w:t xml:space="preserve">в 500-километровой зоне. Вследствие этого современная человеческая цивилизация вполне может быть названа </w:t>
      </w:r>
      <w:r w:rsidR="005226AF" w:rsidRPr="003514FC">
        <w:rPr>
          <w:sz w:val="28"/>
          <w:szCs w:val="28"/>
        </w:rPr>
        <w:t>"</w:t>
      </w:r>
      <w:r w:rsidRPr="003514FC">
        <w:rPr>
          <w:sz w:val="28"/>
          <w:szCs w:val="28"/>
        </w:rPr>
        <w:t>прибрежной</w:t>
      </w:r>
      <w:r w:rsidR="005226AF" w:rsidRPr="003514FC">
        <w:rPr>
          <w:sz w:val="28"/>
          <w:szCs w:val="28"/>
        </w:rPr>
        <w:t>"</w:t>
      </w:r>
      <w:r w:rsidRPr="003514FC">
        <w:rPr>
          <w:sz w:val="28"/>
          <w:szCs w:val="28"/>
        </w:rPr>
        <w:t xml:space="preserve">. Такое распределение потенциала современной цивилизации обуславливает совершенно уникальные роль и место военно-морских </w:t>
      </w:r>
      <w:r w:rsidR="002C380A" w:rsidRPr="003514FC">
        <w:rPr>
          <w:sz w:val="28"/>
          <w:szCs w:val="28"/>
        </w:rPr>
        <w:t>сил,</w:t>
      </w:r>
      <w:r w:rsidRPr="003514FC">
        <w:rPr>
          <w:sz w:val="28"/>
          <w:szCs w:val="28"/>
        </w:rPr>
        <w:t xml:space="preserve"> и их значимость при обеспечении стратегического сдерживания.</w:t>
      </w:r>
    </w:p>
    <w:p w:rsidR="00C246B7" w:rsidRPr="003514FC" w:rsidRDefault="00C246B7" w:rsidP="00752F3F">
      <w:pPr>
        <w:widowControl/>
        <w:tabs>
          <w:tab w:val="left" w:pos="1456"/>
        </w:tabs>
        <w:spacing w:line="360" w:lineRule="atLeast"/>
        <w:ind w:firstLine="709"/>
        <w:rPr>
          <w:kern w:val="2"/>
          <w:sz w:val="28"/>
          <w:szCs w:val="28"/>
        </w:rPr>
      </w:pPr>
      <w:r w:rsidRPr="003514FC">
        <w:rPr>
          <w:kern w:val="2"/>
          <w:sz w:val="28"/>
          <w:szCs w:val="28"/>
        </w:rPr>
        <w:t xml:space="preserve">Россия имеет почти 40 тысяч </w:t>
      </w:r>
      <w:r w:rsidR="00FF50F7" w:rsidRPr="003514FC">
        <w:rPr>
          <w:kern w:val="2"/>
          <w:sz w:val="28"/>
          <w:szCs w:val="28"/>
        </w:rPr>
        <w:t>километров береговой черты, 100 </w:t>
      </w:r>
      <w:r w:rsidRPr="003514FC">
        <w:rPr>
          <w:kern w:val="2"/>
          <w:sz w:val="28"/>
          <w:szCs w:val="28"/>
        </w:rPr>
        <w:t xml:space="preserve">тысяч километров внутренних водных путей, значительная доля внешней торговли обслуживается морским транспортом, до 25% мировых запасов углеводородного сырья расположено на российском шельфе. Поэтому судостроительная промышленность в значительной мере </w:t>
      </w:r>
      <w:r w:rsidR="00942C26" w:rsidRPr="003514FC">
        <w:rPr>
          <w:kern w:val="2"/>
          <w:sz w:val="28"/>
          <w:szCs w:val="28"/>
        </w:rPr>
        <w:t>определяет,</w:t>
      </w:r>
      <w:r w:rsidRPr="003514FC">
        <w:rPr>
          <w:kern w:val="2"/>
          <w:sz w:val="28"/>
          <w:szCs w:val="28"/>
        </w:rPr>
        <w:t xml:space="preserve"> и всегда будет определять национальную безопасность России во всех сферах морской деятельности, в том числе оборонной, транспортной, продовольственной, энергетической и технологической.</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В большинстве стран основу судостроительной промышленности составляют судостроительные верфи, которые осуществляют, в основном, сборку, монтаж и сдачу кораблей и судов. В отличие от них, исторической особенностью отечественного судостроения является то, что кроме конечной </w:t>
      </w:r>
      <w:r w:rsidRPr="003514FC">
        <w:rPr>
          <w:sz w:val="28"/>
          <w:szCs w:val="28"/>
        </w:rPr>
        <w:lastRenderedPageBreak/>
        <w:t xml:space="preserve">продукции </w:t>
      </w:r>
      <w:r w:rsidR="005226AF" w:rsidRPr="003514FC">
        <w:rPr>
          <w:sz w:val="28"/>
          <w:szCs w:val="28"/>
        </w:rPr>
        <w:t>-</w:t>
      </w:r>
      <w:r w:rsidRPr="003514FC">
        <w:rPr>
          <w:sz w:val="28"/>
          <w:szCs w:val="28"/>
        </w:rPr>
        <w:t xml:space="preserve"> собственно заказов судостроения и судоремонта, в отрасли разрабатывается и производится значительная часть номенклатуры изделий машиностроения, приборостроения и электротехники для строящихся ко</w:t>
      </w:r>
      <w:r w:rsidR="00CB50A0" w:rsidRPr="003514FC">
        <w:rPr>
          <w:sz w:val="28"/>
          <w:szCs w:val="28"/>
        </w:rPr>
        <w:t>раблей, судов и другой техники.</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Российские судостроительные заводы имеют развитое машиностроительное производство для собственных нужд. Традиционно в отрасли принято подразделение организаций по </w:t>
      </w:r>
      <w:proofErr w:type="spellStart"/>
      <w:r w:rsidRPr="003514FC">
        <w:rPr>
          <w:sz w:val="28"/>
          <w:szCs w:val="28"/>
        </w:rPr>
        <w:t>подотраслям</w:t>
      </w:r>
      <w:proofErr w:type="spellEnd"/>
      <w:r w:rsidRPr="003514FC">
        <w:rPr>
          <w:sz w:val="28"/>
          <w:szCs w:val="28"/>
        </w:rPr>
        <w:t>:</w:t>
      </w:r>
    </w:p>
    <w:p w:rsidR="00C246B7" w:rsidRPr="003514FC" w:rsidRDefault="0085783C" w:rsidP="00752F3F">
      <w:pPr>
        <w:pStyle w:val="af5"/>
        <w:widowControl/>
        <w:tabs>
          <w:tab w:val="left" w:pos="1456"/>
        </w:tabs>
        <w:spacing w:line="360" w:lineRule="atLeast"/>
        <w:ind w:left="0" w:firstLine="709"/>
        <w:rPr>
          <w:sz w:val="28"/>
          <w:szCs w:val="28"/>
        </w:rPr>
      </w:pPr>
      <w:r w:rsidRPr="003514FC">
        <w:rPr>
          <w:sz w:val="28"/>
          <w:szCs w:val="28"/>
        </w:rPr>
        <w:t> </w:t>
      </w:r>
      <w:r w:rsidR="00C246B7" w:rsidRPr="003514FC">
        <w:rPr>
          <w:sz w:val="28"/>
          <w:szCs w:val="28"/>
        </w:rPr>
        <w:t>судостроение и судоремонт;</w:t>
      </w:r>
    </w:p>
    <w:p w:rsidR="00C246B7" w:rsidRPr="003514FC" w:rsidRDefault="0085783C" w:rsidP="00752F3F">
      <w:pPr>
        <w:pStyle w:val="af5"/>
        <w:widowControl/>
        <w:tabs>
          <w:tab w:val="left" w:pos="1456"/>
        </w:tabs>
        <w:spacing w:line="360" w:lineRule="atLeast"/>
        <w:ind w:left="0" w:firstLine="709"/>
        <w:rPr>
          <w:sz w:val="28"/>
          <w:szCs w:val="28"/>
        </w:rPr>
      </w:pPr>
      <w:r w:rsidRPr="003514FC">
        <w:rPr>
          <w:sz w:val="28"/>
          <w:szCs w:val="28"/>
        </w:rPr>
        <w:t> </w:t>
      </w:r>
      <w:r w:rsidR="00C246B7" w:rsidRPr="003514FC">
        <w:rPr>
          <w:sz w:val="28"/>
          <w:szCs w:val="28"/>
        </w:rPr>
        <w:t>судовое машиностроение и электротехника;</w:t>
      </w:r>
    </w:p>
    <w:p w:rsidR="00C246B7" w:rsidRPr="003514FC" w:rsidRDefault="0085783C" w:rsidP="00752F3F">
      <w:pPr>
        <w:pStyle w:val="af5"/>
        <w:widowControl/>
        <w:tabs>
          <w:tab w:val="left" w:pos="1456"/>
        </w:tabs>
        <w:spacing w:line="360" w:lineRule="atLeast"/>
        <w:ind w:left="0" w:firstLine="709"/>
        <w:rPr>
          <w:sz w:val="28"/>
          <w:szCs w:val="28"/>
        </w:rPr>
      </w:pPr>
      <w:r w:rsidRPr="003514FC">
        <w:rPr>
          <w:sz w:val="28"/>
          <w:szCs w:val="28"/>
        </w:rPr>
        <w:t> </w:t>
      </w:r>
      <w:r w:rsidR="00C246B7" w:rsidRPr="003514FC">
        <w:rPr>
          <w:sz w:val="28"/>
          <w:szCs w:val="28"/>
        </w:rPr>
        <w:t>морское приборостроение.</w:t>
      </w:r>
    </w:p>
    <w:p w:rsidR="00287756" w:rsidRPr="003514FC" w:rsidRDefault="00C246B7" w:rsidP="00752F3F">
      <w:pPr>
        <w:widowControl/>
        <w:tabs>
          <w:tab w:val="left" w:pos="1456"/>
        </w:tabs>
        <w:spacing w:line="360" w:lineRule="atLeast"/>
        <w:ind w:firstLine="709"/>
        <w:rPr>
          <w:sz w:val="28"/>
          <w:szCs w:val="28"/>
        </w:rPr>
      </w:pPr>
      <w:r w:rsidRPr="003514FC">
        <w:rPr>
          <w:sz w:val="28"/>
          <w:szCs w:val="28"/>
        </w:rPr>
        <w:t xml:space="preserve">Кроме </w:t>
      </w:r>
      <w:r w:rsidR="00D20FAB" w:rsidRPr="003514FC">
        <w:rPr>
          <w:sz w:val="28"/>
          <w:szCs w:val="28"/>
        </w:rPr>
        <w:t>организаций</w:t>
      </w:r>
      <w:r w:rsidRPr="003514FC">
        <w:rPr>
          <w:sz w:val="28"/>
          <w:szCs w:val="28"/>
        </w:rPr>
        <w:t xml:space="preserve">, подотчетных </w:t>
      </w:r>
      <w:r w:rsidR="00F46D6C" w:rsidRPr="003514FC">
        <w:rPr>
          <w:sz w:val="28"/>
          <w:szCs w:val="28"/>
        </w:rPr>
        <w:t>Министерству промышленности и торговли Российской Федерации</w:t>
      </w:r>
      <w:r w:rsidRPr="003514FC">
        <w:rPr>
          <w:sz w:val="28"/>
          <w:szCs w:val="28"/>
        </w:rPr>
        <w:t xml:space="preserve">, на рынке гражданского судостроения присутствует значительное количество </w:t>
      </w:r>
      <w:r w:rsidR="00D20FAB" w:rsidRPr="003514FC">
        <w:rPr>
          <w:sz w:val="28"/>
          <w:szCs w:val="28"/>
        </w:rPr>
        <w:t>организаций</w:t>
      </w:r>
      <w:r w:rsidRPr="003514FC">
        <w:rPr>
          <w:sz w:val="28"/>
          <w:szCs w:val="28"/>
        </w:rPr>
        <w:t>, имеющих возможность проектировать морскую и речную технику, а также строить и ремонтиров</w:t>
      </w:r>
      <w:r w:rsidR="00FF50F7" w:rsidRPr="003514FC">
        <w:rPr>
          <w:sz w:val="28"/>
          <w:szCs w:val="28"/>
        </w:rPr>
        <w:t>ать суда водоизмещением до 5000</w:t>
      </w:r>
      <w:r w:rsidR="00830CFD" w:rsidRPr="003514FC">
        <w:rPr>
          <w:sz w:val="28"/>
          <w:szCs w:val="28"/>
        </w:rPr>
        <w:t> тонн</w:t>
      </w:r>
      <w:r w:rsidR="00FF50F7" w:rsidRPr="003514FC">
        <w:rPr>
          <w:sz w:val="28"/>
          <w:szCs w:val="28"/>
        </w:rPr>
        <w:t xml:space="preserve"> (всего более </w:t>
      </w:r>
      <w:r w:rsidR="003C273A" w:rsidRPr="003514FC">
        <w:rPr>
          <w:sz w:val="28"/>
          <w:szCs w:val="28"/>
        </w:rPr>
        <w:t>1</w:t>
      </w:r>
      <w:r w:rsidR="008F69FF" w:rsidRPr="003514FC">
        <w:rPr>
          <w:sz w:val="28"/>
          <w:szCs w:val="28"/>
        </w:rPr>
        <w:t>200</w:t>
      </w:r>
      <w:r w:rsidR="00FF50F7" w:rsidRPr="003514FC">
        <w:rPr>
          <w:sz w:val="28"/>
          <w:szCs w:val="28"/>
        </w:rPr>
        <w:t> </w:t>
      </w:r>
      <w:r w:rsidR="00772DD6" w:rsidRPr="003514FC">
        <w:rPr>
          <w:sz w:val="28"/>
          <w:szCs w:val="28"/>
        </w:rPr>
        <w:t>организаций</w:t>
      </w:r>
      <w:r w:rsidRPr="003514FC">
        <w:rPr>
          <w:sz w:val="28"/>
          <w:szCs w:val="28"/>
        </w:rPr>
        <w:t xml:space="preserve">). Суммарный объем производства этих </w:t>
      </w:r>
      <w:r w:rsidR="00BC587D" w:rsidRPr="003514FC">
        <w:rPr>
          <w:sz w:val="28"/>
          <w:szCs w:val="28"/>
        </w:rPr>
        <w:t>организаций</w:t>
      </w:r>
      <w:r w:rsidRPr="003514FC">
        <w:rPr>
          <w:sz w:val="28"/>
          <w:szCs w:val="28"/>
        </w:rPr>
        <w:t xml:space="preserve"> сегодня </w:t>
      </w:r>
      <w:r w:rsidR="003C273A" w:rsidRPr="003514FC">
        <w:rPr>
          <w:sz w:val="28"/>
          <w:szCs w:val="28"/>
        </w:rPr>
        <w:t>значительно</w:t>
      </w:r>
      <w:r w:rsidRPr="003514FC">
        <w:rPr>
          <w:sz w:val="28"/>
          <w:szCs w:val="28"/>
        </w:rPr>
        <w:t xml:space="preserve"> ниже, чем судостроительных заводов, относящихся к </w:t>
      </w:r>
      <w:r w:rsidR="00287756" w:rsidRPr="003514FC">
        <w:rPr>
          <w:sz w:val="28"/>
          <w:szCs w:val="28"/>
        </w:rPr>
        <w:t>Министерству промышленности и торговли Российской Федерации.</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Судостроение объективно относится к отраслям, обладающим большим научно-техническим и производственным потенциалом, способным влиять на развитие технологий</w:t>
      </w:r>
      <w:r w:rsidR="00FF50F7" w:rsidRPr="003514FC">
        <w:rPr>
          <w:sz w:val="28"/>
          <w:szCs w:val="28"/>
          <w:lang w:eastAsia="ru-RU" w:bidi="ar-SA"/>
        </w:rPr>
        <w:t xml:space="preserve"> </w:t>
      </w:r>
      <w:r w:rsidRPr="003514FC">
        <w:rPr>
          <w:sz w:val="28"/>
          <w:szCs w:val="28"/>
          <w:lang w:eastAsia="ru-RU" w:bidi="ar-SA"/>
        </w:rPr>
        <w:t>в смежных отраслях промышленности. Это является значимой</w:t>
      </w:r>
      <w:r w:rsidR="00FF50F7" w:rsidRPr="003514FC">
        <w:rPr>
          <w:sz w:val="28"/>
          <w:szCs w:val="28"/>
          <w:lang w:eastAsia="ru-RU" w:bidi="ar-SA"/>
        </w:rPr>
        <w:t xml:space="preserve"> </w:t>
      </w:r>
      <w:r w:rsidRPr="003514FC">
        <w:rPr>
          <w:sz w:val="28"/>
          <w:szCs w:val="28"/>
          <w:lang w:eastAsia="ru-RU" w:bidi="ar-SA"/>
        </w:rPr>
        <w:t>причиной того, что ведущие мировые страны уделяют особое внимание развитию морских и судостроительных технологий в обеспечение активной морской деятельности, оказывая значительную поддержку национальным судостроительным компаниям.</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 xml:space="preserve">Номенклатура типов и проектов боевых кораблей, судов и </w:t>
      </w:r>
      <w:proofErr w:type="spellStart"/>
      <w:r w:rsidRPr="003514FC">
        <w:rPr>
          <w:sz w:val="28"/>
          <w:szCs w:val="28"/>
          <w:lang w:eastAsia="ru-RU" w:bidi="ar-SA"/>
        </w:rPr>
        <w:t>плавсредств</w:t>
      </w:r>
      <w:proofErr w:type="spellEnd"/>
      <w:r w:rsidRPr="003514FC">
        <w:rPr>
          <w:sz w:val="28"/>
          <w:szCs w:val="28"/>
          <w:lang w:eastAsia="ru-RU" w:bidi="ar-SA"/>
        </w:rPr>
        <w:t xml:space="preserve"> </w:t>
      </w:r>
      <w:r w:rsidR="005E782D" w:rsidRPr="003514FC">
        <w:rPr>
          <w:sz w:val="28"/>
          <w:szCs w:val="28"/>
          <w:lang w:eastAsia="ru-RU" w:bidi="ar-SA"/>
        </w:rPr>
        <w:t>Военно-морского флота</w:t>
      </w:r>
      <w:r w:rsidRPr="003514FC">
        <w:rPr>
          <w:sz w:val="28"/>
          <w:szCs w:val="28"/>
          <w:lang w:eastAsia="ru-RU" w:bidi="ar-SA"/>
        </w:rPr>
        <w:t xml:space="preserve">, образцов морского оружия, а также судов и морской техники гражданского назначения, которую производит отрасль, исчисляется сотнями. Соответственно, номенклатура только основного комплектующего оборудования </w:t>
      </w:r>
      <w:r w:rsidR="005226AF" w:rsidRPr="003514FC">
        <w:rPr>
          <w:sz w:val="28"/>
          <w:szCs w:val="28"/>
          <w:lang w:eastAsia="ru-RU" w:bidi="ar-SA"/>
        </w:rPr>
        <w:t>-</w:t>
      </w:r>
      <w:r w:rsidRPr="003514FC">
        <w:rPr>
          <w:sz w:val="28"/>
          <w:szCs w:val="28"/>
          <w:lang w:eastAsia="ru-RU" w:bidi="ar-SA"/>
        </w:rPr>
        <w:t xml:space="preserve"> десятками тысяч.</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 xml:space="preserve">Производственный цикл в судостроении по своей продолжительности один из самых длинных в экономике </w:t>
      </w:r>
      <w:r w:rsidR="005226AF" w:rsidRPr="003514FC">
        <w:rPr>
          <w:sz w:val="28"/>
          <w:szCs w:val="28"/>
          <w:lang w:eastAsia="ru-RU" w:bidi="ar-SA"/>
        </w:rPr>
        <w:t>-</w:t>
      </w:r>
      <w:r w:rsidR="00FF50F7" w:rsidRPr="003514FC">
        <w:rPr>
          <w:sz w:val="28"/>
          <w:szCs w:val="28"/>
          <w:lang w:eastAsia="ru-RU" w:bidi="ar-SA"/>
        </w:rPr>
        <w:t xml:space="preserve"> до 15 </w:t>
      </w:r>
      <w:r w:rsidRPr="003514FC">
        <w:rPr>
          <w:sz w:val="28"/>
          <w:szCs w:val="28"/>
          <w:lang w:eastAsia="ru-RU" w:bidi="ar-SA"/>
        </w:rPr>
        <w:t>лет (с</w:t>
      </w:r>
      <w:r w:rsidR="00FF50F7" w:rsidRPr="003514FC">
        <w:rPr>
          <w:sz w:val="28"/>
          <w:szCs w:val="28"/>
          <w:lang w:eastAsia="ru-RU" w:bidi="ar-SA"/>
        </w:rPr>
        <w:t> </w:t>
      </w:r>
      <w:r w:rsidRPr="003514FC">
        <w:rPr>
          <w:sz w:val="28"/>
          <w:szCs w:val="28"/>
          <w:lang w:eastAsia="ru-RU" w:bidi="ar-SA"/>
        </w:rPr>
        <w:t xml:space="preserve">момента формулирования </w:t>
      </w:r>
      <w:r w:rsidR="00607296" w:rsidRPr="003514FC">
        <w:rPr>
          <w:sz w:val="28"/>
          <w:szCs w:val="28"/>
          <w:lang w:eastAsia="ru-RU" w:bidi="ar-SA"/>
        </w:rPr>
        <w:t xml:space="preserve">тактико-технического задания </w:t>
      </w:r>
      <w:r w:rsidRPr="003514FC">
        <w:rPr>
          <w:sz w:val="28"/>
          <w:szCs w:val="28"/>
          <w:lang w:eastAsia="ru-RU" w:bidi="ar-SA"/>
        </w:rPr>
        <w:t>до сдачи корабля). В этой связи сильно затруднено финансовое прогнозирование деятельности компаний-производителей, поскольку их доходы прогнозируются на основе долгосрочных контрактов, заключенных в рисковых условиях, что, в свою очередь, влияет на объемы финансирования работ.</w:t>
      </w:r>
    </w:p>
    <w:p w:rsidR="00FF50F7" w:rsidRPr="003514FC" w:rsidRDefault="00FF50F7"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3514FC" w:rsidRDefault="0085783C" w:rsidP="00752F3F">
      <w:pPr>
        <w:pStyle w:val="3"/>
        <w:widowControl/>
        <w:numPr>
          <w:ilvl w:val="0"/>
          <w:numId w:val="0"/>
        </w:numPr>
        <w:tabs>
          <w:tab w:val="clear" w:pos="851"/>
          <w:tab w:val="clear" w:pos="993"/>
          <w:tab w:val="left" w:pos="1456"/>
        </w:tabs>
        <w:suppressAutoHyphens w:val="0"/>
        <w:spacing w:before="0" w:after="0"/>
        <w:jc w:val="center"/>
        <w:rPr>
          <w:b w:val="0"/>
          <w:sz w:val="28"/>
          <w:szCs w:val="28"/>
          <w:lang w:eastAsia="ru-RU"/>
        </w:rPr>
      </w:pPr>
      <w:bookmarkStart w:id="11" w:name="_Toc333398605"/>
      <w:bookmarkStart w:id="12" w:name="_Toc339539431"/>
      <w:r w:rsidRPr="003514FC">
        <w:rPr>
          <w:b w:val="0"/>
          <w:sz w:val="28"/>
          <w:szCs w:val="28"/>
          <w:lang w:eastAsia="ru-RU"/>
        </w:rPr>
        <w:t>1.1.2. </w:t>
      </w:r>
      <w:r w:rsidR="00C246B7" w:rsidRPr="003514FC">
        <w:rPr>
          <w:b w:val="0"/>
          <w:sz w:val="28"/>
          <w:szCs w:val="28"/>
          <w:lang w:eastAsia="ru-RU"/>
        </w:rPr>
        <w:t xml:space="preserve">Итоги реализации государственной политики </w:t>
      </w:r>
      <w:r w:rsidR="00FF50F7" w:rsidRPr="003514FC">
        <w:rPr>
          <w:b w:val="0"/>
          <w:sz w:val="28"/>
          <w:szCs w:val="28"/>
          <w:lang w:eastAsia="ru-RU"/>
        </w:rPr>
        <w:br/>
      </w:r>
      <w:r w:rsidR="00C246B7" w:rsidRPr="003514FC">
        <w:rPr>
          <w:b w:val="0"/>
          <w:sz w:val="28"/>
          <w:szCs w:val="28"/>
          <w:lang w:eastAsia="ru-RU"/>
        </w:rPr>
        <w:t>в сфере реализации государственной программы</w:t>
      </w:r>
      <w:bookmarkEnd w:id="11"/>
      <w:bookmarkEnd w:id="12"/>
    </w:p>
    <w:p w:rsidR="00FF50F7" w:rsidRPr="003514FC" w:rsidRDefault="00FF50F7" w:rsidP="00752F3F">
      <w:pPr>
        <w:tabs>
          <w:tab w:val="left" w:pos="1456"/>
        </w:tabs>
        <w:rPr>
          <w:lang w:eastAsia="ru-RU" w:bidi="ar-SA"/>
        </w:rPr>
      </w:pPr>
    </w:p>
    <w:p w:rsidR="00C246B7" w:rsidRPr="003514FC" w:rsidRDefault="0085783C" w:rsidP="00752F3F">
      <w:pPr>
        <w:widowControl/>
        <w:shd w:val="clear" w:color="auto" w:fill="auto"/>
        <w:tabs>
          <w:tab w:val="left" w:pos="1456"/>
        </w:tabs>
        <w:autoSpaceDE/>
        <w:autoSpaceDN/>
        <w:adjustRightInd/>
        <w:spacing w:line="360" w:lineRule="atLeast"/>
        <w:ind w:firstLine="709"/>
        <w:rPr>
          <w:sz w:val="28"/>
          <w:szCs w:val="28"/>
          <w:lang w:eastAsia="ru-RU" w:bidi="ar-SA"/>
        </w:rPr>
      </w:pPr>
      <w:bookmarkStart w:id="13" w:name="_Toc333398606"/>
      <w:bookmarkStart w:id="14" w:name="_Toc333402135"/>
      <w:bookmarkStart w:id="15" w:name="_Toc333398607"/>
      <w:bookmarkStart w:id="16" w:name="_Toc333402136"/>
      <w:bookmarkEnd w:id="13"/>
      <w:bookmarkEnd w:id="14"/>
      <w:bookmarkEnd w:id="15"/>
      <w:bookmarkEnd w:id="16"/>
      <w:r w:rsidRPr="003514FC">
        <w:rPr>
          <w:sz w:val="28"/>
          <w:szCs w:val="28"/>
          <w:lang w:eastAsia="ru-RU" w:bidi="ar-SA"/>
        </w:rPr>
        <w:t>Немногим более 20 </w:t>
      </w:r>
      <w:r w:rsidR="00C246B7" w:rsidRPr="003514FC">
        <w:rPr>
          <w:sz w:val="28"/>
          <w:szCs w:val="28"/>
          <w:lang w:eastAsia="ru-RU" w:bidi="ar-SA"/>
        </w:rPr>
        <w:t xml:space="preserve">лет назад отечественное судостроение было одним из самых мощных в мире </w:t>
      </w:r>
      <w:r w:rsidR="005226AF" w:rsidRPr="003514FC">
        <w:rPr>
          <w:sz w:val="28"/>
          <w:szCs w:val="28"/>
          <w:lang w:eastAsia="ru-RU" w:bidi="ar-SA"/>
        </w:rPr>
        <w:t>-</w:t>
      </w:r>
      <w:r w:rsidR="00C246B7" w:rsidRPr="003514FC">
        <w:rPr>
          <w:sz w:val="28"/>
          <w:szCs w:val="28"/>
          <w:lang w:eastAsia="ru-RU" w:bidi="ar-SA"/>
        </w:rPr>
        <w:t xml:space="preserve"> только по заказам Военно-морского флота строилось до</w:t>
      </w:r>
      <w:r w:rsidRPr="003514FC">
        <w:rPr>
          <w:sz w:val="28"/>
          <w:szCs w:val="28"/>
          <w:lang w:eastAsia="ru-RU" w:bidi="ar-SA"/>
        </w:rPr>
        <w:t xml:space="preserve"> 50 </w:t>
      </w:r>
      <w:r w:rsidR="00C246B7" w:rsidRPr="003514FC">
        <w:rPr>
          <w:sz w:val="28"/>
          <w:szCs w:val="28"/>
          <w:lang w:eastAsia="ru-RU" w:bidi="ar-SA"/>
        </w:rPr>
        <w:t>единиц подводных лодок, боевых кораблей и судов обеспечения. В области гражданского судостроения страна входила в десятку самых развитых стран мира и ежегодно выпускала морских транспортных с</w:t>
      </w:r>
      <w:r w:rsidRPr="003514FC">
        <w:rPr>
          <w:sz w:val="28"/>
          <w:szCs w:val="28"/>
          <w:lang w:eastAsia="ru-RU" w:bidi="ar-SA"/>
        </w:rPr>
        <w:t>удов суммарным дедвейтом до 550</w:t>
      </w:r>
      <w:r w:rsidR="00830CFD" w:rsidRPr="003514FC">
        <w:rPr>
          <w:sz w:val="28"/>
          <w:szCs w:val="28"/>
          <w:lang w:eastAsia="ru-RU" w:bidi="ar-SA"/>
        </w:rPr>
        <w:t> тыс. тонн</w:t>
      </w:r>
      <w:r w:rsidR="00C246B7" w:rsidRPr="003514FC">
        <w:rPr>
          <w:sz w:val="28"/>
          <w:szCs w:val="28"/>
          <w:lang w:eastAsia="ru-RU" w:bidi="ar-SA"/>
        </w:rPr>
        <w:t>, промысловых судов общей мощност</w:t>
      </w:r>
      <w:r w:rsidRPr="003514FC">
        <w:rPr>
          <w:sz w:val="28"/>
          <w:szCs w:val="28"/>
          <w:lang w:eastAsia="ru-RU" w:bidi="ar-SA"/>
        </w:rPr>
        <w:t>ью главных двигателей около 100</w:t>
      </w:r>
      <w:r w:rsidR="00830CFD" w:rsidRPr="003514FC">
        <w:rPr>
          <w:sz w:val="28"/>
          <w:szCs w:val="28"/>
          <w:lang w:eastAsia="ru-RU" w:bidi="ar-SA"/>
        </w:rPr>
        <w:t> тыс.</w:t>
      </w:r>
      <w:r w:rsidRPr="003514FC">
        <w:rPr>
          <w:sz w:val="28"/>
          <w:szCs w:val="28"/>
          <w:lang w:eastAsia="ru-RU" w:bidi="ar-SA"/>
        </w:rPr>
        <w:t> </w:t>
      </w:r>
      <w:r w:rsidR="00C246B7" w:rsidRPr="003514FC">
        <w:rPr>
          <w:sz w:val="28"/>
          <w:szCs w:val="28"/>
          <w:lang w:eastAsia="ru-RU" w:bidi="ar-SA"/>
        </w:rPr>
        <w:t>кВт. Теперь строятся единицы кораблей и судов, а в области гражданского судостроения по общему дедвейту заказанных судов Россия занимает</w:t>
      </w:r>
      <w:r w:rsidR="00FF50F7" w:rsidRPr="003514FC">
        <w:rPr>
          <w:sz w:val="28"/>
          <w:szCs w:val="28"/>
          <w:lang w:eastAsia="ru-RU" w:bidi="ar-SA"/>
        </w:rPr>
        <w:t xml:space="preserve"> </w:t>
      </w:r>
      <w:r w:rsidR="005226AF" w:rsidRPr="003514FC">
        <w:rPr>
          <w:sz w:val="28"/>
          <w:szCs w:val="28"/>
          <w:lang w:eastAsia="ru-RU" w:bidi="ar-SA"/>
        </w:rPr>
        <w:t>"</w:t>
      </w:r>
      <w:r w:rsidR="00C246B7" w:rsidRPr="003514FC">
        <w:rPr>
          <w:sz w:val="28"/>
          <w:szCs w:val="28"/>
          <w:lang w:eastAsia="ru-RU" w:bidi="ar-SA"/>
        </w:rPr>
        <w:t>нишу</w:t>
      </w:r>
      <w:r w:rsidR="005226AF" w:rsidRPr="003514FC">
        <w:rPr>
          <w:sz w:val="28"/>
          <w:szCs w:val="28"/>
          <w:lang w:eastAsia="ru-RU" w:bidi="ar-SA"/>
        </w:rPr>
        <w:t>"</w:t>
      </w:r>
      <w:r w:rsidRPr="003514FC">
        <w:rPr>
          <w:sz w:val="28"/>
          <w:szCs w:val="28"/>
          <w:lang w:eastAsia="ru-RU" w:bidi="ar-SA"/>
        </w:rPr>
        <w:t xml:space="preserve"> примерно в 0,6</w:t>
      </w:r>
      <w:r w:rsidR="00C246B7" w:rsidRPr="003514FC">
        <w:rPr>
          <w:sz w:val="28"/>
          <w:szCs w:val="28"/>
          <w:lang w:eastAsia="ru-RU" w:bidi="ar-SA"/>
        </w:rPr>
        <w:t>% от суммарного объема заказов трех лидеров ми</w:t>
      </w:r>
      <w:r w:rsidR="004225B5" w:rsidRPr="003514FC">
        <w:rPr>
          <w:sz w:val="28"/>
          <w:szCs w:val="28"/>
          <w:lang w:eastAsia="ru-RU" w:bidi="ar-SA"/>
        </w:rPr>
        <w:t>рового судостроения (Япония, Ю</w:t>
      </w:r>
      <w:r w:rsidR="00477DA1" w:rsidRPr="003514FC">
        <w:rPr>
          <w:sz w:val="28"/>
          <w:szCs w:val="28"/>
          <w:lang w:eastAsia="ru-RU" w:bidi="ar-SA"/>
        </w:rPr>
        <w:t xml:space="preserve">жная </w:t>
      </w:r>
      <w:r w:rsidR="00C246B7" w:rsidRPr="003514FC">
        <w:rPr>
          <w:sz w:val="28"/>
          <w:szCs w:val="28"/>
          <w:lang w:eastAsia="ru-RU" w:bidi="ar-SA"/>
        </w:rPr>
        <w:t xml:space="preserve">Корея, </w:t>
      </w:r>
      <w:r w:rsidR="00AF7E8B" w:rsidRPr="003514FC">
        <w:rPr>
          <w:sz w:val="28"/>
          <w:szCs w:val="28"/>
          <w:lang w:eastAsia="ru-RU" w:bidi="ar-SA"/>
        </w:rPr>
        <w:t>К</w:t>
      </w:r>
      <w:r w:rsidR="00C246B7" w:rsidRPr="003514FC">
        <w:rPr>
          <w:sz w:val="28"/>
          <w:szCs w:val="28"/>
          <w:lang w:eastAsia="ru-RU" w:bidi="ar-SA"/>
        </w:rPr>
        <w:t>итай).</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 xml:space="preserve">Значительное сокращение заказов на строительство военных кораблей и коммерческих судов привело к сложному экономическому положению практически всех судостроительных заводов, в </w:t>
      </w:r>
      <w:r w:rsidR="002D1A05" w:rsidRPr="003514FC">
        <w:rPr>
          <w:sz w:val="28"/>
          <w:szCs w:val="28"/>
          <w:lang w:eastAsia="ru-RU" w:bidi="ar-SA"/>
        </w:rPr>
        <w:t>высокой</w:t>
      </w:r>
      <w:r w:rsidRPr="003514FC">
        <w:rPr>
          <w:sz w:val="28"/>
          <w:szCs w:val="28"/>
          <w:lang w:eastAsia="ru-RU" w:bidi="ar-SA"/>
        </w:rPr>
        <w:t xml:space="preserve"> степени подорожала продукция отрасли.</w:t>
      </w:r>
    </w:p>
    <w:p w:rsidR="00C246B7" w:rsidRPr="003514FC" w:rsidRDefault="00C246B7" w:rsidP="00752F3F">
      <w:pPr>
        <w:widowControl/>
        <w:tabs>
          <w:tab w:val="left" w:pos="1456"/>
        </w:tabs>
        <w:spacing w:line="360" w:lineRule="atLeast"/>
        <w:ind w:firstLine="709"/>
        <w:rPr>
          <w:sz w:val="28"/>
          <w:szCs w:val="28"/>
          <w:lang w:bidi="ar-SA"/>
        </w:rPr>
      </w:pPr>
      <w:r w:rsidRPr="003514FC">
        <w:rPr>
          <w:sz w:val="28"/>
          <w:szCs w:val="28"/>
        </w:rPr>
        <w:t xml:space="preserve">До недавнего времени в течение почти двадцати лет государственная политика в судостроительной промышленности ограничивалась рядом пассивных мер, направленных в основном на поддержание возможностей отрасли по созданию продукции в интересах национальной обороны. </w:t>
      </w:r>
      <w:r w:rsidRPr="003514FC">
        <w:rPr>
          <w:bCs/>
          <w:sz w:val="28"/>
          <w:szCs w:val="28"/>
          <w:lang w:eastAsia="ru-RU" w:bidi="ar-SA"/>
        </w:rPr>
        <w:t xml:space="preserve">В структуре продаж отрасли доминировал государственный оборонный заказ. </w:t>
      </w:r>
      <w:r w:rsidRPr="003514FC">
        <w:rPr>
          <w:sz w:val="28"/>
          <w:szCs w:val="28"/>
        </w:rPr>
        <w:t xml:space="preserve">Созданный прежде отечественный научно-технический и технологический потенциал в </w:t>
      </w:r>
      <w:proofErr w:type="gramStart"/>
      <w:r w:rsidRPr="003514FC">
        <w:rPr>
          <w:sz w:val="28"/>
          <w:szCs w:val="28"/>
        </w:rPr>
        <w:t>области</w:t>
      </w:r>
      <w:proofErr w:type="gramEnd"/>
      <w:r w:rsidRPr="003514FC">
        <w:rPr>
          <w:sz w:val="28"/>
          <w:szCs w:val="28"/>
        </w:rPr>
        <w:t xml:space="preserve"> как гражданского судостроения, так и военного кораблестроения </w:t>
      </w:r>
      <w:r w:rsidRPr="003514FC">
        <w:rPr>
          <w:sz w:val="28"/>
          <w:szCs w:val="28"/>
          <w:lang w:eastAsia="ru-RU" w:bidi="ar-SA"/>
        </w:rPr>
        <w:t>в период 1990</w:t>
      </w:r>
      <w:r w:rsidR="0085783C" w:rsidRPr="003514FC">
        <w:rPr>
          <w:sz w:val="28"/>
          <w:szCs w:val="28"/>
          <w:lang w:eastAsia="ru-RU" w:bidi="ar-SA"/>
        </w:rPr>
        <w:t> </w:t>
      </w:r>
      <w:r w:rsidRPr="003514FC">
        <w:rPr>
          <w:sz w:val="28"/>
          <w:szCs w:val="28"/>
          <w:lang w:eastAsia="ru-RU" w:bidi="ar-SA"/>
        </w:rPr>
        <w:t>-</w:t>
      </w:r>
      <w:r w:rsidR="0085783C" w:rsidRPr="003514FC">
        <w:rPr>
          <w:sz w:val="28"/>
          <w:szCs w:val="28"/>
          <w:lang w:eastAsia="ru-RU" w:bidi="ar-SA"/>
        </w:rPr>
        <w:t> 1999 </w:t>
      </w:r>
      <w:r w:rsidRPr="003514FC">
        <w:rPr>
          <w:sz w:val="28"/>
          <w:szCs w:val="28"/>
          <w:lang w:eastAsia="ru-RU" w:bidi="ar-SA"/>
        </w:rPr>
        <w:t>годов остановился в своем развитии. В то же время развитие судостроения за рубежом осуществлялось нарастающими темпами.</w:t>
      </w:r>
      <w:r w:rsidRPr="003514FC">
        <w:rPr>
          <w:sz w:val="28"/>
          <w:szCs w:val="28"/>
        </w:rPr>
        <w:t xml:space="preserve"> Это обусловило низкий</w:t>
      </w:r>
      <w:r w:rsidR="00E56714" w:rsidRPr="003514FC">
        <w:rPr>
          <w:sz w:val="28"/>
          <w:szCs w:val="28"/>
        </w:rPr>
        <w:t xml:space="preserve"> по сравнению с ключевыми конкурентами</w:t>
      </w:r>
      <w:r w:rsidRPr="003514FC">
        <w:rPr>
          <w:sz w:val="28"/>
          <w:szCs w:val="28"/>
        </w:rPr>
        <w:t xml:space="preserve"> уровень конкурентоспособности отечественного судостроения. </w:t>
      </w:r>
      <w:proofErr w:type="gramStart"/>
      <w:r w:rsidR="00E56714" w:rsidRPr="003514FC">
        <w:rPr>
          <w:sz w:val="28"/>
          <w:szCs w:val="28"/>
        </w:rPr>
        <w:t>Ввиду этого</w:t>
      </w:r>
      <w:r w:rsidRPr="003514FC">
        <w:rPr>
          <w:sz w:val="28"/>
          <w:szCs w:val="28"/>
        </w:rPr>
        <w:t xml:space="preserve"> </w:t>
      </w:r>
      <w:r w:rsidR="00E56714" w:rsidRPr="003514FC">
        <w:rPr>
          <w:bCs/>
          <w:sz w:val="28"/>
          <w:szCs w:val="28"/>
          <w:lang w:eastAsia="ru-RU" w:bidi="ar-SA"/>
        </w:rPr>
        <w:t xml:space="preserve">за последние 10 лет </w:t>
      </w:r>
      <w:r w:rsidRPr="003514FC">
        <w:rPr>
          <w:sz w:val="28"/>
          <w:szCs w:val="28"/>
        </w:rPr>
        <w:t xml:space="preserve">отечественные </w:t>
      </w:r>
      <w:r w:rsidRPr="003514FC">
        <w:rPr>
          <w:bCs/>
          <w:sz w:val="28"/>
          <w:szCs w:val="28"/>
          <w:lang w:eastAsia="ru-RU" w:bidi="ar-SA"/>
        </w:rPr>
        <w:t>судовладельцы более 90</w:t>
      </w:r>
      <w:r w:rsidR="0085783C" w:rsidRPr="003514FC">
        <w:rPr>
          <w:sz w:val="28"/>
          <w:szCs w:val="28"/>
        </w:rPr>
        <w:t> </w:t>
      </w:r>
      <w:r w:rsidRPr="003514FC">
        <w:rPr>
          <w:bCs/>
          <w:sz w:val="28"/>
          <w:szCs w:val="28"/>
          <w:lang w:eastAsia="ru-RU" w:bidi="ar-SA"/>
        </w:rPr>
        <w:t>процент</w:t>
      </w:r>
      <w:r w:rsidR="0085783C" w:rsidRPr="003514FC">
        <w:rPr>
          <w:bCs/>
          <w:sz w:val="28"/>
          <w:szCs w:val="28"/>
          <w:lang w:eastAsia="ru-RU" w:bidi="ar-SA"/>
        </w:rPr>
        <w:t xml:space="preserve">ов новых судов </w:t>
      </w:r>
      <w:r w:rsidRPr="003514FC">
        <w:rPr>
          <w:bCs/>
          <w:sz w:val="28"/>
          <w:szCs w:val="28"/>
          <w:lang w:eastAsia="ru-RU" w:bidi="ar-SA"/>
        </w:rPr>
        <w:t>заказали и построили на зарубежных верфях.</w:t>
      </w:r>
      <w:proofErr w:type="gramEnd"/>
    </w:p>
    <w:p w:rsidR="00C246B7" w:rsidRPr="003514FC" w:rsidRDefault="00C246B7" w:rsidP="00752F3F">
      <w:pPr>
        <w:widowControl/>
        <w:shd w:val="clear" w:color="auto" w:fill="auto"/>
        <w:tabs>
          <w:tab w:val="left" w:pos="1456"/>
        </w:tabs>
        <w:autoSpaceDE/>
        <w:autoSpaceDN/>
        <w:adjustRightInd/>
        <w:spacing w:line="360" w:lineRule="atLeast"/>
        <w:ind w:firstLine="709"/>
        <w:contextualSpacing/>
        <w:rPr>
          <w:sz w:val="28"/>
          <w:szCs w:val="28"/>
        </w:rPr>
      </w:pPr>
      <w:r w:rsidRPr="003514FC">
        <w:rPr>
          <w:bCs/>
          <w:sz w:val="28"/>
          <w:szCs w:val="28"/>
          <w:lang w:eastAsia="ru-RU" w:bidi="ar-SA"/>
        </w:rPr>
        <w:t>В 2006</w:t>
      </w:r>
      <w:r w:rsidR="0085783C" w:rsidRPr="003514FC">
        <w:rPr>
          <w:bCs/>
          <w:sz w:val="28"/>
          <w:szCs w:val="28"/>
          <w:lang w:eastAsia="ru-RU" w:bidi="ar-SA"/>
        </w:rPr>
        <w:t> </w:t>
      </w:r>
      <w:r w:rsidRPr="003514FC">
        <w:rPr>
          <w:bCs/>
          <w:sz w:val="28"/>
          <w:szCs w:val="28"/>
          <w:lang w:eastAsia="ru-RU" w:bidi="ar-SA"/>
        </w:rPr>
        <w:t>-</w:t>
      </w:r>
      <w:r w:rsidR="0085783C" w:rsidRPr="003514FC">
        <w:rPr>
          <w:bCs/>
          <w:sz w:val="28"/>
          <w:szCs w:val="28"/>
          <w:lang w:eastAsia="ru-RU" w:bidi="ar-SA"/>
        </w:rPr>
        <w:t> 2008 </w:t>
      </w:r>
      <w:r w:rsidRPr="003514FC">
        <w:rPr>
          <w:bCs/>
          <w:sz w:val="28"/>
          <w:szCs w:val="28"/>
          <w:lang w:eastAsia="ru-RU" w:bidi="ar-SA"/>
        </w:rPr>
        <w:t xml:space="preserve">годах ситуация изменилась в лучшую сторону </w:t>
      </w:r>
      <w:r w:rsidRPr="003514FC">
        <w:rPr>
          <w:sz w:val="28"/>
          <w:szCs w:val="28"/>
        </w:rPr>
        <w:t xml:space="preserve">- была разработана и утверждена </w:t>
      </w:r>
      <w:r w:rsidR="005226AF" w:rsidRPr="003514FC">
        <w:rPr>
          <w:sz w:val="28"/>
          <w:szCs w:val="28"/>
        </w:rPr>
        <w:t>"</w:t>
      </w:r>
      <w:r w:rsidRPr="003514FC">
        <w:rPr>
          <w:sz w:val="28"/>
          <w:szCs w:val="28"/>
        </w:rPr>
        <w:t>Стратегия развития судостроительной промышленности на период до 2020</w:t>
      </w:r>
      <w:r w:rsidR="0085783C" w:rsidRPr="003514FC">
        <w:rPr>
          <w:sz w:val="28"/>
          <w:szCs w:val="28"/>
        </w:rPr>
        <w:t> </w:t>
      </w:r>
      <w:r w:rsidRPr="003514FC">
        <w:rPr>
          <w:sz w:val="28"/>
          <w:szCs w:val="28"/>
        </w:rPr>
        <w:t>года и на дальнейшую перспективу</w:t>
      </w:r>
      <w:r w:rsidR="005226AF" w:rsidRPr="003514FC">
        <w:rPr>
          <w:sz w:val="28"/>
          <w:szCs w:val="28"/>
        </w:rPr>
        <w:t>"</w:t>
      </w:r>
      <w:r w:rsidRPr="003514FC">
        <w:rPr>
          <w:sz w:val="28"/>
          <w:szCs w:val="28"/>
        </w:rPr>
        <w:t>. При</w:t>
      </w:r>
      <w:r w:rsidR="0085783C" w:rsidRPr="003514FC">
        <w:rPr>
          <w:sz w:val="28"/>
          <w:szCs w:val="28"/>
        </w:rPr>
        <w:t xml:space="preserve">казом </w:t>
      </w:r>
      <w:r w:rsidR="00287756" w:rsidRPr="003514FC">
        <w:rPr>
          <w:sz w:val="28"/>
          <w:szCs w:val="28"/>
        </w:rPr>
        <w:t xml:space="preserve">Министерства промышленности и торговли Российской Федерации </w:t>
      </w:r>
      <w:r w:rsidR="0085783C" w:rsidRPr="003514FC">
        <w:rPr>
          <w:sz w:val="28"/>
          <w:szCs w:val="28"/>
        </w:rPr>
        <w:t>от 29 августа 2008 г. № </w:t>
      </w:r>
      <w:r w:rsidRPr="003514FC">
        <w:rPr>
          <w:sz w:val="28"/>
          <w:szCs w:val="28"/>
        </w:rPr>
        <w:t xml:space="preserve">112 утвержден </w:t>
      </w:r>
      <w:r w:rsidR="005226AF" w:rsidRPr="003514FC">
        <w:rPr>
          <w:sz w:val="28"/>
          <w:szCs w:val="28"/>
        </w:rPr>
        <w:t>"</w:t>
      </w:r>
      <w:r w:rsidRPr="003514FC">
        <w:rPr>
          <w:sz w:val="28"/>
          <w:szCs w:val="28"/>
        </w:rPr>
        <w:t>Комплексный план действий…</w:t>
      </w:r>
      <w:r w:rsidR="005226AF" w:rsidRPr="003514FC">
        <w:rPr>
          <w:sz w:val="28"/>
          <w:szCs w:val="28"/>
        </w:rPr>
        <w:t>"</w:t>
      </w:r>
      <w:r w:rsidRPr="003514FC">
        <w:rPr>
          <w:sz w:val="28"/>
          <w:szCs w:val="28"/>
        </w:rPr>
        <w:t xml:space="preserve"> по реализации указанной Стратегии.</w:t>
      </w:r>
    </w:p>
    <w:p w:rsidR="00C246B7" w:rsidRPr="003514FC" w:rsidRDefault="0085783C" w:rsidP="00752F3F">
      <w:pPr>
        <w:widowControl/>
        <w:tabs>
          <w:tab w:val="left" w:pos="1456"/>
        </w:tabs>
        <w:spacing w:line="360" w:lineRule="atLeast"/>
        <w:ind w:firstLine="709"/>
        <w:rPr>
          <w:sz w:val="28"/>
          <w:szCs w:val="28"/>
        </w:rPr>
      </w:pPr>
      <w:r w:rsidRPr="003514FC">
        <w:rPr>
          <w:sz w:val="28"/>
          <w:szCs w:val="28"/>
        </w:rPr>
        <w:t>С 2007 </w:t>
      </w:r>
      <w:r w:rsidR="00C246B7" w:rsidRPr="003514FC">
        <w:rPr>
          <w:sz w:val="28"/>
          <w:szCs w:val="28"/>
        </w:rPr>
        <w:t xml:space="preserve">года начата реализация </w:t>
      </w:r>
      <w:r w:rsidR="00607296" w:rsidRPr="003514FC">
        <w:rPr>
          <w:sz w:val="28"/>
          <w:szCs w:val="28"/>
        </w:rPr>
        <w:t>федеральной целевой программы</w:t>
      </w:r>
      <w:r w:rsidR="00C246B7" w:rsidRPr="003514FC">
        <w:rPr>
          <w:sz w:val="28"/>
          <w:szCs w:val="28"/>
        </w:rPr>
        <w:t xml:space="preserve"> </w:t>
      </w:r>
      <w:r w:rsidR="005226AF" w:rsidRPr="003514FC">
        <w:rPr>
          <w:sz w:val="28"/>
          <w:szCs w:val="28"/>
        </w:rPr>
        <w:t>"</w:t>
      </w:r>
      <w:r w:rsidR="00C246B7" w:rsidRPr="003514FC">
        <w:rPr>
          <w:sz w:val="28"/>
          <w:szCs w:val="28"/>
        </w:rPr>
        <w:t xml:space="preserve">Развитие </w:t>
      </w:r>
      <w:r w:rsidR="00607296" w:rsidRPr="003514FC">
        <w:rPr>
          <w:sz w:val="28"/>
          <w:szCs w:val="28"/>
        </w:rPr>
        <w:t>оборонно-промышленного комплекса</w:t>
      </w:r>
      <w:r w:rsidR="00C246B7" w:rsidRPr="003514FC">
        <w:rPr>
          <w:sz w:val="28"/>
          <w:szCs w:val="28"/>
        </w:rPr>
        <w:t xml:space="preserve"> на период 2007</w:t>
      </w:r>
      <w:r w:rsidRPr="003514FC">
        <w:rPr>
          <w:sz w:val="28"/>
          <w:szCs w:val="28"/>
        </w:rPr>
        <w:t> </w:t>
      </w:r>
      <w:r w:rsidR="005226AF" w:rsidRPr="003514FC">
        <w:rPr>
          <w:sz w:val="28"/>
          <w:szCs w:val="28"/>
        </w:rPr>
        <w:t>-</w:t>
      </w:r>
      <w:r w:rsidR="00506E72" w:rsidRPr="003514FC">
        <w:rPr>
          <w:sz w:val="28"/>
          <w:szCs w:val="28"/>
        </w:rPr>
        <w:t> </w:t>
      </w:r>
      <w:r w:rsidR="00C246B7" w:rsidRPr="003514FC">
        <w:rPr>
          <w:sz w:val="28"/>
          <w:szCs w:val="28"/>
        </w:rPr>
        <w:t>2015</w:t>
      </w:r>
      <w:r w:rsidRPr="003514FC">
        <w:rPr>
          <w:sz w:val="28"/>
          <w:szCs w:val="28"/>
        </w:rPr>
        <w:t> </w:t>
      </w:r>
      <w:r w:rsidR="00C246B7" w:rsidRPr="003514FC">
        <w:rPr>
          <w:sz w:val="28"/>
          <w:szCs w:val="28"/>
        </w:rPr>
        <w:t>годов</w:t>
      </w:r>
      <w:r w:rsidR="005226AF" w:rsidRPr="003514FC">
        <w:rPr>
          <w:sz w:val="28"/>
          <w:szCs w:val="28"/>
        </w:rPr>
        <w:t>"</w:t>
      </w:r>
      <w:r w:rsidR="00C246B7" w:rsidRPr="003514FC">
        <w:rPr>
          <w:sz w:val="28"/>
          <w:szCs w:val="28"/>
        </w:rPr>
        <w:t xml:space="preserve">, в рамках которой было развернуто </w:t>
      </w:r>
      <w:proofErr w:type="spellStart"/>
      <w:r w:rsidR="00C246B7" w:rsidRPr="003514FC">
        <w:rPr>
          <w:sz w:val="28"/>
          <w:szCs w:val="28"/>
        </w:rPr>
        <w:t>техперевооружение</w:t>
      </w:r>
      <w:proofErr w:type="spellEnd"/>
      <w:r w:rsidR="00C246B7" w:rsidRPr="003514FC">
        <w:rPr>
          <w:sz w:val="28"/>
          <w:szCs w:val="28"/>
        </w:rPr>
        <w:t xml:space="preserve"> ключевых промышленных объектов, а также стендовой базы в </w:t>
      </w:r>
      <w:r w:rsidR="00607296" w:rsidRPr="003514FC">
        <w:rPr>
          <w:sz w:val="28"/>
          <w:szCs w:val="28"/>
        </w:rPr>
        <w:t>научно-исследовательских институтах и конструкторских бюро</w:t>
      </w:r>
      <w:r w:rsidR="00C246B7" w:rsidRPr="003514FC">
        <w:rPr>
          <w:sz w:val="28"/>
          <w:szCs w:val="28"/>
        </w:rPr>
        <w:t xml:space="preserve">, участвующих в </w:t>
      </w:r>
      <w:r w:rsidR="00C246B7" w:rsidRPr="003514FC">
        <w:rPr>
          <w:sz w:val="28"/>
          <w:szCs w:val="28"/>
        </w:rPr>
        <w:lastRenderedPageBreak/>
        <w:t xml:space="preserve">реализации </w:t>
      </w:r>
      <w:r w:rsidR="00607296" w:rsidRPr="003514FC">
        <w:rPr>
          <w:sz w:val="28"/>
          <w:szCs w:val="28"/>
        </w:rPr>
        <w:t>государственного оборонного заказа</w:t>
      </w:r>
      <w:r w:rsidR="00C246B7" w:rsidRPr="003514FC">
        <w:rPr>
          <w:sz w:val="28"/>
          <w:szCs w:val="28"/>
        </w:rPr>
        <w:t xml:space="preserve"> и </w:t>
      </w:r>
      <w:r w:rsidR="00AD1111" w:rsidRPr="003514FC">
        <w:rPr>
          <w:sz w:val="28"/>
          <w:szCs w:val="28"/>
        </w:rPr>
        <w:t>Государственной программы вооружения</w:t>
      </w:r>
      <w:r w:rsidR="00C246B7" w:rsidRPr="003514FC">
        <w:rPr>
          <w:sz w:val="28"/>
          <w:szCs w:val="28"/>
        </w:rPr>
        <w:t xml:space="preserve"> </w:t>
      </w:r>
      <w:r w:rsidR="00EB1B87" w:rsidRPr="003514FC">
        <w:rPr>
          <w:sz w:val="28"/>
          <w:szCs w:val="28"/>
        </w:rPr>
        <w:t>на 2007</w:t>
      </w:r>
      <w:r w:rsidR="005226AF" w:rsidRPr="003514FC">
        <w:rPr>
          <w:sz w:val="28"/>
          <w:szCs w:val="28"/>
        </w:rPr>
        <w:t>-</w:t>
      </w:r>
      <w:r w:rsidR="00C246B7" w:rsidRPr="003514FC">
        <w:rPr>
          <w:sz w:val="28"/>
          <w:szCs w:val="28"/>
        </w:rPr>
        <w:t xml:space="preserve"> 2015</w:t>
      </w:r>
      <w:r w:rsidR="00EB1B87" w:rsidRPr="003514FC">
        <w:rPr>
          <w:sz w:val="28"/>
          <w:szCs w:val="28"/>
        </w:rPr>
        <w:t xml:space="preserve"> годы</w:t>
      </w:r>
      <w:r w:rsidR="00C246B7" w:rsidRPr="003514FC">
        <w:rPr>
          <w:sz w:val="28"/>
          <w:szCs w:val="28"/>
        </w:rPr>
        <w:t>.</w:t>
      </w:r>
      <w:r w:rsidR="00FF50F7" w:rsidRPr="003514FC">
        <w:rPr>
          <w:sz w:val="28"/>
          <w:szCs w:val="28"/>
        </w:rPr>
        <w:t xml:space="preserve"> </w:t>
      </w:r>
      <w:r w:rsidR="00C246B7" w:rsidRPr="003514FC">
        <w:rPr>
          <w:sz w:val="28"/>
          <w:szCs w:val="28"/>
        </w:rPr>
        <w:t xml:space="preserve">В рамках указанной программы был реализован план </w:t>
      </w:r>
      <w:r w:rsidR="00607296" w:rsidRPr="003514FC">
        <w:rPr>
          <w:sz w:val="28"/>
          <w:szCs w:val="28"/>
        </w:rPr>
        <w:t>научно-исследовательских и опытно-конструкторских работ</w:t>
      </w:r>
      <w:r w:rsidR="00C246B7" w:rsidRPr="003514FC">
        <w:rPr>
          <w:sz w:val="28"/>
          <w:szCs w:val="28"/>
        </w:rPr>
        <w:t>, включавший работы по 18-ти критическим промышленным технологиям в сфере кораблестроения.</w:t>
      </w:r>
    </w:p>
    <w:p w:rsidR="00C246B7" w:rsidRPr="003514FC" w:rsidRDefault="0085783C" w:rsidP="00752F3F">
      <w:pPr>
        <w:widowControl/>
        <w:tabs>
          <w:tab w:val="left" w:pos="1456"/>
        </w:tabs>
        <w:spacing w:line="360" w:lineRule="atLeast"/>
        <w:ind w:firstLine="709"/>
        <w:rPr>
          <w:sz w:val="28"/>
          <w:szCs w:val="28"/>
        </w:rPr>
      </w:pPr>
      <w:r w:rsidRPr="003514FC">
        <w:rPr>
          <w:sz w:val="28"/>
          <w:szCs w:val="28"/>
        </w:rPr>
        <w:t>21 февраля 2008 </w:t>
      </w:r>
      <w:r w:rsidR="00C246B7" w:rsidRPr="003514FC">
        <w:rPr>
          <w:sz w:val="28"/>
          <w:szCs w:val="28"/>
        </w:rPr>
        <w:t>года по</w:t>
      </w:r>
      <w:r w:rsidRPr="003514FC">
        <w:rPr>
          <w:sz w:val="28"/>
          <w:szCs w:val="28"/>
        </w:rPr>
        <w:t>становлением Правительства Российской Федерации № </w:t>
      </w:r>
      <w:r w:rsidR="00C246B7" w:rsidRPr="003514FC">
        <w:rPr>
          <w:sz w:val="28"/>
          <w:szCs w:val="28"/>
        </w:rPr>
        <w:t xml:space="preserve">103 утверждена Федеральная целевая программа </w:t>
      </w:r>
      <w:r w:rsidR="005226AF" w:rsidRPr="003514FC">
        <w:rPr>
          <w:sz w:val="28"/>
          <w:szCs w:val="28"/>
        </w:rPr>
        <w:t>"</w:t>
      </w:r>
      <w:r w:rsidR="00C246B7" w:rsidRPr="003514FC">
        <w:rPr>
          <w:sz w:val="28"/>
          <w:szCs w:val="28"/>
        </w:rPr>
        <w:t>Развитие гражданской морской техники</w:t>
      </w:r>
      <w:r w:rsidR="005226AF" w:rsidRPr="003514FC">
        <w:rPr>
          <w:sz w:val="28"/>
          <w:szCs w:val="28"/>
        </w:rPr>
        <w:t>"</w:t>
      </w:r>
      <w:r w:rsidR="00C246B7" w:rsidRPr="003514FC">
        <w:rPr>
          <w:sz w:val="28"/>
          <w:szCs w:val="28"/>
        </w:rPr>
        <w:t xml:space="preserve"> на 2009 - 2016 годы. Этим был дан старт развитию технологического потенциала и созданию научного задела для возрождения отечественного гражданского судостроения.</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В рамках </w:t>
      </w:r>
      <w:r w:rsidR="009130D6" w:rsidRPr="003514FC">
        <w:rPr>
          <w:sz w:val="28"/>
          <w:szCs w:val="28"/>
        </w:rPr>
        <w:t>ФЦП</w:t>
      </w:r>
      <w:r w:rsidRPr="003514FC">
        <w:rPr>
          <w:sz w:val="28"/>
          <w:szCs w:val="28"/>
        </w:rPr>
        <w:t xml:space="preserve"> основное внимание было уделено </w:t>
      </w:r>
      <w:r w:rsidR="00607296" w:rsidRPr="003514FC">
        <w:rPr>
          <w:sz w:val="28"/>
          <w:szCs w:val="28"/>
        </w:rPr>
        <w:t xml:space="preserve">научно-исследовательским и опытно-конструкторским работам </w:t>
      </w:r>
      <w:r w:rsidRPr="003514FC">
        <w:rPr>
          <w:sz w:val="28"/>
          <w:szCs w:val="28"/>
        </w:rPr>
        <w:t>в обеспечение разработки новых технологий гражданской направленности для судостроительной промышленности. Это позволяет на основе использования новых научно-технических решений преодолеть комплекс накопившихся научно-технических проблем и существенно повысить экспортный потенциал судостроительной отрасли. Будут решены первоочередные проблемы, связанные с созданием эффективных технических сре</w:t>
      </w:r>
      <w:proofErr w:type="gramStart"/>
      <w:r w:rsidRPr="003514FC">
        <w:rPr>
          <w:sz w:val="28"/>
          <w:szCs w:val="28"/>
        </w:rPr>
        <w:t>дств дл</w:t>
      </w:r>
      <w:proofErr w:type="gramEnd"/>
      <w:r w:rsidRPr="003514FC">
        <w:rPr>
          <w:sz w:val="28"/>
          <w:szCs w:val="28"/>
        </w:rPr>
        <w:t>я освоения Северного морского пути, добычи и транспортировки жидких углеводородов в шельфовых зонах, примыкающих к Российской Федерации морей, а также созданию нового облика судов гражданского назначения, востребованных, прежде всего, на российском рынке.</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Уже сегодня общая политическая и экономическая поддержка судостроения Правительством России привела к оживлению отрасли. В последние годы в гражданском судостроении наблюдается устойчивый рост объемов производства, повышение интереса частного бизнеса и приток молодых кадров. Отрасль начинает развиваться и эти позитивные тенденции должны быть поддержаны, в том числе в рамках утверждения и выполнения государственной программы </w:t>
      </w:r>
      <w:r w:rsidR="005226AF" w:rsidRPr="003514FC">
        <w:rPr>
          <w:sz w:val="28"/>
          <w:szCs w:val="28"/>
        </w:rPr>
        <w:t>"</w:t>
      </w:r>
      <w:r w:rsidRPr="003514FC">
        <w:rPr>
          <w:sz w:val="28"/>
          <w:szCs w:val="28"/>
        </w:rPr>
        <w:t>Развитие судо</w:t>
      </w:r>
      <w:r w:rsidR="0085783C" w:rsidRPr="003514FC">
        <w:rPr>
          <w:sz w:val="28"/>
          <w:szCs w:val="28"/>
        </w:rPr>
        <w:t xml:space="preserve">строения </w:t>
      </w:r>
      <w:r w:rsidR="00A6144F" w:rsidRPr="003514FC">
        <w:rPr>
          <w:sz w:val="28"/>
          <w:szCs w:val="28"/>
        </w:rPr>
        <w:t xml:space="preserve">и техники для освоения шельфовых месторождений </w:t>
      </w:r>
      <w:r w:rsidR="0085783C" w:rsidRPr="003514FC">
        <w:rPr>
          <w:sz w:val="28"/>
          <w:szCs w:val="28"/>
        </w:rPr>
        <w:t>на 201</w:t>
      </w:r>
      <w:r w:rsidR="00E6107D" w:rsidRPr="003514FC">
        <w:rPr>
          <w:sz w:val="28"/>
          <w:szCs w:val="28"/>
        </w:rPr>
        <w:t>3</w:t>
      </w:r>
      <w:r w:rsidR="0085783C" w:rsidRPr="003514FC">
        <w:rPr>
          <w:sz w:val="28"/>
          <w:szCs w:val="28"/>
        </w:rPr>
        <w:t> -</w:t>
      </w:r>
      <w:r w:rsidR="00506E72" w:rsidRPr="003514FC">
        <w:rPr>
          <w:sz w:val="28"/>
          <w:szCs w:val="28"/>
        </w:rPr>
        <w:t> </w:t>
      </w:r>
      <w:r w:rsidR="0085783C" w:rsidRPr="003514FC">
        <w:rPr>
          <w:sz w:val="28"/>
          <w:szCs w:val="28"/>
        </w:rPr>
        <w:t>2030 </w:t>
      </w:r>
      <w:r w:rsidRPr="003514FC">
        <w:rPr>
          <w:sz w:val="28"/>
          <w:szCs w:val="28"/>
        </w:rPr>
        <w:t>годы</w:t>
      </w:r>
      <w:r w:rsidR="005226AF" w:rsidRPr="003514FC">
        <w:rPr>
          <w:sz w:val="28"/>
          <w:szCs w:val="28"/>
        </w:rPr>
        <w:t>"</w:t>
      </w:r>
      <w:r w:rsidRPr="003514FC">
        <w:rPr>
          <w:sz w:val="28"/>
          <w:szCs w:val="28"/>
        </w:rPr>
        <w:t>.</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Реализован комплекс мер по структурным преобразованиям отрасли. К настоящему времени в отрасли с целью консолидации наиболее ценных активов и повышения конкурентоспособности отечественного судостроения создано </w:t>
      </w:r>
      <w:r w:rsidR="00DD0821" w:rsidRPr="003514FC">
        <w:rPr>
          <w:sz w:val="28"/>
          <w:szCs w:val="28"/>
        </w:rPr>
        <w:t>9</w:t>
      </w:r>
      <w:r w:rsidRPr="003514FC">
        <w:rPr>
          <w:sz w:val="28"/>
          <w:szCs w:val="28"/>
        </w:rPr>
        <w:t xml:space="preserve"> интегрированных структур. </w:t>
      </w:r>
      <w:proofErr w:type="gramStart"/>
      <w:r w:rsidRPr="003514FC">
        <w:rPr>
          <w:sz w:val="28"/>
          <w:szCs w:val="28"/>
        </w:rPr>
        <w:t xml:space="preserve">Основной задачей созданных интегрированных структур является координация деятельности входящих в их состав научно-исследовательских и промышленных организаций для обеспечения потребностей государства в проектировании, строительстве и ремонте надводных кораблей и подводных лодок для </w:t>
      </w:r>
      <w:r w:rsidR="00D74916" w:rsidRPr="003514FC">
        <w:rPr>
          <w:sz w:val="28"/>
          <w:szCs w:val="28"/>
        </w:rPr>
        <w:t>Военно-морского флота</w:t>
      </w:r>
      <w:r w:rsidRPr="003514FC">
        <w:rPr>
          <w:sz w:val="28"/>
          <w:szCs w:val="28"/>
        </w:rPr>
        <w:t xml:space="preserve">, в производстве продукции гражданского назначения и морской </w:t>
      </w:r>
      <w:r w:rsidRPr="003514FC">
        <w:rPr>
          <w:sz w:val="28"/>
          <w:szCs w:val="28"/>
        </w:rPr>
        <w:lastRenderedPageBreak/>
        <w:t>техники для освоения континентального шельфа, а также осуществления поставок кораблей и оказание услуг иностранным заказчикам.</w:t>
      </w:r>
      <w:proofErr w:type="gramEnd"/>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Основной из интегр</w:t>
      </w:r>
      <w:r w:rsidR="0085783C" w:rsidRPr="003514FC">
        <w:rPr>
          <w:sz w:val="28"/>
          <w:szCs w:val="28"/>
        </w:rPr>
        <w:t xml:space="preserve">ированных структур является </w:t>
      </w:r>
      <w:r w:rsidR="00D74916" w:rsidRPr="003514FC">
        <w:rPr>
          <w:sz w:val="28"/>
          <w:szCs w:val="28"/>
        </w:rPr>
        <w:t>акционерное общество</w:t>
      </w:r>
      <w:r w:rsidR="0085783C" w:rsidRPr="003514FC">
        <w:rPr>
          <w:sz w:val="28"/>
          <w:szCs w:val="28"/>
        </w:rPr>
        <w:t> </w:t>
      </w:r>
      <w:r w:rsidR="005226AF" w:rsidRPr="003514FC">
        <w:rPr>
          <w:sz w:val="28"/>
          <w:szCs w:val="28"/>
        </w:rPr>
        <w:t>"</w:t>
      </w:r>
      <w:r w:rsidRPr="003514FC">
        <w:rPr>
          <w:sz w:val="28"/>
          <w:szCs w:val="28"/>
        </w:rPr>
        <w:t>Объединенная судостроительная корпорация</w:t>
      </w:r>
      <w:r w:rsidR="005226AF" w:rsidRPr="003514FC">
        <w:rPr>
          <w:sz w:val="28"/>
          <w:szCs w:val="28"/>
        </w:rPr>
        <w:t>"</w:t>
      </w:r>
      <w:r w:rsidRPr="003514FC">
        <w:rPr>
          <w:sz w:val="28"/>
          <w:szCs w:val="28"/>
        </w:rPr>
        <w:t xml:space="preserve">, в состав которой вошли почти все государственные активы ведущих проектно-конструкторских бюро и крупнейших заводов. </w:t>
      </w:r>
      <w:proofErr w:type="gramStart"/>
      <w:r w:rsidRPr="003514FC">
        <w:rPr>
          <w:sz w:val="28"/>
          <w:szCs w:val="28"/>
        </w:rPr>
        <w:t>Приоритетными направлениями деятельности корпорации определены: разработка, проектирование, производство, поставка, гарантийное и сервисное обслуживание, модернизация, ремонт, утилизация судостроительной техники военного назначения в интересах государственных и иных заказчиков, вклю</w:t>
      </w:r>
      <w:r w:rsidR="00B33ADD" w:rsidRPr="003514FC">
        <w:rPr>
          <w:sz w:val="28"/>
          <w:szCs w:val="28"/>
        </w:rPr>
        <w:t>чая иностранных</w:t>
      </w:r>
      <w:r w:rsidR="0085783C" w:rsidRPr="003514FC">
        <w:rPr>
          <w:sz w:val="28"/>
          <w:szCs w:val="28"/>
        </w:rPr>
        <w:t>. 100</w:t>
      </w:r>
      <w:r w:rsidRPr="003514FC">
        <w:rPr>
          <w:sz w:val="28"/>
          <w:szCs w:val="28"/>
        </w:rPr>
        <w:t>% ак</w:t>
      </w:r>
      <w:r w:rsidR="0085783C" w:rsidRPr="003514FC">
        <w:rPr>
          <w:sz w:val="28"/>
          <w:szCs w:val="28"/>
        </w:rPr>
        <w:t xml:space="preserve">ций </w:t>
      </w:r>
      <w:r w:rsidR="00D74916" w:rsidRPr="003514FC">
        <w:rPr>
          <w:sz w:val="28"/>
          <w:szCs w:val="28"/>
        </w:rPr>
        <w:t>акционерного общества "Объединенная судостроительная корпорация"</w:t>
      </w:r>
      <w:r w:rsidRPr="003514FC">
        <w:rPr>
          <w:sz w:val="28"/>
          <w:szCs w:val="28"/>
        </w:rPr>
        <w:t xml:space="preserve"> находится в федеральной собственности.</w:t>
      </w:r>
      <w:proofErr w:type="gramEnd"/>
    </w:p>
    <w:p w:rsidR="00643A7F" w:rsidRPr="003514FC" w:rsidRDefault="00643A7F" w:rsidP="00752F3F">
      <w:pPr>
        <w:widowControl/>
        <w:tabs>
          <w:tab w:val="left" w:pos="1456"/>
        </w:tabs>
        <w:spacing w:line="360" w:lineRule="atLeast"/>
        <w:ind w:firstLine="709"/>
        <w:rPr>
          <w:sz w:val="28"/>
          <w:szCs w:val="28"/>
        </w:rPr>
      </w:pPr>
      <w:r w:rsidRPr="003514FC">
        <w:rPr>
          <w:sz w:val="28"/>
          <w:szCs w:val="28"/>
        </w:rPr>
        <w:t>В процессе разработки государственной программы учитывались материалы стратегии развития акционерного общества "Объединенная судостроительная корпорация".</w:t>
      </w:r>
      <w:r w:rsidR="001D0131" w:rsidRPr="003514FC">
        <w:rPr>
          <w:sz w:val="28"/>
          <w:szCs w:val="28"/>
        </w:rPr>
        <w:t xml:space="preserve"> В частности, согласованы между собой цели, задачи и основные показатели развития Корпорации и отрасли в целом.</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Завершено создание Государственного научного центра Российской Федерации </w:t>
      </w:r>
      <w:r w:rsidR="00D74916" w:rsidRPr="003514FC">
        <w:rPr>
          <w:sz w:val="28"/>
          <w:szCs w:val="28"/>
        </w:rPr>
        <w:t xml:space="preserve">федерального государственного унитарного предприятия </w:t>
      </w:r>
      <w:r w:rsidR="005226AF" w:rsidRPr="003514FC">
        <w:rPr>
          <w:sz w:val="28"/>
          <w:szCs w:val="28"/>
        </w:rPr>
        <w:t>"</w:t>
      </w:r>
      <w:r w:rsidRPr="003514FC">
        <w:rPr>
          <w:sz w:val="28"/>
          <w:szCs w:val="28"/>
        </w:rPr>
        <w:t>Крыловский государственный научный центр</w:t>
      </w:r>
      <w:r w:rsidR="005226AF" w:rsidRPr="003514FC">
        <w:rPr>
          <w:sz w:val="28"/>
          <w:szCs w:val="28"/>
        </w:rPr>
        <w:t>"</w:t>
      </w:r>
      <w:r w:rsidRPr="003514FC">
        <w:rPr>
          <w:sz w:val="28"/>
          <w:szCs w:val="28"/>
        </w:rPr>
        <w:t>, который является головной научной организацией отрасли и имеет статус, который обусловлен научной квалификацией ученых и специалистов института, создавших общепризнанные на мировом уровне собственные научные школы, а также техническим состоянием и уникальностью экспериментальной базы. В нем сосредоточена основная экспериментальная база в области морских технологий.</w:t>
      </w:r>
    </w:p>
    <w:p w:rsidR="00C246B7" w:rsidRPr="003514FC" w:rsidRDefault="00C246B7" w:rsidP="00752F3F">
      <w:pPr>
        <w:widowControl/>
        <w:tabs>
          <w:tab w:val="left" w:pos="1456"/>
        </w:tabs>
        <w:spacing w:line="360" w:lineRule="atLeast"/>
        <w:ind w:firstLine="709"/>
        <w:rPr>
          <w:sz w:val="28"/>
          <w:szCs w:val="28"/>
        </w:rPr>
      </w:pPr>
      <w:r w:rsidRPr="003514FC">
        <w:rPr>
          <w:rFonts w:eastAsia="MS Mincho"/>
          <w:sz w:val="28"/>
          <w:szCs w:val="28"/>
        </w:rPr>
        <w:t xml:space="preserve">Многолетнее недофинансирование </w:t>
      </w:r>
      <w:r w:rsidR="00FE3460" w:rsidRPr="003514FC">
        <w:rPr>
          <w:sz w:val="28"/>
          <w:szCs w:val="28"/>
        </w:rPr>
        <w:t>научно-исследовательских и опытно-конструкторских работ</w:t>
      </w:r>
      <w:r w:rsidRPr="003514FC">
        <w:rPr>
          <w:rFonts w:eastAsia="MS Mincho"/>
          <w:sz w:val="28"/>
          <w:szCs w:val="28"/>
        </w:rPr>
        <w:t xml:space="preserve"> в интересах обороны и безопасности страны вызвало необходимость </w:t>
      </w:r>
      <w:r w:rsidR="00DC3671" w:rsidRPr="003514FC">
        <w:rPr>
          <w:rFonts w:eastAsia="MS Mincho"/>
          <w:sz w:val="28"/>
          <w:szCs w:val="28"/>
        </w:rPr>
        <w:t>развернуть</w:t>
      </w:r>
      <w:r w:rsidR="0054244F" w:rsidRPr="003514FC">
        <w:rPr>
          <w:rFonts w:eastAsia="MS Mincho"/>
          <w:sz w:val="28"/>
          <w:szCs w:val="28"/>
        </w:rPr>
        <w:t xml:space="preserve"> </w:t>
      </w:r>
      <w:r w:rsidRPr="003514FC">
        <w:rPr>
          <w:rFonts w:eastAsia="MS Mincho"/>
          <w:sz w:val="28"/>
          <w:szCs w:val="28"/>
        </w:rPr>
        <w:t>разработк</w:t>
      </w:r>
      <w:r w:rsidR="00DC3671" w:rsidRPr="003514FC">
        <w:rPr>
          <w:rFonts w:eastAsia="MS Mincho"/>
          <w:sz w:val="28"/>
          <w:szCs w:val="28"/>
        </w:rPr>
        <w:t>у</w:t>
      </w:r>
      <w:r w:rsidRPr="003514FC">
        <w:rPr>
          <w:rFonts w:eastAsia="MS Mincho"/>
          <w:sz w:val="28"/>
          <w:szCs w:val="28"/>
        </w:rPr>
        <w:t xml:space="preserve"> технологий, которые стали критическими для создания военно-морской техники</w:t>
      </w:r>
      <w:r w:rsidR="00B33ADD" w:rsidRPr="003514FC">
        <w:rPr>
          <w:rFonts w:eastAsia="MS Mincho"/>
          <w:sz w:val="28"/>
          <w:szCs w:val="28"/>
        </w:rPr>
        <w:t>.</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Кроме того, в последние годы с той или иной ритмичностью </w:t>
      </w:r>
      <w:proofErr w:type="gramStart"/>
      <w:r w:rsidRPr="003514FC">
        <w:rPr>
          <w:sz w:val="28"/>
          <w:szCs w:val="28"/>
        </w:rPr>
        <w:t>реализовывались отдельные меры поддержи</w:t>
      </w:r>
      <w:proofErr w:type="gramEnd"/>
      <w:r w:rsidRPr="003514FC">
        <w:rPr>
          <w:sz w:val="28"/>
          <w:szCs w:val="28"/>
        </w:rPr>
        <w:t xml:space="preserve"> отрасли </w:t>
      </w:r>
      <w:r w:rsidR="005226AF" w:rsidRPr="003514FC">
        <w:rPr>
          <w:sz w:val="28"/>
          <w:szCs w:val="28"/>
        </w:rPr>
        <w:t>-</w:t>
      </w:r>
      <w:r w:rsidRPr="003514FC">
        <w:rPr>
          <w:sz w:val="28"/>
          <w:szCs w:val="28"/>
        </w:rPr>
        <w:t xml:space="preserve"> такие, как стимулирование спроса на отечественные суда через субсидирование лизинга, а также субсидии с целью предотвращения банкротств судостроительных </w:t>
      </w:r>
      <w:r w:rsidR="00D20FAB" w:rsidRPr="003514FC">
        <w:rPr>
          <w:sz w:val="28"/>
          <w:szCs w:val="28"/>
        </w:rPr>
        <w:t>организаций</w:t>
      </w:r>
      <w:r w:rsidRPr="003514FC">
        <w:rPr>
          <w:sz w:val="28"/>
          <w:szCs w:val="28"/>
        </w:rPr>
        <w:t>, взносы в уставные капиталы.</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Весь комплекс мер позволил, в том числе и в условиях кризиса, сохранить устойчивые</w:t>
      </w:r>
      <w:r w:rsidR="0085783C" w:rsidRPr="003514FC">
        <w:rPr>
          <w:sz w:val="28"/>
          <w:szCs w:val="28"/>
        </w:rPr>
        <w:t xml:space="preserve"> темпы развития отрасли. </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Положение отрасли улучшилось, стали уменьшаться темпы отставания в научно-техническом развитии от ведущих морских держав. </w:t>
      </w:r>
      <w:r w:rsidR="002B71CE" w:rsidRPr="003514FC">
        <w:rPr>
          <w:sz w:val="28"/>
          <w:szCs w:val="28"/>
        </w:rPr>
        <w:t>Однако к</w:t>
      </w:r>
      <w:r w:rsidRPr="003514FC">
        <w:rPr>
          <w:sz w:val="28"/>
          <w:szCs w:val="28"/>
        </w:rPr>
        <w:t xml:space="preserve">рупнейшая российская судостроительная компания </w:t>
      </w:r>
      <w:r w:rsidR="00D74916" w:rsidRPr="003514FC">
        <w:rPr>
          <w:sz w:val="28"/>
          <w:szCs w:val="28"/>
        </w:rPr>
        <w:t xml:space="preserve">акционерное общество </w:t>
      </w:r>
      <w:r w:rsidR="005226AF" w:rsidRPr="003514FC">
        <w:rPr>
          <w:sz w:val="28"/>
          <w:szCs w:val="28"/>
        </w:rPr>
        <w:lastRenderedPageBreak/>
        <w:t>"</w:t>
      </w:r>
      <w:r w:rsidRPr="003514FC">
        <w:rPr>
          <w:sz w:val="28"/>
          <w:szCs w:val="28"/>
        </w:rPr>
        <w:t>Объединенная судостроительная корпорация</w:t>
      </w:r>
      <w:r w:rsidR="005226AF" w:rsidRPr="003514FC">
        <w:rPr>
          <w:sz w:val="28"/>
          <w:szCs w:val="28"/>
        </w:rPr>
        <w:t>"</w:t>
      </w:r>
      <w:r w:rsidRPr="003514FC">
        <w:rPr>
          <w:sz w:val="28"/>
          <w:szCs w:val="28"/>
        </w:rPr>
        <w:t xml:space="preserve"> находится пока в районе 80-го места в мире по гражданскому судостроению.</w:t>
      </w:r>
    </w:p>
    <w:p w:rsidR="00C246B7" w:rsidRPr="003514FC" w:rsidRDefault="006A7DA9" w:rsidP="00752F3F">
      <w:pPr>
        <w:widowControl/>
        <w:tabs>
          <w:tab w:val="left" w:pos="1456"/>
        </w:tabs>
        <w:spacing w:line="360" w:lineRule="atLeast"/>
        <w:ind w:firstLine="709"/>
        <w:rPr>
          <w:sz w:val="28"/>
          <w:szCs w:val="28"/>
        </w:rPr>
      </w:pPr>
      <w:r w:rsidRPr="003514FC">
        <w:rPr>
          <w:sz w:val="28"/>
          <w:szCs w:val="28"/>
        </w:rPr>
        <w:t>Р</w:t>
      </w:r>
      <w:r w:rsidR="00C246B7" w:rsidRPr="003514FC">
        <w:rPr>
          <w:sz w:val="28"/>
          <w:szCs w:val="28"/>
        </w:rPr>
        <w:t>оль и место в мире российского военного и гражданского судостроения различны. В военном кораблестроении п</w:t>
      </w:r>
      <w:r w:rsidR="0085783C" w:rsidRPr="003514FC">
        <w:rPr>
          <w:sz w:val="28"/>
          <w:szCs w:val="28"/>
        </w:rPr>
        <w:t>озиции России гораздо сильнее</w:t>
      </w:r>
      <w:r w:rsidR="00506E72" w:rsidRPr="003514FC">
        <w:rPr>
          <w:sz w:val="28"/>
          <w:szCs w:val="28"/>
        </w:rPr>
        <w:t>,</w:t>
      </w:r>
      <w:r w:rsidR="0085783C" w:rsidRPr="003514FC">
        <w:rPr>
          <w:sz w:val="28"/>
          <w:szCs w:val="28"/>
        </w:rPr>
        <w:t xml:space="preserve"> </w:t>
      </w:r>
      <w:r w:rsidR="00C246B7" w:rsidRPr="003514FC">
        <w:rPr>
          <w:sz w:val="28"/>
          <w:szCs w:val="28"/>
        </w:rPr>
        <w:t>Россия имеет 12% в мировом военном кораблестроении и заним</w:t>
      </w:r>
      <w:r w:rsidR="0085783C" w:rsidRPr="003514FC">
        <w:rPr>
          <w:sz w:val="28"/>
          <w:szCs w:val="28"/>
        </w:rPr>
        <w:t>ает 2-е место после США, а</w:t>
      </w:r>
      <w:r w:rsidR="00FF50F7" w:rsidRPr="003514FC">
        <w:rPr>
          <w:sz w:val="28"/>
          <w:szCs w:val="28"/>
        </w:rPr>
        <w:t xml:space="preserve"> </w:t>
      </w:r>
      <w:r w:rsidR="00D74916" w:rsidRPr="003514FC">
        <w:rPr>
          <w:sz w:val="28"/>
          <w:szCs w:val="28"/>
        </w:rPr>
        <w:t xml:space="preserve">акционерное общество "Объединенная судостроительная корпорация" </w:t>
      </w:r>
      <w:r w:rsidR="00C246B7" w:rsidRPr="003514FC">
        <w:rPr>
          <w:sz w:val="28"/>
          <w:szCs w:val="28"/>
        </w:rPr>
        <w:t>по объему выпуска продукции в военном кораблестроении занимает 7-е место в мире.</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При достижении приемлемой конкурентоспособности судостроения, целенаправленном и комплексном планировании и управлении развитием в отрасли Россия в десятилетней перспективе может иметь долю в мировом судостроении в </w:t>
      </w:r>
      <w:r w:rsidR="00D3636F" w:rsidRPr="003514FC">
        <w:rPr>
          <w:sz w:val="28"/>
          <w:szCs w:val="28"/>
        </w:rPr>
        <w:t>1,5</w:t>
      </w:r>
      <w:r w:rsidR="0085783C" w:rsidRPr="003514FC">
        <w:rPr>
          <w:sz w:val="28"/>
          <w:szCs w:val="28"/>
        </w:rPr>
        <w:t> </w:t>
      </w:r>
      <w:r w:rsidRPr="003514FC">
        <w:rPr>
          <w:sz w:val="28"/>
          <w:szCs w:val="28"/>
        </w:rPr>
        <w:t>-</w:t>
      </w:r>
      <w:r w:rsidR="0085783C" w:rsidRPr="003514FC">
        <w:rPr>
          <w:sz w:val="28"/>
          <w:szCs w:val="28"/>
        </w:rPr>
        <w:t> </w:t>
      </w:r>
      <w:r w:rsidR="00D3636F" w:rsidRPr="003514FC">
        <w:rPr>
          <w:sz w:val="28"/>
          <w:szCs w:val="28"/>
        </w:rPr>
        <w:t>2</w:t>
      </w:r>
      <w:r w:rsidR="002B71CE" w:rsidRPr="003514FC">
        <w:rPr>
          <w:sz w:val="28"/>
          <w:szCs w:val="28"/>
        </w:rPr>
        <w:t>%</w:t>
      </w:r>
      <w:r w:rsidR="00D3636F" w:rsidRPr="003514FC">
        <w:rPr>
          <w:sz w:val="28"/>
          <w:szCs w:val="28"/>
        </w:rPr>
        <w:t xml:space="preserve"> только за счет возврата в страну отечественных заказчиков.</w:t>
      </w:r>
    </w:p>
    <w:p w:rsidR="004225B5" w:rsidRPr="003514FC" w:rsidRDefault="00C246B7" w:rsidP="00752F3F">
      <w:pPr>
        <w:widowControl/>
        <w:tabs>
          <w:tab w:val="left" w:pos="1456"/>
        </w:tabs>
        <w:spacing w:line="360" w:lineRule="atLeast"/>
        <w:ind w:firstLine="709"/>
        <w:rPr>
          <w:sz w:val="28"/>
          <w:szCs w:val="28"/>
        </w:rPr>
      </w:pPr>
      <w:r w:rsidRPr="003514FC">
        <w:rPr>
          <w:sz w:val="28"/>
          <w:szCs w:val="28"/>
        </w:rPr>
        <w:t xml:space="preserve">Реализация </w:t>
      </w:r>
      <w:r w:rsidR="00901B4B" w:rsidRPr="003514FC">
        <w:rPr>
          <w:sz w:val="28"/>
          <w:szCs w:val="28"/>
        </w:rPr>
        <w:t>государственной п</w:t>
      </w:r>
      <w:r w:rsidRPr="003514FC">
        <w:rPr>
          <w:sz w:val="28"/>
          <w:szCs w:val="28"/>
        </w:rPr>
        <w:t>рограммы направлена на устранение указанных недостатков в развитии отрасли.</w:t>
      </w:r>
    </w:p>
    <w:p w:rsidR="00643A7F" w:rsidRPr="003514FC" w:rsidRDefault="00643A7F" w:rsidP="00752F3F">
      <w:pPr>
        <w:widowControl/>
        <w:tabs>
          <w:tab w:val="left" w:pos="1456"/>
        </w:tabs>
        <w:spacing w:line="360" w:lineRule="atLeast"/>
        <w:ind w:firstLine="709"/>
        <w:rPr>
          <w:sz w:val="28"/>
          <w:szCs w:val="28"/>
        </w:rPr>
      </w:pPr>
    </w:p>
    <w:p w:rsidR="00C246B7" w:rsidRPr="003514FC" w:rsidRDefault="0085783C"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17" w:name="_Toc333398608"/>
      <w:bookmarkStart w:id="18" w:name="_Toc339539432"/>
      <w:r w:rsidRPr="003514FC">
        <w:rPr>
          <w:b w:val="0"/>
          <w:sz w:val="28"/>
          <w:szCs w:val="28"/>
        </w:rPr>
        <w:t>1.1.3. </w:t>
      </w:r>
      <w:r w:rsidR="00C246B7" w:rsidRPr="003514FC">
        <w:rPr>
          <w:b w:val="0"/>
          <w:sz w:val="28"/>
          <w:szCs w:val="28"/>
        </w:rPr>
        <w:t>Оценка потенциала развития отечественного судостроения и</w:t>
      </w:r>
      <w:bookmarkEnd w:id="17"/>
      <w:r w:rsidR="004225B5" w:rsidRPr="003514FC">
        <w:rPr>
          <w:b w:val="0"/>
          <w:sz w:val="28"/>
          <w:szCs w:val="28"/>
        </w:rPr>
        <w:t> </w:t>
      </w:r>
      <w:r w:rsidR="00C246B7" w:rsidRPr="003514FC">
        <w:rPr>
          <w:b w:val="0"/>
          <w:sz w:val="28"/>
          <w:szCs w:val="28"/>
        </w:rPr>
        <w:t>характеристика проблем его развития</w:t>
      </w:r>
      <w:bookmarkEnd w:id="18"/>
    </w:p>
    <w:p w:rsidR="00A8576D" w:rsidRPr="003514FC" w:rsidRDefault="00A8576D" w:rsidP="00752F3F">
      <w:pPr>
        <w:widowControl/>
        <w:tabs>
          <w:tab w:val="left" w:pos="1456"/>
        </w:tabs>
        <w:spacing w:line="360" w:lineRule="atLeast"/>
        <w:ind w:firstLine="709"/>
        <w:rPr>
          <w:sz w:val="28"/>
          <w:szCs w:val="28"/>
        </w:rPr>
      </w:pP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Реализация федеральных целевых программ </w:t>
      </w:r>
      <w:r w:rsidR="005226AF" w:rsidRPr="003514FC">
        <w:rPr>
          <w:sz w:val="28"/>
          <w:szCs w:val="28"/>
        </w:rPr>
        <w:t>"</w:t>
      </w:r>
      <w:r w:rsidRPr="003514FC">
        <w:rPr>
          <w:sz w:val="28"/>
          <w:szCs w:val="28"/>
        </w:rPr>
        <w:t>Развитие оборонно-промышленного комплекса Российской Федерации на 2011</w:t>
      </w:r>
      <w:r w:rsidR="0085783C" w:rsidRPr="003514FC">
        <w:rPr>
          <w:sz w:val="28"/>
          <w:szCs w:val="28"/>
        </w:rPr>
        <w:t> </w:t>
      </w:r>
      <w:r w:rsidRPr="003514FC">
        <w:rPr>
          <w:sz w:val="28"/>
          <w:szCs w:val="28"/>
        </w:rPr>
        <w:t>-</w:t>
      </w:r>
      <w:r w:rsidR="0085783C" w:rsidRPr="003514FC">
        <w:rPr>
          <w:sz w:val="28"/>
          <w:szCs w:val="28"/>
        </w:rPr>
        <w:t> 2020 </w:t>
      </w:r>
      <w:r w:rsidRPr="003514FC">
        <w:rPr>
          <w:sz w:val="28"/>
          <w:szCs w:val="28"/>
        </w:rPr>
        <w:t>годы</w:t>
      </w:r>
      <w:r w:rsidR="005226AF" w:rsidRPr="003514FC">
        <w:rPr>
          <w:sz w:val="28"/>
          <w:szCs w:val="28"/>
        </w:rPr>
        <w:t>"</w:t>
      </w:r>
      <w:r w:rsidRPr="003514FC">
        <w:rPr>
          <w:sz w:val="28"/>
          <w:szCs w:val="28"/>
        </w:rPr>
        <w:t xml:space="preserve"> и </w:t>
      </w:r>
      <w:r w:rsidR="005226AF" w:rsidRPr="003514FC">
        <w:rPr>
          <w:sz w:val="28"/>
          <w:szCs w:val="28"/>
        </w:rPr>
        <w:t>"</w:t>
      </w:r>
      <w:r w:rsidRPr="003514FC">
        <w:rPr>
          <w:sz w:val="28"/>
          <w:szCs w:val="28"/>
        </w:rPr>
        <w:t>Развитие гражданской морской техники</w:t>
      </w:r>
      <w:r w:rsidR="005226AF" w:rsidRPr="003514FC">
        <w:rPr>
          <w:sz w:val="28"/>
          <w:szCs w:val="28"/>
        </w:rPr>
        <w:t>"</w:t>
      </w:r>
      <w:r w:rsidRPr="003514FC">
        <w:rPr>
          <w:sz w:val="28"/>
          <w:szCs w:val="28"/>
        </w:rPr>
        <w:t xml:space="preserve"> на 2009</w:t>
      </w:r>
      <w:r w:rsidR="0085783C" w:rsidRPr="003514FC">
        <w:rPr>
          <w:sz w:val="28"/>
          <w:szCs w:val="28"/>
        </w:rPr>
        <w:t> </w:t>
      </w:r>
      <w:r w:rsidRPr="003514FC">
        <w:rPr>
          <w:sz w:val="28"/>
          <w:szCs w:val="28"/>
        </w:rPr>
        <w:t>-</w:t>
      </w:r>
      <w:r w:rsidR="0085783C" w:rsidRPr="003514FC">
        <w:rPr>
          <w:sz w:val="28"/>
          <w:szCs w:val="28"/>
        </w:rPr>
        <w:t> 2016 </w:t>
      </w:r>
      <w:r w:rsidRPr="003514FC">
        <w:rPr>
          <w:sz w:val="28"/>
          <w:szCs w:val="28"/>
        </w:rPr>
        <w:t>годы вносят значительный вклад в повышение конкурентоспособности судостроительной промышленности. Однако основными проблемами на макроуровне, препятствующими подъему отечественно</w:t>
      </w:r>
      <w:r w:rsidR="0085783C" w:rsidRPr="003514FC">
        <w:rPr>
          <w:sz w:val="28"/>
          <w:szCs w:val="28"/>
        </w:rPr>
        <w:t>го судостроения, пока остаются:</w:t>
      </w:r>
    </w:p>
    <w:p w:rsidR="00C246B7" w:rsidRPr="003514FC" w:rsidRDefault="00BC04CD" w:rsidP="00752F3F">
      <w:pPr>
        <w:widowControl/>
        <w:tabs>
          <w:tab w:val="left" w:pos="1456"/>
        </w:tabs>
        <w:spacing w:line="360" w:lineRule="atLeast"/>
        <w:ind w:firstLine="709"/>
        <w:rPr>
          <w:sz w:val="28"/>
          <w:szCs w:val="28"/>
        </w:rPr>
      </w:pPr>
      <w:r w:rsidRPr="003514FC">
        <w:rPr>
          <w:sz w:val="28"/>
          <w:szCs w:val="28"/>
        </w:rPr>
        <w:t>1. </w:t>
      </w:r>
      <w:r w:rsidR="00C246B7" w:rsidRPr="003514FC">
        <w:rPr>
          <w:sz w:val="28"/>
          <w:szCs w:val="28"/>
        </w:rPr>
        <w:t>В сфере науки и разработок:</w:t>
      </w:r>
    </w:p>
    <w:p w:rsidR="00C246B7" w:rsidRPr="003514FC" w:rsidRDefault="00BC04CD" w:rsidP="00752F3F">
      <w:pPr>
        <w:widowControl/>
        <w:shd w:val="clear" w:color="auto" w:fill="auto"/>
        <w:tabs>
          <w:tab w:val="left" w:pos="1456"/>
        </w:tabs>
        <w:spacing w:line="360" w:lineRule="atLeast"/>
        <w:ind w:firstLine="709"/>
        <w:rPr>
          <w:sz w:val="28"/>
          <w:szCs w:val="28"/>
          <w:lang w:eastAsia="ru-RU" w:bidi="ar-SA"/>
        </w:rPr>
      </w:pPr>
      <w:r w:rsidRPr="003514FC">
        <w:rPr>
          <w:sz w:val="28"/>
          <w:szCs w:val="28"/>
          <w:lang w:eastAsia="ru-RU" w:bidi="ar-SA"/>
        </w:rPr>
        <w:t>с</w:t>
      </w:r>
      <w:r w:rsidR="00C246B7" w:rsidRPr="003514FC">
        <w:rPr>
          <w:sz w:val="28"/>
          <w:szCs w:val="28"/>
          <w:lang w:eastAsia="ru-RU" w:bidi="ar-SA"/>
        </w:rPr>
        <w:t xml:space="preserve">окращение объемов </w:t>
      </w:r>
      <w:r w:rsidR="00453D7B" w:rsidRPr="003514FC">
        <w:rPr>
          <w:sz w:val="28"/>
          <w:szCs w:val="28"/>
          <w:lang w:eastAsia="ru-RU" w:bidi="ar-SA"/>
        </w:rPr>
        <w:t xml:space="preserve">бюджетного </w:t>
      </w:r>
      <w:r w:rsidR="00C246B7" w:rsidRPr="003514FC">
        <w:rPr>
          <w:sz w:val="28"/>
          <w:szCs w:val="28"/>
          <w:lang w:eastAsia="ru-RU" w:bidi="ar-SA"/>
        </w:rPr>
        <w:t xml:space="preserve">финансирования в начале 90-х годов привело к ряду негативных последствий, одно из которых заключается в сокращении объема оборонных </w:t>
      </w:r>
      <w:r w:rsidR="00FE3460" w:rsidRPr="003514FC">
        <w:rPr>
          <w:sz w:val="28"/>
          <w:szCs w:val="28"/>
        </w:rPr>
        <w:t>научно-исследовательских и опытно-конструкторских работ</w:t>
      </w:r>
      <w:r w:rsidR="00C246B7" w:rsidRPr="003514FC">
        <w:rPr>
          <w:sz w:val="28"/>
          <w:szCs w:val="28"/>
          <w:lang w:eastAsia="ru-RU" w:bidi="ar-SA"/>
        </w:rPr>
        <w:t>. Так, в судостроении в период</w:t>
      </w:r>
      <w:r w:rsidR="00FE3460" w:rsidRPr="003514FC">
        <w:rPr>
          <w:sz w:val="28"/>
          <w:szCs w:val="28"/>
          <w:lang w:eastAsia="ru-RU" w:bidi="ar-SA"/>
        </w:rPr>
        <w:t xml:space="preserve"> </w:t>
      </w:r>
      <w:r w:rsidR="00C246B7" w:rsidRPr="003514FC">
        <w:rPr>
          <w:sz w:val="28"/>
          <w:szCs w:val="28"/>
          <w:lang w:eastAsia="ru-RU" w:bidi="ar-SA"/>
        </w:rPr>
        <w:t>1990</w:t>
      </w:r>
      <w:r w:rsidR="0085783C" w:rsidRPr="003514FC">
        <w:rPr>
          <w:sz w:val="28"/>
          <w:szCs w:val="28"/>
          <w:lang w:eastAsia="ru-RU" w:bidi="ar-SA"/>
        </w:rPr>
        <w:t> </w:t>
      </w:r>
      <w:r w:rsidR="00C246B7" w:rsidRPr="003514FC">
        <w:rPr>
          <w:sz w:val="28"/>
          <w:szCs w:val="28"/>
          <w:lang w:eastAsia="ru-RU" w:bidi="ar-SA"/>
        </w:rPr>
        <w:t>-</w:t>
      </w:r>
      <w:r w:rsidR="00FF50F7" w:rsidRPr="003514FC">
        <w:rPr>
          <w:sz w:val="28"/>
          <w:szCs w:val="28"/>
          <w:lang w:eastAsia="ru-RU" w:bidi="ar-SA"/>
        </w:rPr>
        <w:t xml:space="preserve"> </w:t>
      </w:r>
      <w:r w:rsidR="0085783C" w:rsidRPr="003514FC">
        <w:rPr>
          <w:sz w:val="28"/>
          <w:szCs w:val="28"/>
          <w:lang w:eastAsia="ru-RU" w:bidi="ar-SA"/>
        </w:rPr>
        <w:t>1999 </w:t>
      </w:r>
      <w:r w:rsidR="00C246B7" w:rsidRPr="003514FC">
        <w:rPr>
          <w:sz w:val="28"/>
          <w:szCs w:val="28"/>
          <w:lang w:eastAsia="ru-RU" w:bidi="ar-SA"/>
        </w:rPr>
        <w:t>годов он уменьшился, по разным оценкам, в 5</w:t>
      </w:r>
      <w:r w:rsidR="0085783C" w:rsidRPr="003514FC">
        <w:rPr>
          <w:sz w:val="28"/>
          <w:szCs w:val="28"/>
          <w:lang w:eastAsia="ru-RU" w:bidi="ar-SA"/>
        </w:rPr>
        <w:t> </w:t>
      </w:r>
      <w:r w:rsidR="00C246B7" w:rsidRPr="003514FC">
        <w:rPr>
          <w:sz w:val="28"/>
          <w:szCs w:val="28"/>
          <w:lang w:eastAsia="ru-RU" w:bidi="ar-SA"/>
        </w:rPr>
        <w:t>-</w:t>
      </w:r>
      <w:r w:rsidR="0085783C" w:rsidRPr="003514FC">
        <w:rPr>
          <w:sz w:val="28"/>
          <w:szCs w:val="28"/>
          <w:lang w:eastAsia="ru-RU" w:bidi="ar-SA"/>
        </w:rPr>
        <w:t> 6 </w:t>
      </w:r>
      <w:r w:rsidR="00C246B7" w:rsidRPr="003514FC">
        <w:rPr>
          <w:sz w:val="28"/>
          <w:szCs w:val="28"/>
          <w:lang w:eastAsia="ru-RU" w:bidi="ar-SA"/>
        </w:rPr>
        <w:t>раз. При этом</w:t>
      </w:r>
      <w:proofErr w:type="gramStart"/>
      <w:r w:rsidR="007B1F97" w:rsidRPr="003514FC">
        <w:rPr>
          <w:sz w:val="28"/>
          <w:szCs w:val="28"/>
          <w:lang w:eastAsia="ru-RU" w:bidi="ar-SA"/>
        </w:rPr>
        <w:t>,</w:t>
      </w:r>
      <w:proofErr w:type="gramEnd"/>
      <w:r w:rsidR="00C246B7" w:rsidRPr="003514FC">
        <w:rPr>
          <w:sz w:val="28"/>
          <w:szCs w:val="28"/>
          <w:lang w:eastAsia="ru-RU" w:bidi="ar-SA"/>
        </w:rPr>
        <w:t xml:space="preserve"> в наибольшей степени это затронуло научно-исследовательские работы и, особенно, фундаментальные и поисковые исследования, задачей которых является обеспечение качественно нового уровня развития продукции, как военного, так и гражданского назначения. В результате научный задел, безусловно, необходимый для проведения разработок любой перспективной техники, практичес</w:t>
      </w:r>
      <w:r w:rsidR="0085783C" w:rsidRPr="003514FC">
        <w:rPr>
          <w:sz w:val="28"/>
          <w:szCs w:val="28"/>
          <w:lang w:eastAsia="ru-RU" w:bidi="ar-SA"/>
        </w:rPr>
        <w:t>ки не создавался. Хотя с 1999 </w:t>
      </w:r>
      <w:r w:rsidR="00C246B7" w:rsidRPr="003514FC">
        <w:rPr>
          <w:sz w:val="28"/>
          <w:szCs w:val="28"/>
          <w:lang w:eastAsia="ru-RU" w:bidi="ar-SA"/>
        </w:rPr>
        <w:t xml:space="preserve">года началось увеличение финансирования </w:t>
      </w:r>
      <w:r w:rsidR="00FE3460" w:rsidRPr="003514FC">
        <w:rPr>
          <w:sz w:val="28"/>
          <w:szCs w:val="28"/>
        </w:rPr>
        <w:t>научно-исследовательских и опытно-конструкторских работ</w:t>
      </w:r>
      <w:r w:rsidR="00C246B7" w:rsidRPr="003514FC">
        <w:rPr>
          <w:sz w:val="28"/>
          <w:szCs w:val="28"/>
          <w:lang w:eastAsia="ru-RU" w:bidi="ar-SA"/>
        </w:rPr>
        <w:t xml:space="preserve"> (прежде всего в интересах обороны), полностью восстановить </w:t>
      </w:r>
      <w:r w:rsidR="000F7180" w:rsidRPr="003514FC">
        <w:rPr>
          <w:sz w:val="28"/>
          <w:szCs w:val="28"/>
          <w:lang w:eastAsia="ru-RU" w:bidi="ar-SA"/>
        </w:rPr>
        <w:t xml:space="preserve">прежние </w:t>
      </w:r>
      <w:r w:rsidRPr="003514FC">
        <w:rPr>
          <w:sz w:val="28"/>
          <w:szCs w:val="28"/>
          <w:lang w:eastAsia="ru-RU" w:bidi="ar-SA"/>
        </w:rPr>
        <w:t xml:space="preserve">объемы </w:t>
      </w:r>
      <w:r w:rsidR="000F7180" w:rsidRPr="003514FC">
        <w:rPr>
          <w:sz w:val="28"/>
          <w:szCs w:val="28"/>
          <w:lang w:eastAsia="ru-RU" w:bidi="ar-SA"/>
        </w:rPr>
        <w:t xml:space="preserve">исследований и разработок </w:t>
      </w:r>
      <w:r w:rsidRPr="003514FC">
        <w:rPr>
          <w:sz w:val="28"/>
          <w:szCs w:val="28"/>
          <w:lang w:eastAsia="ru-RU" w:bidi="ar-SA"/>
        </w:rPr>
        <w:t>до сих пор не удалось;</w:t>
      </w:r>
    </w:p>
    <w:p w:rsidR="00C246B7" w:rsidRPr="003514FC" w:rsidRDefault="00BC04CD" w:rsidP="00752F3F">
      <w:pPr>
        <w:widowControl/>
        <w:tabs>
          <w:tab w:val="left" w:pos="1456"/>
        </w:tabs>
        <w:spacing w:line="360" w:lineRule="atLeast"/>
        <w:ind w:firstLine="709"/>
        <w:rPr>
          <w:sz w:val="28"/>
          <w:szCs w:val="28"/>
        </w:rPr>
      </w:pPr>
      <w:r w:rsidRPr="003514FC">
        <w:rPr>
          <w:sz w:val="28"/>
          <w:szCs w:val="28"/>
          <w:lang w:eastAsia="ru-RU" w:bidi="ar-SA"/>
        </w:rPr>
        <w:lastRenderedPageBreak/>
        <w:t>п</w:t>
      </w:r>
      <w:r w:rsidR="00C246B7" w:rsidRPr="003514FC">
        <w:rPr>
          <w:sz w:val="28"/>
          <w:szCs w:val="28"/>
          <w:lang w:eastAsia="ru-RU" w:bidi="ar-SA"/>
        </w:rPr>
        <w:t xml:space="preserve">редельно низкий уровень финансирования </w:t>
      </w:r>
      <w:r w:rsidR="00C246B7" w:rsidRPr="003514FC">
        <w:rPr>
          <w:sz w:val="28"/>
          <w:szCs w:val="28"/>
        </w:rPr>
        <w:t>фундаментальных исследований и прикладных научно-технических разработок в судостроении привел к тому, что многие организации могут поставить только морально и технически устаревшую, более энергоемкую, сложную в эксплуатации и обслуживании, а также менее наде</w:t>
      </w:r>
      <w:r w:rsidRPr="003514FC">
        <w:rPr>
          <w:sz w:val="28"/>
          <w:szCs w:val="28"/>
        </w:rPr>
        <w:t>жную продукцию;</w:t>
      </w:r>
    </w:p>
    <w:p w:rsidR="00C246B7" w:rsidRPr="003514FC" w:rsidRDefault="00BC04CD" w:rsidP="00752F3F">
      <w:pPr>
        <w:widowControl/>
        <w:tabs>
          <w:tab w:val="left" w:pos="1456"/>
        </w:tabs>
        <w:spacing w:line="360" w:lineRule="atLeast"/>
        <w:ind w:firstLine="709"/>
        <w:rPr>
          <w:sz w:val="28"/>
          <w:szCs w:val="28"/>
        </w:rPr>
      </w:pPr>
      <w:r w:rsidRPr="003514FC">
        <w:rPr>
          <w:sz w:val="28"/>
          <w:szCs w:val="28"/>
        </w:rPr>
        <w:t>с</w:t>
      </w:r>
      <w:r w:rsidR="00C246B7" w:rsidRPr="003514FC">
        <w:rPr>
          <w:sz w:val="28"/>
          <w:szCs w:val="28"/>
        </w:rPr>
        <w:t xml:space="preserve">ложные высокотехнологичные наукоемкие суда, на которых целесообразно сосредоточить усилия российского судостроения, характеризуются большой степенью использования в них перспективных научных разработок. Создание таких судов </w:t>
      </w:r>
      <w:r w:rsidR="000F7180" w:rsidRPr="003514FC">
        <w:rPr>
          <w:sz w:val="28"/>
          <w:szCs w:val="28"/>
        </w:rPr>
        <w:t xml:space="preserve">пока </w:t>
      </w:r>
      <w:r w:rsidR="00C246B7" w:rsidRPr="003514FC">
        <w:rPr>
          <w:sz w:val="28"/>
          <w:szCs w:val="28"/>
        </w:rPr>
        <w:t xml:space="preserve">невозможно без стабильного финансирования научно-исследовательских, опытно-конструкторских работ и поддержания инновационной деятельности для завоевания </w:t>
      </w:r>
      <w:r w:rsidRPr="003514FC">
        <w:rPr>
          <w:sz w:val="28"/>
          <w:szCs w:val="28"/>
        </w:rPr>
        <w:t>и сохранения лидирующих позиций;</w:t>
      </w:r>
    </w:p>
    <w:p w:rsidR="00C246B7" w:rsidRPr="003514FC" w:rsidRDefault="00BC04CD" w:rsidP="00752F3F">
      <w:pPr>
        <w:widowControl/>
        <w:tabs>
          <w:tab w:val="left" w:pos="1456"/>
        </w:tabs>
        <w:spacing w:line="360" w:lineRule="atLeast"/>
        <w:ind w:firstLine="709"/>
        <w:rPr>
          <w:sz w:val="28"/>
          <w:szCs w:val="28"/>
        </w:rPr>
      </w:pPr>
      <w:r w:rsidRPr="003514FC">
        <w:rPr>
          <w:sz w:val="28"/>
          <w:szCs w:val="28"/>
        </w:rPr>
        <w:t>э</w:t>
      </w:r>
      <w:r w:rsidR="00C246B7" w:rsidRPr="003514FC">
        <w:rPr>
          <w:sz w:val="28"/>
          <w:szCs w:val="28"/>
        </w:rPr>
        <w:t xml:space="preserve">ффективность решения задач повышения конкурентоспособности отечественной гражданской морской техники и разработки технологий, являющихся критическими для </w:t>
      </w:r>
      <w:r w:rsidR="00D74916" w:rsidRPr="003514FC">
        <w:rPr>
          <w:sz w:val="28"/>
          <w:szCs w:val="28"/>
        </w:rPr>
        <w:t>создания военно-морской техники</w:t>
      </w:r>
      <w:r w:rsidR="00C246B7" w:rsidRPr="003514FC">
        <w:rPr>
          <w:sz w:val="28"/>
          <w:szCs w:val="28"/>
        </w:rPr>
        <w:t>, во многом определяется наличием и совершенством стендовой и испытательной базы ведущих научных организаций.</w:t>
      </w:r>
      <w:r w:rsidR="000F7180" w:rsidRPr="003514FC">
        <w:rPr>
          <w:sz w:val="28"/>
          <w:szCs w:val="28"/>
        </w:rPr>
        <w:t xml:space="preserve"> </w:t>
      </w:r>
      <w:r w:rsidR="00C246B7" w:rsidRPr="003514FC">
        <w:rPr>
          <w:sz w:val="28"/>
          <w:szCs w:val="28"/>
        </w:rPr>
        <w:t xml:space="preserve">В настоящее время ведущие мировые испытательные центры имеют </w:t>
      </w:r>
      <w:r w:rsidR="00D54309" w:rsidRPr="003514FC">
        <w:rPr>
          <w:sz w:val="28"/>
          <w:szCs w:val="28"/>
        </w:rPr>
        <w:t xml:space="preserve">ряд </w:t>
      </w:r>
      <w:r w:rsidR="00C246B7" w:rsidRPr="003514FC">
        <w:rPr>
          <w:sz w:val="28"/>
          <w:szCs w:val="28"/>
        </w:rPr>
        <w:t>преимуществ в этой области благодаря новому оборудованию, введенному в строй в 1990 - 2000 годах, а также более быстрому развитию компьютерных технологий.</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По сравнению с зарубежными испытательными центрами наша научно-экспериментальная база</w:t>
      </w:r>
      <w:r w:rsidR="002A7CB3" w:rsidRPr="003514FC">
        <w:rPr>
          <w:sz w:val="28"/>
          <w:szCs w:val="28"/>
        </w:rPr>
        <w:t>, несмотря на принимаемые в этом направлении усилия, пока</w:t>
      </w:r>
      <w:r w:rsidRPr="003514FC">
        <w:rPr>
          <w:sz w:val="28"/>
          <w:szCs w:val="28"/>
        </w:rPr>
        <w:t xml:space="preserve"> недостаточно оснащена современным оборудованием и оказывается неконкурентоспособной. Более того, ряд задач остается нерешенным из-за невозможности смоделировать си</w:t>
      </w:r>
      <w:r w:rsidR="0085783C" w:rsidRPr="003514FC">
        <w:rPr>
          <w:sz w:val="28"/>
          <w:szCs w:val="28"/>
        </w:rPr>
        <w:t>туацию на имеющихся установках.</w:t>
      </w:r>
    </w:p>
    <w:p w:rsidR="00C246B7" w:rsidRPr="003514FC" w:rsidRDefault="00BC04CD" w:rsidP="00752F3F">
      <w:pPr>
        <w:widowControl/>
        <w:tabs>
          <w:tab w:val="left" w:pos="1456"/>
        </w:tabs>
        <w:spacing w:line="360" w:lineRule="atLeast"/>
        <w:ind w:firstLine="709"/>
        <w:rPr>
          <w:sz w:val="28"/>
          <w:szCs w:val="28"/>
        </w:rPr>
      </w:pPr>
      <w:r w:rsidRPr="003514FC">
        <w:rPr>
          <w:sz w:val="28"/>
          <w:szCs w:val="28"/>
        </w:rPr>
        <w:t>2. </w:t>
      </w:r>
      <w:r w:rsidR="00C246B7" w:rsidRPr="003514FC">
        <w:rPr>
          <w:sz w:val="28"/>
          <w:szCs w:val="28"/>
        </w:rPr>
        <w:t xml:space="preserve">В </w:t>
      </w:r>
      <w:r w:rsidRPr="003514FC">
        <w:rPr>
          <w:sz w:val="28"/>
          <w:szCs w:val="28"/>
        </w:rPr>
        <w:t>сфере гражданского судостроения.</w:t>
      </w:r>
    </w:p>
    <w:p w:rsidR="00C246B7" w:rsidRPr="003514FC" w:rsidRDefault="00BC04CD" w:rsidP="00752F3F">
      <w:pPr>
        <w:widowControl/>
        <w:tabs>
          <w:tab w:val="left" w:pos="1456"/>
        </w:tabs>
        <w:spacing w:line="360" w:lineRule="atLeast"/>
        <w:ind w:firstLine="709"/>
        <w:rPr>
          <w:sz w:val="28"/>
          <w:szCs w:val="28"/>
        </w:rPr>
      </w:pPr>
      <w:r w:rsidRPr="003514FC">
        <w:rPr>
          <w:sz w:val="28"/>
          <w:szCs w:val="28"/>
        </w:rPr>
        <w:t>Г</w:t>
      </w:r>
      <w:r w:rsidR="00C246B7" w:rsidRPr="003514FC">
        <w:rPr>
          <w:sz w:val="28"/>
          <w:szCs w:val="28"/>
        </w:rPr>
        <w:t xml:space="preserve">осударство сегодня регулирует экономические условия функционирования и приоритеты развития судостроительной промышленности, а также формирует заказ на строительство судов для нужд научно-исследовательской деятельности, для нужд учебно-производственной подготовки и органов рыбоохраны, </w:t>
      </w:r>
      <w:r w:rsidR="000A15FE" w:rsidRPr="003514FC">
        <w:rPr>
          <w:sz w:val="28"/>
          <w:szCs w:val="28"/>
        </w:rPr>
        <w:t>гидрометеорологической и аварийно-спасательной служб</w:t>
      </w:r>
      <w:r w:rsidR="00C246B7" w:rsidRPr="003514FC">
        <w:rPr>
          <w:sz w:val="28"/>
          <w:szCs w:val="28"/>
        </w:rPr>
        <w:t xml:space="preserve"> и ледокольного флота. Основная же часть структуры рынка продукции гражданского судостроения определяется взаимодействием интересов трех основных групп хозяйствующих субъектов:</w:t>
      </w:r>
    </w:p>
    <w:p w:rsidR="00C246B7" w:rsidRPr="003514FC" w:rsidRDefault="0085783C" w:rsidP="00752F3F">
      <w:pPr>
        <w:pStyle w:val="af5"/>
        <w:widowControl/>
        <w:tabs>
          <w:tab w:val="left" w:pos="851"/>
          <w:tab w:val="left" w:pos="1456"/>
        </w:tabs>
        <w:spacing w:line="360" w:lineRule="atLeast"/>
        <w:ind w:left="0" w:firstLine="709"/>
        <w:rPr>
          <w:sz w:val="28"/>
          <w:szCs w:val="28"/>
        </w:rPr>
      </w:pPr>
      <w:r w:rsidRPr="003514FC">
        <w:rPr>
          <w:sz w:val="28"/>
          <w:szCs w:val="28"/>
        </w:rPr>
        <w:t> </w:t>
      </w:r>
      <w:r w:rsidR="00C246B7" w:rsidRPr="003514FC">
        <w:rPr>
          <w:sz w:val="28"/>
          <w:szCs w:val="28"/>
        </w:rPr>
        <w:t>судостроители;</w:t>
      </w:r>
    </w:p>
    <w:p w:rsidR="00C246B7" w:rsidRPr="003514FC" w:rsidRDefault="0085783C" w:rsidP="00752F3F">
      <w:pPr>
        <w:pStyle w:val="af5"/>
        <w:widowControl/>
        <w:tabs>
          <w:tab w:val="left" w:pos="851"/>
          <w:tab w:val="left" w:pos="1456"/>
        </w:tabs>
        <w:spacing w:line="360" w:lineRule="atLeast"/>
        <w:ind w:left="0" w:firstLine="709"/>
        <w:rPr>
          <w:sz w:val="28"/>
          <w:szCs w:val="28"/>
        </w:rPr>
      </w:pPr>
      <w:r w:rsidRPr="003514FC">
        <w:rPr>
          <w:sz w:val="28"/>
          <w:szCs w:val="28"/>
        </w:rPr>
        <w:t> </w:t>
      </w:r>
      <w:r w:rsidR="00C246B7" w:rsidRPr="003514FC">
        <w:rPr>
          <w:sz w:val="28"/>
          <w:szCs w:val="28"/>
        </w:rPr>
        <w:t>судовладельцы;</w:t>
      </w:r>
    </w:p>
    <w:p w:rsidR="00C246B7" w:rsidRPr="003514FC" w:rsidRDefault="0085783C" w:rsidP="00752F3F">
      <w:pPr>
        <w:pStyle w:val="af5"/>
        <w:widowControl/>
        <w:tabs>
          <w:tab w:val="left" w:pos="851"/>
          <w:tab w:val="left" w:pos="1456"/>
        </w:tabs>
        <w:spacing w:line="360" w:lineRule="atLeast"/>
        <w:ind w:left="0" w:firstLine="709"/>
        <w:rPr>
          <w:sz w:val="28"/>
          <w:szCs w:val="28"/>
        </w:rPr>
      </w:pPr>
      <w:r w:rsidRPr="003514FC">
        <w:rPr>
          <w:sz w:val="28"/>
          <w:szCs w:val="28"/>
        </w:rPr>
        <w:t> </w:t>
      </w:r>
      <w:r w:rsidR="00C246B7" w:rsidRPr="003514FC">
        <w:rPr>
          <w:sz w:val="28"/>
          <w:szCs w:val="28"/>
        </w:rPr>
        <w:t xml:space="preserve">фрахтователи и иные хозяйствующие субъекты, заинтересованные во фрахте судов (грузовладельцы, организации, осуществляющие пассажирские </w:t>
      </w:r>
      <w:r w:rsidR="00C246B7" w:rsidRPr="003514FC">
        <w:rPr>
          <w:sz w:val="28"/>
          <w:szCs w:val="28"/>
        </w:rPr>
        <w:lastRenderedPageBreak/>
        <w:t>перевозки, добывающие компании, туристические компании, портовые службы,</w:t>
      </w:r>
      <w:r w:rsidR="00BC04CD" w:rsidRPr="003514FC">
        <w:rPr>
          <w:sz w:val="28"/>
          <w:szCs w:val="28"/>
        </w:rPr>
        <w:t xml:space="preserve"> логистические компании и т.д.).</w:t>
      </w:r>
    </w:p>
    <w:p w:rsidR="00C246B7" w:rsidRPr="003514FC" w:rsidRDefault="00BC04CD" w:rsidP="00752F3F">
      <w:pPr>
        <w:widowControl/>
        <w:tabs>
          <w:tab w:val="left" w:pos="1456"/>
        </w:tabs>
        <w:spacing w:line="360" w:lineRule="atLeast"/>
        <w:ind w:firstLine="709"/>
        <w:rPr>
          <w:sz w:val="28"/>
          <w:szCs w:val="28"/>
        </w:rPr>
      </w:pPr>
      <w:r w:rsidRPr="003514FC">
        <w:rPr>
          <w:sz w:val="28"/>
          <w:szCs w:val="28"/>
        </w:rPr>
        <w:t>С</w:t>
      </w:r>
      <w:r w:rsidR="00C246B7" w:rsidRPr="003514FC">
        <w:rPr>
          <w:sz w:val="28"/>
          <w:szCs w:val="28"/>
        </w:rPr>
        <w:t>удовладельцы морского, речного и рыбопромыслового флота, являющиеся преимущественно частными организациями и уже интегрированными в мировой рынок транспортных услуг и рыбопромысловую деятельность, определяют потребность в продукции судостроения</w:t>
      </w:r>
      <w:r w:rsidR="00F07444" w:rsidRPr="003514FC">
        <w:rPr>
          <w:sz w:val="28"/>
          <w:szCs w:val="28"/>
        </w:rPr>
        <w:t>.</w:t>
      </w:r>
    </w:p>
    <w:p w:rsidR="00C246B7" w:rsidRPr="003514FC" w:rsidRDefault="00F07444" w:rsidP="00752F3F">
      <w:pPr>
        <w:widowControl/>
        <w:tabs>
          <w:tab w:val="left" w:pos="1456"/>
        </w:tabs>
        <w:spacing w:line="360" w:lineRule="atLeast"/>
        <w:ind w:firstLine="709"/>
        <w:rPr>
          <w:sz w:val="28"/>
          <w:szCs w:val="28"/>
        </w:rPr>
      </w:pPr>
      <w:r w:rsidRPr="003514FC">
        <w:rPr>
          <w:sz w:val="28"/>
          <w:szCs w:val="28"/>
        </w:rPr>
        <w:t>Д</w:t>
      </w:r>
      <w:r w:rsidR="00C246B7" w:rsidRPr="003514FC">
        <w:rPr>
          <w:sz w:val="28"/>
          <w:szCs w:val="28"/>
        </w:rPr>
        <w:t>инамика объема грузооборота российских портов по видам перевозок морским путем показывает абсолютно устойчивый рост, который создает возможность развития отечественного транспортного флота.</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Среди факторов, препятствующих обновлению речного флота, выделяются, прежде всего, сезонность его работы, вследствие чего происходит увеличение срока окупаемости судов, а также неудовлетворительное состояние судоходных путей и гидросооружений.</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Рыбопромысловый флот России состоит из более 2,5</w:t>
      </w:r>
      <w:r w:rsidR="00830CFD" w:rsidRPr="003514FC">
        <w:rPr>
          <w:sz w:val="28"/>
          <w:szCs w:val="28"/>
        </w:rPr>
        <w:t> тыс.</w:t>
      </w:r>
      <w:r w:rsidRPr="003514FC">
        <w:rPr>
          <w:sz w:val="28"/>
          <w:szCs w:val="28"/>
        </w:rPr>
        <w:t> судов различного назначения, причем возраст более половины из них превышает 20 лет</w:t>
      </w:r>
      <w:r w:rsidR="005A2690" w:rsidRPr="003514FC">
        <w:rPr>
          <w:sz w:val="28"/>
          <w:szCs w:val="28"/>
        </w:rPr>
        <w:t>, а более 80 </w:t>
      </w:r>
      <w:r w:rsidRPr="003514FC">
        <w:rPr>
          <w:sz w:val="28"/>
          <w:szCs w:val="28"/>
        </w:rPr>
        <w:t>процентов судов эксплуатируются сверх срока полезного использования.</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Отечественная промышленность практически не принимает участия в создании больших и средних рыбопромысловых судов, а малые строятся в очень ограниченном количестве. В основном в страну ввозятся из-за рубежа бывшие в эксплуатации рыболовецкие суда.</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Основная часть востребованной на рынке гражданской морской техники выполнена по зарубежным проектам. Соответственно, практически все, даже несложное судовое комплектующее оборудование, ориентировано на зарубежного производителя и импортируется сейчас из стран ближнего и дальнего зарубежья.</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ar-SA" w:bidi="ar-SA"/>
        </w:rPr>
      </w:pPr>
      <w:proofErr w:type="gramStart"/>
      <w:r w:rsidRPr="003514FC">
        <w:rPr>
          <w:sz w:val="28"/>
          <w:szCs w:val="28"/>
        </w:rPr>
        <w:t xml:space="preserve">Доля российских судостроительных заводов в объеме заказов </w:t>
      </w:r>
      <w:r w:rsidR="006A7DA9" w:rsidRPr="003514FC">
        <w:rPr>
          <w:sz w:val="28"/>
          <w:szCs w:val="28"/>
        </w:rPr>
        <w:t xml:space="preserve">российских судовладельцев </w:t>
      </w:r>
      <w:r w:rsidRPr="003514FC">
        <w:rPr>
          <w:sz w:val="28"/>
          <w:szCs w:val="28"/>
        </w:rPr>
        <w:t>составляла за последние 10 лет немногим более 6 процентов, хотя по техническим возможностям российского судостроения эта доля могла бы составить 30</w:t>
      </w:r>
      <w:r w:rsidR="005A2690" w:rsidRPr="003514FC">
        <w:rPr>
          <w:sz w:val="28"/>
          <w:szCs w:val="28"/>
        </w:rPr>
        <w:t> </w:t>
      </w:r>
      <w:r w:rsidR="005226AF" w:rsidRPr="003514FC">
        <w:rPr>
          <w:sz w:val="28"/>
          <w:szCs w:val="28"/>
        </w:rPr>
        <w:t>-</w:t>
      </w:r>
      <w:r w:rsidR="005A2690" w:rsidRPr="003514FC">
        <w:rPr>
          <w:sz w:val="28"/>
          <w:szCs w:val="28"/>
        </w:rPr>
        <w:t> </w:t>
      </w:r>
      <w:r w:rsidRPr="003514FC">
        <w:rPr>
          <w:sz w:val="28"/>
          <w:szCs w:val="28"/>
        </w:rPr>
        <w:t>40 и более процентов.</w:t>
      </w:r>
      <w:proofErr w:type="gramEnd"/>
      <w:r w:rsidRPr="003514FC">
        <w:rPr>
          <w:sz w:val="28"/>
          <w:szCs w:val="28"/>
        </w:rPr>
        <w:t xml:space="preserve"> Именно это обстоятельство и определяет основные целевые установки </w:t>
      </w:r>
      <w:r w:rsidR="008510F1" w:rsidRPr="003514FC">
        <w:rPr>
          <w:sz w:val="28"/>
          <w:szCs w:val="28"/>
        </w:rPr>
        <w:t>государственной п</w:t>
      </w:r>
      <w:r w:rsidRPr="003514FC">
        <w:rPr>
          <w:sz w:val="28"/>
          <w:szCs w:val="28"/>
        </w:rPr>
        <w:t xml:space="preserve">рограммы - принципиально повысить долю России на мировом рынке. При этом </w:t>
      </w:r>
      <w:r w:rsidRPr="003514FC">
        <w:rPr>
          <w:sz w:val="28"/>
          <w:szCs w:val="28"/>
          <w:lang w:eastAsia="ar-SA" w:bidi="ar-SA"/>
        </w:rPr>
        <w:t>наиболее важной частью мирового рынка является сфера интересов отечественных заказчиков.</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ar-SA" w:bidi="ar-SA"/>
        </w:rPr>
        <w:t xml:space="preserve">В настоящий момент на мировом рынке судостроения доминируют корейские и китайские производители, обладающие большим заделом в области производственных технологий, а также благоприятными климатическими и экономическими условиями. Типовые суда (сухогрузы, танкеры, прочие транспортные суда) они строят в серийном режиме (почти </w:t>
      </w:r>
      <w:r w:rsidRPr="003514FC">
        <w:rPr>
          <w:sz w:val="28"/>
          <w:szCs w:val="28"/>
          <w:lang w:eastAsia="ar-SA" w:bidi="ar-SA"/>
        </w:rPr>
        <w:lastRenderedPageBreak/>
        <w:t xml:space="preserve">на конвейере), что означает их более низкую стоимость. В данной нише </w:t>
      </w:r>
      <w:r w:rsidR="008510F1" w:rsidRPr="003514FC">
        <w:rPr>
          <w:sz w:val="28"/>
          <w:szCs w:val="28"/>
          <w:lang w:eastAsia="ar-SA" w:bidi="ar-SA"/>
        </w:rPr>
        <w:t>отечественное судостроение</w:t>
      </w:r>
      <w:r w:rsidRPr="003514FC">
        <w:rPr>
          <w:sz w:val="28"/>
          <w:szCs w:val="28"/>
          <w:lang w:eastAsia="ar-SA" w:bidi="ar-SA"/>
        </w:rPr>
        <w:t xml:space="preserve"> не сможе</w:t>
      </w:r>
      <w:r w:rsidR="008510F1" w:rsidRPr="003514FC">
        <w:rPr>
          <w:sz w:val="28"/>
          <w:szCs w:val="28"/>
          <w:lang w:eastAsia="ar-SA" w:bidi="ar-SA"/>
        </w:rPr>
        <w:t>т</w:t>
      </w:r>
      <w:r w:rsidRPr="003514FC">
        <w:rPr>
          <w:sz w:val="28"/>
          <w:szCs w:val="28"/>
          <w:lang w:eastAsia="ar-SA" w:bidi="ar-SA"/>
        </w:rPr>
        <w:t xml:space="preserve"> конкурировать с нашими азиатскими партнерами по себестоимости продукции.</w:t>
      </w:r>
    </w:p>
    <w:p w:rsidR="00C246B7" w:rsidRPr="003514FC" w:rsidRDefault="00C246B7" w:rsidP="00752F3F">
      <w:pPr>
        <w:pStyle w:val="Style20"/>
        <w:widowControl/>
        <w:tabs>
          <w:tab w:val="left" w:pos="1456"/>
        </w:tabs>
        <w:spacing w:line="240" w:lineRule="auto"/>
        <w:ind w:firstLine="709"/>
        <w:jc w:val="both"/>
        <w:rPr>
          <w:bCs/>
          <w:sz w:val="28"/>
          <w:szCs w:val="28"/>
        </w:rPr>
      </w:pPr>
      <w:r w:rsidRPr="003514FC">
        <w:rPr>
          <w:sz w:val="28"/>
          <w:szCs w:val="28"/>
          <w:lang w:eastAsia="ar-SA"/>
        </w:rPr>
        <w:t xml:space="preserve">Основная ниша отечественного судостроения на мировом рынке, в рамках которой мы можем конкурировать, </w:t>
      </w:r>
      <w:r w:rsidR="005226AF" w:rsidRPr="003514FC">
        <w:rPr>
          <w:sz w:val="28"/>
          <w:szCs w:val="28"/>
          <w:lang w:eastAsia="ar-SA"/>
        </w:rPr>
        <w:t>-</w:t>
      </w:r>
      <w:r w:rsidRPr="003514FC">
        <w:rPr>
          <w:sz w:val="28"/>
          <w:szCs w:val="28"/>
          <w:lang w:eastAsia="ar-SA"/>
        </w:rPr>
        <w:t xml:space="preserve"> </w:t>
      </w:r>
      <w:r w:rsidRPr="003514FC">
        <w:rPr>
          <w:sz w:val="28"/>
          <w:szCs w:val="28"/>
        </w:rPr>
        <w:t xml:space="preserve">создание </w:t>
      </w:r>
      <w:r w:rsidRPr="003514FC">
        <w:rPr>
          <w:sz w:val="28"/>
          <w:szCs w:val="28"/>
          <w:lang w:eastAsia="ar-SA"/>
        </w:rPr>
        <w:t xml:space="preserve">высокотехнологичных, уникальных и </w:t>
      </w:r>
      <w:proofErr w:type="spellStart"/>
      <w:r w:rsidRPr="003514FC">
        <w:rPr>
          <w:sz w:val="28"/>
          <w:szCs w:val="28"/>
          <w:lang w:eastAsia="ar-SA"/>
        </w:rPr>
        <w:t>малосерийных</w:t>
      </w:r>
      <w:proofErr w:type="spellEnd"/>
      <w:r w:rsidRPr="003514FC">
        <w:rPr>
          <w:sz w:val="28"/>
          <w:szCs w:val="28"/>
          <w:lang w:eastAsia="ar-SA"/>
        </w:rPr>
        <w:t xml:space="preserve"> </w:t>
      </w:r>
      <w:proofErr w:type="spellStart"/>
      <w:r w:rsidRPr="003514FC">
        <w:rPr>
          <w:sz w:val="28"/>
          <w:szCs w:val="28"/>
          <w:lang w:eastAsia="ar-SA"/>
        </w:rPr>
        <w:t>плавсредств</w:t>
      </w:r>
      <w:proofErr w:type="spellEnd"/>
      <w:r w:rsidRPr="003514FC">
        <w:rPr>
          <w:sz w:val="28"/>
          <w:szCs w:val="28"/>
          <w:lang w:eastAsia="ar-SA"/>
        </w:rPr>
        <w:t xml:space="preserve"> для </w:t>
      </w:r>
      <w:r w:rsidRPr="003514FC">
        <w:rPr>
          <w:sz w:val="28"/>
          <w:szCs w:val="28"/>
        </w:rPr>
        <w:t xml:space="preserve">освоения месторождений углеводородов на континентальном шельфе замерзающих морей Арктики и Дальнего Востока. </w:t>
      </w:r>
      <w:r w:rsidRPr="003514FC">
        <w:rPr>
          <w:sz w:val="28"/>
          <w:szCs w:val="28"/>
          <w:lang w:eastAsia="ar-SA"/>
        </w:rPr>
        <w:t xml:space="preserve">При этом необходимо особо выделить суда и плавучие средства как для обустройства и освоения месторождений, так и суда для транспортного </w:t>
      </w:r>
      <w:r w:rsidRPr="003514FC">
        <w:rPr>
          <w:sz w:val="28"/>
          <w:szCs w:val="28"/>
        </w:rPr>
        <w:t>обеспечения</w:t>
      </w:r>
      <w:r w:rsidR="000A15FE" w:rsidRPr="003514FC">
        <w:rPr>
          <w:sz w:val="28"/>
          <w:szCs w:val="28"/>
        </w:rPr>
        <w:t xml:space="preserve"> </w:t>
      </w:r>
      <w:r w:rsidR="000A15FE" w:rsidRPr="003514FC">
        <w:rPr>
          <w:bCs/>
          <w:sz w:val="28"/>
          <w:szCs w:val="28"/>
        </w:rPr>
        <w:t>и осуществления научно-экспедиционных исследований и государственного мониторинга континентального шельфа арктического региона.</w:t>
      </w:r>
    </w:p>
    <w:p w:rsidR="000A15FE" w:rsidRPr="003514FC" w:rsidRDefault="000A15FE" w:rsidP="00752F3F">
      <w:pPr>
        <w:pStyle w:val="Style20"/>
        <w:widowControl/>
        <w:tabs>
          <w:tab w:val="left" w:pos="1456"/>
        </w:tabs>
        <w:spacing w:line="240" w:lineRule="auto"/>
        <w:ind w:firstLine="709"/>
        <w:jc w:val="both"/>
        <w:rPr>
          <w:rFonts w:eastAsia="Times New Roman"/>
          <w:sz w:val="28"/>
          <w:szCs w:val="28"/>
          <w:lang w:eastAsia="ar-SA"/>
        </w:rPr>
      </w:pPr>
      <w:r w:rsidRPr="003514FC">
        <w:rPr>
          <w:rFonts w:eastAsia="Times New Roman"/>
          <w:sz w:val="28"/>
          <w:szCs w:val="28"/>
          <w:lang w:eastAsia="ar-SA"/>
        </w:rPr>
        <w:t xml:space="preserve">В </w:t>
      </w:r>
      <w:r w:rsidRPr="003514FC">
        <w:rPr>
          <w:rFonts w:eastAsia="Times New Roman"/>
          <w:bCs/>
          <w:sz w:val="28"/>
          <w:szCs w:val="28"/>
          <w:lang w:eastAsia="ar-SA"/>
        </w:rPr>
        <w:t xml:space="preserve">последние десятилетия российский научно-исследовательский флот, претерпевший 50-процентное сокращение, требует восполнения высокотехнологичными многофункциональными судами взамен </w:t>
      </w:r>
      <w:proofErr w:type="gramStart"/>
      <w:r w:rsidRPr="003514FC">
        <w:rPr>
          <w:rFonts w:eastAsia="Times New Roman"/>
          <w:bCs/>
          <w:sz w:val="28"/>
          <w:szCs w:val="28"/>
          <w:lang w:eastAsia="ar-SA"/>
        </w:rPr>
        <w:t>выводимых</w:t>
      </w:r>
      <w:proofErr w:type="gramEnd"/>
      <w:r w:rsidRPr="003514FC">
        <w:rPr>
          <w:rFonts w:eastAsia="Times New Roman"/>
          <w:bCs/>
          <w:sz w:val="28"/>
          <w:szCs w:val="28"/>
          <w:lang w:eastAsia="ar-SA"/>
        </w:rPr>
        <w:t xml:space="preserve"> из эксплуатации.</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ar-SA" w:bidi="ar-SA"/>
        </w:rPr>
      </w:pPr>
      <w:r w:rsidRPr="003514FC">
        <w:rPr>
          <w:sz w:val="28"/>
          <w:szCs w:val="28"/>
          <w:lang w:eastAsia="ar-SA" w:bidi="ar-SA"/>
        </w:rPr>
        <w:t>Поскольку в мире практически не существует судов и морских технических сре</w:t>
      </w:r>
      <w:proofErr w:type="gramStart"/>
      <w:r w:rsidRPr="003514FC">
        <w:rPr>
          <w:sz w:val="28"/>
          <w:szCs w:val="28"/>
          <w:lang w:eastAsia="ar-SA" w:bidi="ar-SA"/>
        </w:rPr>
        <w:t>дств дл</w:t>
      </w:r>
      <w:proofErr w:type="gramEnd"/>
      <w:r w:rsidRPr="003514FC">
        <w:rPr>
          <w:sz w:val="28"/>
          <w:szCs w:val="28"/>
          <w:lang w:eastAsia="ar-SA" w:bidi="ar-SA"/>
        </w:rPr>
        <w:t xml:space="preserve">я эксплуатации в природно-климатических условиях, характерных для российской Арктики (в первую очередь </w:t>
      </w:r>
      <w:r w:rsidR="005226AF" w:rsidRPr="003514FC">
        <w:rPr>
          <w:sz w:val="28"/>
          <w:szCs w:val="28"/>
          <w:lang w:eastAsia="ar-SA" w:bidi="ar-SA"/>
        </w:rPr>
        <w:t>-</w:t>
      </w:r>
      <w:r w:rsidRPr="003514FC">
        <w:rPr>
          <w:sz w:val="28"/>
          <w:szCs w:val="28"/>
          <w:lang w:eastAsia="ar-SA" w:bidi="ar-SA"/>
        </w:rPr>
        <w:t xml:space="preserve"> ледовых), для их создания необходимо выполнение специфических требований и больших объемов </w:t>
      </w:r>
      <w:r w:rsidR="00FE3460" w:rsidRPr="003514FC">
        <w:rPr>
          <w:sz w:val="28"/>
          <w:szCs w:val="28"/>
        </w:rPr>
        <w:t>научно-исследовательских и опытно-конструкторских работ</w:t>
      </w:r>
      <w:r w:rsidRPr="003514FC">
        <w:rPr>
          <w:sz w:val="28"/>
          <w:szCs w:val="28"/>
          <w:lang w:eastAsia="ar-SA" w:bidi="ar-SA"/>
        </w:rPr>
        <w:t>, а также разработки новых проектов и соответствующей подготовки производства. Именно на создание подобных уникальных продуктов, в первую очередь, должна быть нацелена отечественная судостроительная промышленность.</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ar-SA" w:bidi="ar-SA"/>
        </w:rPr>
      </w:pPr>
      <w:r w:rsidRPr="003514FC">
        <w:rPr>
          <w:sz w:val="28"/>
          <w:szCs w:val="28"/>
          <w:lang w:eastAsia="ar-SA" w:bidi="ar-SA"/>
        </w:rPr>
        <w:t>Вместе с тем, достижению данной цели препятствуют:</w:t>
      </w:r>
    </w:p>
    <w:p w:rsidR="00C246B7" w:rsidRPr="003514FC" w:rsidRDefault="00C246B7" w:rsidP="00752F3F">
      <w:pPr>
        <w:pStyle w:val="af5"/>
        <w:widowControl/>
        <w:tabs>
          <w:tab w:val="left" w:pos="851"/>
          <w:tab w:val="left" w:pos="1456"/>
        </w:tabs>
        <w:spacing w:line="360" w:lineRule="atLeast"/>
        <w:ind w:left="0" w:firstLine="709"/>
        <w:contextualSpacing w:val="0"/>
        <w:rPr>
          <w:sz w:val="28"/>
          <w:szCs w:val="28"/>
        </w:rPr>
      </w:pPr>
      <w:r w:rsidRPr="003514FC">
        <w:rPr>
          <w:sz w:val="28"/>
          <w:szCs w:val="28"/>
        </w:rPr>
        <w:t xml:space="preserve">исторически сложившаяся специализация </w:t>
      </w:r>
      <w:r w:rsidR="00D20FAB" w:rsidRPr="003514FC">
        <w:rPr>
          <w:sz w:val="28"/>
          <w:szCs w:val="28"/>
        </w:rPr>
        <w:t>организаций</w:t>
      </w:r>
      <w:r w:rsidRPr="003514FC">
        <w:rPr>
          <w:sz w:val="28"/>
          <w:szCs w:val="28"/>
        </w:rPr>
        <w:t xml:space="preserve"> отрасли, направленная преимущественно на создание оборонной продукции </w:t>
      </w:r>
      <w:r w:rsidRPr="003514FC">
        <w:rPr>
          <w:sz w:val="28"/>
          <w:szCs w:val="28"/>
          <w:lang w:eastAsia="ru-RU" w:bidi="ar-SA"/>
        </w:rPr>
        <w:t>и сложной гражданской техники</w:t>
      </w:r>
      <w:r w:rsidRPr="003514FC">
        <w:rPr>
          <w:sz w:val="28"/>
          <w:szCs w:val="28"/>
        </w:rPr>
        <w:t xml:space="preserve"> с соответствующей структурой производства (п</w:t>
      </w:r>
      <w:r w:rsidRPr="003514FC">
        <w:rPr>
          <w:sz w:val="28"/>
          <w:szCs w:val="28"/>
          <w:lang w:eastAsia="ru-RU" w:bidi="ar-SA"/>
        </w:rPr>
        <w:t xml:space="preserve">ростые массовые крупносерийные гражданские суда строились в странах </w:t>
      </w:r>
      <w:r w:rsidR="00D74916" w:rsidRPr="003514FC">
        <w:rPr>
          <w:sz w:val="28"/>
          <w:szCs w:val="28"/>
          <w:lang w:eastAsia="ru-RU" w:bidi="ar-SA"/>
        </w:rPr>
        <w:t>Совета экономической взаимопомощи</w:t>
      </w:r>
      <w:r w:rsidRPr="003514FC">
        <w:rPr>
          <w:sz w:val="28"/>
          <w:szCs w:val="28"/>
          <w:lang w:eastAsia="ru-RU" w:bidi="ar-SA"/>
        </w:rPr>
        <w:t>).</w:t>
      </w:r>
      <w:r w:rsidRPr="003514FC">
        <w:rPr>
          <w:sz w:val="28"/>
          <w:szCs w:val="28"/>
        </w:rPr>
        <w:t xml:space="preserve"> Как следствие - несоответствие масштаба и структуры производственного потенциала объему и структуре платежеспособного спроса на основную продукцию отрасли;</w:t>
      </w:r>
    </w:p>
    <w:p w:rsidR="00C246B7" w:rsidRPr="003514FC" w:rsidRDefault="00C246B7" w:rsidP="00752F3F">
      <w:pPr>
        <w:pStyle w:val="af5"/>
        <w:widowControl/>
        <w:tabs>
          <w:tab w:val="left" w:pos="851"/>
          <w:tab w:val="left" w:pos="1456"/>
        </w:tabs>
        <w:spacing w:line="360" w:lineRule="atLeast"/>
        <w:ind w:left="0" w:firstLine="709"/>
        <w:contextualSpacing w:val="0"/>
        <w:rPr>
          <w:sz w:val="28"/>
          <w:szCs w:val="28"/>
        </w:rPr>
      </w:pPr>
      <w:r w:rsidRPr="003514FC">
        <w:rPr>
          <w:sz w:val="28"/>
          <w:szCs w:val="28"/>
        </w:rPr>
        <w:t>в результате данной специализации, а также растущих требований к созданию военной техники, сложившаяся производственная структура, характерная для универсального завода, продолжает оставаться единственно возможной. Коренная перестройка</w:t>
      </w:r>
      <w:r w:rsidR="00FF50F7" w:rsidRPr="003514FC">
        <w:rPr>
          <w:sz w:val="28"/>
          <w:szCs w:val="28"/>
        </w:rPr>
        <w:t xml:space="preserve"> </w:t>
      </w:r>
      <w:r w:rsidRPr="003514FC">
        <w:rPr>
          <w:sz w:val="28"/>
          <w:szCs w:val="28"/>
        </w:rPr>
        <w:t>существующих основных заводов на структуру верфи представляется практически не реальной;</w:t>
      </w:r>
    </w:p>
    <w:p w:rsidR="00C246B7" w:rsidRPr="003514FC" w:rsidRDefault="00C246B7" w:rsidP="00752F3F">
      <w:pPr>
        <w:pStyle w:val="af5"/>
        <w:widowControl/>
        <w:tabs>
          <w:tab w:val="left" w:pos="851"/>
          <w:tab w:val="left" w:pos="1456"/>
        </w:tabs>
        <w:spacing w:line="360" w:lineRule="atLeast"/>
        <w:ind w:left="0" w:firstLine="709"/>
        <w:contextualSpacing w:val="0"/>
        <w:rPr>
          <w:sz w:val="28"/>
          <w:szCs w:val="28"/>
        </w:rPr>
      </w:pPr>
      <w:r w:rsidRPr="003514FC">
        <w:rPr>
          <w:sz w:val="28"/>
          <w:szCs w:val="28"/>
        </w:rPr>
        <w:t xml:space="preserve">не выдерживающие конкуренции технико-экономические показатели создания судостроительной продукции. Из-за отставания в развитии производственных технологий и организации работ удельная трудоемкость </w:t>
      </w:r>
      <w:r w:rsidRPr="003514FC">
        <w:rPr>
          <w:sz w:val="28"/>
          <w:szCs w:val="28"/>
        </w:rPr>
        <w:lastRenderedPageBreak/>
        <w:t>судостроительного производства в отрасли в 3 - 5 раз выше, чем за рубежом, и суда строятся в 2 - 2,5 раза дольше;</w:t>
      </w:r>
    </w:p>
    <w:p w:rsidR="00C246B7" w:rsidRPr="003514FC" w:rsidRDefault="00C246B7" w:rsidP="00752F3F">
      <w:pPr>
        <w:pStyle w:val="af5"/>
        <w:widowControl/>
        <w:tabs>
          <w:tab w:val="left" w:pos="851"/>
          <w:tab w:val="left" w:pos="1456"/>
        </w:tabs>
        <w:spacing w:line="360" w:lineRule="atLeast"/>
        <w:ind w:left="0" w:firstLine="709"/>
        <w:contextualSpacing w:val="0"/>
        <w:rPr>
          <w:sz w:val="28"/>
          <w:szCs w:val="28"/>
        </w:rPr>
      </w:pPr>
      <w:r w:rsidRPr="003514FC">
        <w:rPr>
          <w:sz w:val="28"/>
          <w:szCs w:val="28"/>
        </w:rPr>
        <w:t>низкие темпы обновления основных производственных фондов и отсутствие в отрасли производственных мощностей для строительства транспортных</w:t>
      </w:r>
      <w:r w:rsidR="005A2690" w:rsidRPr="003514FC">
        <w:rPr>
          <w:sz w:val="28"/>
          <w:szCs w:val="28"/>
        </w:rPr>
        <w:t xml:space="preserve"> судов водоизмещением более 100</w:t>
      </w:r>
      <w:r w:rsidR="00830CFD" w:rsidRPr="003514FC">
        <w:rPr>
          <w:sz w:val="28"/>
          <w:szCs w:val="28"/>
        </w:rPr>
        <w:t> тыс. тонн</w:t>
      </w:r>
      <w:r w:rsidRPr="003514FC">
        <w:rPr>
          <w:sz w:val="28"/>
          <w:szCs w:val="28"/>
        </w:rPr>
        <w:t xml:space="preserve"> (наиболее востребованный гражданскими заказчиками</w:t>
      </w:r>
      <w:r w:rsidR="00830CFD" w:rsidRPr="003514FC">
        <w:rPr>
          <w:sz w:val="28"/>
          <w:szCs w:val="28"/>
        </w:rPr>
        <w:t> тонн</w:t>
      </w:r>
      <w:r w:rsidRPr="003514FC">
        <w:rPr>
          <w:sz w:val="28"/>
          <w:szCs w:val="28"/>
        </w:rPr>
        <w:t>аж).</w:t>
      </w:r>
    </w:p>
    <w:p w:rsidR="00C246B7" w:rsidRPr="003514FC" w:rsidRDefault="00C246B7" w:rsidP="00752F3F">
      <w:pPr>
        <w:pStyle w:val="13"/>
        <w:tabs>
          <w:tab w:val="left" w:pos="1456"/>
        </w:tabs>
        <w:spacing w:after="0" w:line="360" w:lineRule="atLeast"/>
        <w:ind w:firstLine="709"/>
        <w:jc w:val="both"/>
        <w:rPr>
          <w:sz w:val="28"/>
          <w:szCs w:val="28"/>
          <w:lang w:val="ru-RU"/>
        </w:rPr>
      </w:pPr>
      <w:r w:rsidRPr="003514FC">
        <w:rPr>
          <w:sz w:val="28"/>
          <w:szCs w:val="28"/>
          <w:lang w:val="ru-RU"/>
        </w:rPr>
        <w:t>Указанные проблемы имеют комплексный многоплановый характер и должны решаться системно.</w:t>
      </w:r>
    </w:p>
    <w:p w:rsidR="00C246B7" w:rsidRPr="003514FC" w:rsidRDefault="00BC04CD" w:rsidP="00752F3F">
      <w:pPr>
        <w:widowControl/>
        <w:tabs>
          <w:tab w:val="left" w:pos="1456"/>
        </w:tabs>
        <w:spacing w:line="360" w:lineRule="atLeast"/>
        <w:ind w:firstLine="709"/>
        <w:rPr>
          <w:sz w:val="28"/>
          <w:szCs w:val="28"/>
        </w:rPr>
      </w:pPr>
      <w:r w:rsidRPr="003514FC">
        <w:rPr>
          <w:sz w:val="28"/>
          <w:szCs w:val="28"/>
        </w:rPr>
        <w:t>3. В сфере оборонного производства.</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bidi="ar-SA"/>
        </w:rPr>
        <w:t>Сложившаяся в последние десятилетия практика единичного и растянутого по срокам строительства и ремонта отдельных кораблей</w:t>
      </w:r>
      <w:r w:rsidR="008B1E4F" w:rsidRPr="003514FC">
        <w:rPr>
          <w:sz w:val="28"/>
          <w:szCs w:val="28"/>
          <w:lang w:bidi="ar-SA"/>
        </w:rPr>
        <w:t>,</w:t>
      </w:r>
      <w:r w:rsidRPr="003514FC">
        <w:rPr>
          <w:sz w:val="28"/>
          <w:szCs w:val="28"/>
          <w:lang w:bidi="ar-SA"/>
        </w:rPr>
        <w:t xml:space="preserve"> привела к заметному ослаблению производственного потенциала отрасли и практическому разрушению производственной кооперации, особенно второго и третьего уровней.</w:t>
      </w:r>
      <w:r w:rsidR="0068217A" w:rsidRPr="003514FC">
        <w:rPr>
          <w:sz w:val="28"/>
          <w:szCs w:val="28"/>
          <w:lang w:bidi="ar-SA"/>
        </w:rPr>
        <w:t xml:space="preserve"> </w:t>
      </w:r>
      <w:r w:rsidRPr="003514FC">
        <w:rPr>
          <w:sz w:val="28"/>
          <w:szCs w:val="28"/>
          <w:lang w:eastAsia="ru-RU" w:bidi="ar-SA"/>
        </w:rPr>
        <w:t>Необходимость в кооперации отпала ввиду того, что реальные потребности военного кораблестроения снизились настолько, что их могли удовлетворять опытные производства головных разработчиков.</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Критичным для судостроительно-судоремонтного комплекса отрасли является сравнительно низкий уровень использования информационных технологий.</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 xml:space="preserve">Одной из характерных особенностей судостроительной промышленности является широкая кооперация исполнителей. </w:t>
      </w:r>
      <w:r w:rsidRPr="003514FC">
        <w:rPr>
          <w:rFonts w:eastAsia="MS Mincho"/>
          <w:sz w:val="28"/>
          <w:szCs w:val="28"/>
          <w:lang w:bidi="ar-SA"/>
        </w:rPr>
        <w:t xml:space="preserve">Отрасль взаимодействует с более чем 2 тысячами </w:t>
      </w:r>
      <w:r w:rsidR="00D20FAB" w:rsidRPr="003514FC">
        <w:rPr>
          <w:sz w:val="28"/>
          <w:szCs w:val="28"/>
        </w:rPr>
        <w:t>организаций</w:t>
      </w:r>
      <w:r w:rsidRPr="003514FC">
        <w:rPr>
          <w:rFonts w:eastAsia="MS Mincho"/>
          <w:sz w:val="28"/>
          <w:szCs w:val="28"/>
          <w:lang w:bidi="ar-SA"/>
        </w:rPr>
        <w:t xml:space="preserve">, обеспечивающих судостроение судовым оборудованием и комплектующими изделиями. </w:t>
      </w:r>
      <w:r w:rsidRPr="003514FC">
        <w:rPr>
          <w:sz w:val="28"/>
          <w:szCs w:val="28"/>
          <w:lang w:eastAsia="ru-RU" w:bidi="ar-SA"/>
        </w:rPr>
        <w:t xml:space="preserve">При этом финишные и основные </w:t>
      </w:r>
      <w:r w:rsidR="00D20FAB" w:rsidRPr="003514FC">
        <w:rPr>
          <w:sz w:val="28"/>
          <w:szCs w:val="28"/>
        </w:rPr>
        <w:t>организации</w:t>
      </w:r>
      <w:r w:rsidRPr="003514FC">
        <w:rPr>
          <w:sz w:val="28"/>
          <w:szCs w:val="28"/>
          <w:lang w:eastAsia="ru-RU" w:bidi="ar-SA"/>
        </w:rPr>
        <w:t xml:space="preserve"> 1-го и 2-го уровней кооперации, в большинстве случаев - известные </w:t>
      </w:r>
      <w:r w:rsidR="00D20FAB" w:rsidRPr="003514FC">
        <w:rPr>
          <w:sz w:val="28"/>
          <w:szCs w:val="28"/>
        </w:rPr>
        <w:t>организации</w:t>
      </w:r>
      <w:r w:rsidRPr="003514FC">
        <w:rPr>
          <w:sz w:val="28"/>
          <w:szCs w:val="28"/>
          <w:lang w:eastAsia="ru-RU" w:bidi="ar-SA"/>
        </w:rPr>
        <w:t xml:space="preserve">, подотчетные </w:t>
      </w:r>
      <w:r w:rsidR="00287756" w:rsidRPr="003514FC">
        <w:rPr>
          <w:sz w:val="28"/>
          <w:szCs w:val="28"/>
          <w:lang w:eastAsia="ru-RU" w:bidi="ar-SA"/>
        </w:rPr>
        <w:t>Министерству промышленности и торговли Российской Федерации</w:t>
      </w:r>
      <w:r w:rsidRPr="003514FC">
        <w:rPr>
          <w:sz w:val="28"/>
          <w:szCs w:val="28"/>
          <w:lang w:eastAsia="ru-RU" w:bidi="ar-SA"/>
        </w:rPr>
        <w:t xml:space="preserve">, </w:t>
      </w:r>
      <w:proofErr w:type="spellStart"/>
      <w:r w:rsidRPr="003514FC">
        <w:rPr>
          <w:sz w:val="28"/>
          <w:szCs w:val="28"/>
          <w:lang w:eastAsia="ru-RU" w:bidi="ar-SA"/>
        </w:rPr>
        <w:t>госзаказчикам</w:t>
      </w:r>
      <w:proofErr w:type="spellEnd"/>
      <w:r w:rsidRPr="003514FC">
        <w:rPr>
          <w:sz w:val="28"/>
          <w:szCs w:val="28"/>
          <w:lang w:eastAsia="ru-RU" w:bidi="ar-SA"/>
        </w:rPr>
        <w:t xml:space="preserve"> и могут претендовать на поддержку в рамках </w:t>
      </w:r>
      <w:r w:rsidR="00D74916" w:rsidRPr="003514FC">
        <w:rPr>
          <w:sz w:val="28"/>
          <w:szCs w:val="28"/>
          <w:lang w:eastAsia="ru-RU" w:bidi="ar-SA"/>
        </w:rPr>
        <w:t>федеральной целевой программы</w:t>
      </w:r>
      <w:r w:rsidRPr="003514FC">
        <w:rPr>
          <w:sz w:val="28"/>
          <w:szCs w:val="28"/>
          <w:lang w:eastAsia="ru-RU" w:bidi="ar-SA"/>
        </w:rPr>
        <w:t xml:space="preserve"> </w:t>
      </w:r>
      <w:r w:rsidR="005226AF" w:rsidRPr="003514FC">
        <w:rPr>
          <w:sz w:val="28"/>
          <w:szCs w:val="28"/>
          <w:lang w:eastAsia="ru-RU" w:bidi="ar-SA"/>
        </w:rPr>
        <w:t>"</w:t>
      </w:r>
      <w:r w:rsidRPr="003514FC">
        <w:rPr>
          <w:sz w:val="28"/>
          <w:szCs w:val="28"/>
          <w:lang w:eastAsia="ru-RU" w:bidi="ar-SA"/>
        </w:rPr>
        <w:t>Развитие оборонно-промышленного комплекса Российской Федерации</w:t>
      </w:r>
      <w:r w:rsidR="005226AF" w:rsidRPr="003514FC">
        <w:rPr>
          <w:sz w:val="28"/>
          <w:szCs w:val="28"/>
          <w:lang w:eastAsia="ru-RU" w:bidi="ar-SA"/>
        </w:rPr>
        <w:t>"</w:t>
      </w:r>
      <w:r w:rsidRPr="003514FC">
        <w:rPr>
          <w:sz w:val="28"/>
          <w:szCs w:val="28"/>
          <w:lang w:eastAsia="ru-RU" w:bidi="ar-SA"/>
        </w:rPr>
        <w:t xml:space="preserve">. </w:t>
      </w:r>
      <w:r w:rsidR="00D20FAB" w:rsidRPr="003514FC">
        <w:rPr>
          <w:sz w:val="28"/>
          <w:szCs w:val="28"/>
        </w:rPr>
        <w:t>Организации</w:t>
      </w:r>
      <w:r w:rsidR="00D20FAB" w:rsidRPr="003514FC">
        <w:rPr>
          <w:sz w:val="28"/>
          <w:szCs w:val="28"/>
          <w:lang w:eastAsia="ru-RU" w:bidi="ar-SA"/>
        </w:rPr>
        <w:t xml:space="preserve"> </w:t>
      </w:r>
      <w:r w:rsidRPr="003514FC">
        <w:rPr>
          <w:sz w:val="28"/>
          <w:szCs w:val="28"/>
          <w:lang w:eastAsia="ru-RU" w:bidi="ar-SA"/>
        </w:rPr>
        <w:t>же 4</w:t>
      </w:r>
      <w:r w:rsidR="005A2690" w:rsidRPr="003514FC">
        <w:rPr>
          <w:sz w:val="28"/>
          <w:szCs w:val="28"/>
          <w:lang w:eastAsia="ru-RU" w:bidi="ar-SA"/>
        </w:rPr>
        <w:t> </w:t>
      </w:r>
      <w:r w:rsidRPr="003514FC">
        <w:rPr>
          <w:sz w:val="28"/>
          <w:szCs w:val="28"/>
          <w:lang w:eastAsia="ru-RU" w:bidi="ar-SA"/>
        </w:rPr>
        <w:t>-</w:t>
      </w:r>
      <w:r w:rsidR="005A2690" w:rsidRPr="003514FC">
        <w:rPr>
          <w:sz w:val="28"/>
          <w:szCs w:val="28"/>
          <w:lang w:eastAsia="ru-RU" w:bidi="ar-SA"/>
        </w:rPr>
        <w:t> </w:t>
      </w:r>
      <w:r w:rsidRPr="003514FC">
        <w:rPr>
          <w:sz w:val="28"/>
          <w:szCs w:val="28"/>
          <w:lang w:eastAsia="ru-RU" w:bidi="ar-SA"/>
        </w:rPr>
        <w:t>5-го уровней кооперации в большинстве случаев этого практически лишены. Информация о них имеется только у головных конструкторов кораблей,</w:t>
      </w:r>
      <w:r w:rsidR="00584BD6" w:rsidRPr="003514FC">
        <w:rPr>
          <w:sz w:val="28"/>
          <w:szCs w:val="28"/>
          <w:lang w:eastAsia="ru-RU" w:bidi="ar-SA"/>
        </w:rPr>
        <w:t xml:space="preserve"> которые не располагают возможностями по </w:t>
      </w:r>
      <w:r w:rsidR="0017543C" w:rsidRPr="003514FC">
        <w:rPr>
          <w:sz w:val="28"/>
          <w:szCs w:val="28"/>
          <w:lang w:eastAsia="ru-RU" w:bidi="ar-SA"/>
        </w:rPr>
        <w:t>их поддержке</w:t>
      </w:r>
      <w:r w:rsidRPr="003514FC">
        <w:rPr>
          <w:sz w:val="28"/>
          <w:szCs w:val="28"/>
          <w:lang w:eastAsia="ru-RU" w:bidi="ar-SA"/>
        </w:rPr>
        <w:t xml:space="preserve">. В основном это частные </w:t>
      </w:r>
      <w:r w:rsidR="00D20FAB" w:rsidRPr="003514FC">
        <w:rPr>
          <w:sz w:val="28"/>
          <w:szCs w:val="28"/>
        </w:rPr>
        <w:t>организации</w:t>
      </w:r>
      <w:r w:rsidRPr="003514FC">
        <w:rPr>
          <w:sz w:val="28"/>
          <w:szCs w:val="28"/>
          <w:lang w:eastAsia="ru-RU" w:bidi="ar-SA"/>
        </w:rPr>
        <w:t xml:space="preserve"> вне каких-либо перечней или реестров. В то же время деятельность этих </w:t>
      </w:r>
      <w:r w:rsidR="00D20FAB" w:rsidRPr="003514FC">
        <w:rPr>
          <w:sz w:val="28"/>
          <w:szCs w:val="28"/>
        </w:rPr>
        <w:t>организаций</w:t>
      </w:r>
      <w:r w:rsidRPr="003514FC">
        <w:rPr>
          <w:sz w:val="28"/>
          <w:szCs w:val="28"/>
          <w:lang w:eastAsia="ru-RU" w:bidi="ar-SA"/>
        </w:rPr>
        <w:t xml:space="preserve"> чрезвычайно важна для обеспечения создания современной конкурентоспособной морской техники. Нарушение действовавшей кооперации из-за низкой серийности производства ведет к потере ряда </w:t>
      </w:r>
      <w:r w:rsidR="00D20FAB" w:rsidRPr="003514FC">
        <w:rPr>
          <w:sz w:val="28"/>
          <w:szCs w:val="28"/>
        </w:rPr>
        <w:t>организаций</w:t>
      </w:r>
      <w:r w:rsidRPr="003514FC">
        <w:rPr>
          <w:sz w:val="28"/>
          <w:szCs w:val="28"/>
          <w:lang w:eastAsia="ru-RU" w:bidi="ar-SA"/>
        </w:rPr>
        <w:t xml:space="preserve"> 3</w:t>
      </w:r>
      <w:r w:rsidR="005A2690" w:rsidRPr="003514FC">
        <w:rPr>
          <w:sz w:val="28"/>
          <w:szCs w:val="28"/>
          <w:lang w:eastAsia="ru-RU" w:bidi="ar-SA"/>
        </w:rPr>
        <w:t> </w:t>
      </w:r>
      <w:r w:rsidRPr="003514FC">
        <w:rPr>
          <w:sz w:val="28"/>
          <w:szCs w:val="28"/>
          <w:lang w:eastAsia="ru-RU" w:bidi="ar-SA"/>
        </w:rPr>
        <w:t>-</w:t>
      </w:r>
      <w:r w:rsidR="005A2690" w:rsidRPr="003514FC">
        <w:rPr>
          <w:sz w:val="28"/>
          <w:szCs w:val="28"/>
          <w:lang w:eastAsia="ru-RU" w:bidi="ar-SA"/>
        </w:rPr>
        <w:t> </w:t>
      </w:r>
      <w:r w:rsidRPr="003514FC">
        <w:rPr>
          <w:sz w:val="28"/>
          <w:szCs w:val="28"/>
          <w:lang w:eastAsia="ru-RU" w:bidi="ar-SA"/>
        </w:rPr>
        <w:t>4-го уровней кооперации, их перепрофилированию и уходу из сферы судостроения.</w:t>
      </w:r>
    </w:p>
    <w:p w:rsidR="004225B5" w:rsidRPr="003514FC" w:rsidRDefault="004225B5"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3514FC" w:rsidRDefault="005A2690"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19" w:name="_Toc333398609"/>
      <w:bookmarkStart w:id="20" w:name="_Toc339539433"/>
      <w:r w:rsidRPr="003514FC">
        <w:rPr>
          <w:b w:val="0"/>
          <w:sz w:val="28"/>
          <w:szCs w:val="28"/>
        </w:rPr>
        <w:t>1.1.4. </w:t>
      </w:r>
      <w:r w:rsidR="00C246B7" w:rsidRPr="003514FC">
        <w:rPr>
          <w:b w:val="0"/>
          <w:sz w:val="28"/>
          <w:szCs w:val="28"/>
        </w:rPr>
        <w:t xml:space="preserve">Сопоставление существующего </w:t>
      </w:r>
      <w:r w:rsidR="004225B5" w:rsidRPr="003514FC">
        <w:rPr>
          <w:b w:val="0"/>
          <w:sz w:val="28"/>
          <w:szCs w:val="28"/>
        </w:rPr>
        <w:t>состояния анализируемой сферы с </w:t>
      </w:r>
      <w:r w:rsidR="00C246B7" w:rsidRPr="003514FC">
        <w:rPr>
          <w:b w:val="0"/>
          <w:sz w:val="28"/>
          <w:szCs w:val="28"/>
        </w:rPr>
        <w:t>состоянием аналогичной сферы у ведущих стран</w:t>
      </w:r>
      <w:bookmarkEnd w:id="19"/>
      <w:bookmarkEnd w:id="20"/>
    </w:p>
    <w:p w:rsidR="00C246B7" w:rsidRPr="003514FC" w:rsidRDefault="00C246B7" w:rsidP="00752F3F">
      <w:pPr>
        <w:widowControl/>
        <w:tabs>
          <w:tab w:val="left" w:pos="1456"/>
        </w:tabs>
        <w:spacing w:line="360" w:lineRule="atLeast"/>
        <w:ind w:firstLine="709"/>
        <w:rPr>
          <w:sz w:val="28"/>
          <w:szCs w:val="28"/>
        </w:rPr>
      </w:pPr>
      <w:r w:rsidRPr="003514FC">
        <w:rPr>
          <w:sz w:val="28"/>
          <w:szCs w:val="28"/>
        </w:rPr>
        <w:lastRenderedPageBreak/>
        <w:t xml:space="preserve">Сопоставление анализируемой сферы в полном объеме с состоянием аналогичной сферы у ведущих стран для целей планирования представляется некорректным ввиду упомянутой выше специфики отечественных </w:t>
      </w:r>
      <w:r w:rsidR="00772DD6" w:rsidRPr="003514FC">
        <w:rPr>
          <w:sz w:val="28"/>
          <w:szCs w:val="28"/>
        </w:rPr>
        <w:t>организаций</w:t>
      </w:r>
      <w:r w:rsidRPr="003514FC">
        <w:rPr>
          <w:sz w:val="28"/>
          <w:szCs w:val="28"/>
        </w:rPr>
        <w:t>, сочетающих гражданское и оборонное производство на одних мощностях.</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Вместе с тем следует отметить, что на сегодняшний день позиции России в мировом кораблестроении уступают только позициям США, в то время как в гражданском секторе Россия принципиально слабее </w:t>
      </w:r>
      <w:r w:rsidR="005A2690" w:rsidRPr="003514FC">
        <w:rPr>
          <w:sz w:val="28"/>
          <w:szCs w:val="28"/>
        </w:rPr>
        <w:t>-</w:t>
      </w:r>
      <w:r w:rsidRPr="003514FC">
        <w:rPr>
          <w:sz w:val="28"/>
          <w:szCs w:val="28"/>
        </w:rPr>
        <w:t xml:space="preserve"> последние строчки в списке 15</w:t>
      </w:r>
      <w:r w:rsidR="005A2690" w:rsidRPr="003514FC">
        <w:rPr>
          <w:sz w:val="28"/>
          <w:szCs w:val="28"/>
        </w:rPr>
        <w:t> </w:t>
      </w:r>
      <w:r w:rsidRPr="003514FC">
        <w:rPr>
          <w:sz w:val="28"/>
          <w:szCs w:val="28"/>
        </w:rPr>
        <w:t>-</w:t>
      </w:r>
      <w:r w:rsidR="005A2690" w:rsidRPr="003514FC">
        <w:rPr>
          <w:sz w:val="28"/>
          <w:szCs w:val="28"/>
        </w:rPr>
        <w:t> </w:t>
      </w:r>
      <w:r w:rsidRPr="003514FC">
        <w:rPr>
          <w:sz w:val="28"/>
          <w:szCs w:val="28"/>
        </w:rPr>
        <w:t>20 стран-лидеров (в зависимости от вида морской техники и показателей учета).</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Сегодня</w:t>
      </w:r>
      <w:r w:rsidR="005A2690" w:rsidRPr="003514FC">
        <w:rPr>
          <w:sz w:val="28"/>
          <w:szCs w:val="28"/>
        </w:rPr>
        <w:t xml:space="preserve"> в мире насчитывается около 560 </w:t>
      </w:r>
      <w:r w:rsidRPr="003514FC">
        <w:rPr>
          <w:sz w:val="28"/>
          <w:szCs w:val="28"/>
        </w:rPr>
        <w:t>верфей, способных в течение одного года построить суда общим</w:t>
      </w:r>
      <w:r w:rsidR="00830CFD" w:rsidRPr="003514FC">
        <w:rPr>
          <w:sz w:val="28"/>
          <w:szCs w:val="28"/>
        </w:rPr>
        <w:t> тонн</w:t>
      </w:r>
      <w:r w:rsidRPr="003514FC">
        <w:rPr>
          <w:sz w:val="28"/>
          <w:szCs w:val="28"/>
        </w:rPr>
        <w:t>ажем 55</w:t>
      </w:r>
      <w:r w:rsidR="005A2690" w:rsidRPr="003514FC">
        <w:rPr>
          <w:sz w:val="28"/>
          <w:szCs w:val="28"/>
        </w:rPr>
        <w:t> </w:t>
      </w:r>
      <w:r w:rsidRPr="003514FC">
        <w:rPr>
          <w:sz w:val="28"/>
          <w:szCs w:val="28"/>
        </w:rPr>
        <w:t>-</w:t>
      </w:r>
      <w:r w:rsidR="005A2690" w:rsidRPr="003514FC">
        <w:rPr>
          <w:sz w:val="28"/>
          <w:szCs w:val="28"/>
        </w:rPr>
        <w:t> </w:t>
      </w:r>
      <w:r w:rsidRPr="003514FC">
        <w:rPr>
          <w:sz w:val="28"/>
          <w:szCs w:val="28"/>
        </w:rPr>
        <w:t>60</w:t>
      </w:r>
      <w:r w:rsidR="00A22879" w:rsidRPr="003514FC">
        <w:rPr>
          <w:sz w:val="28"/>
          <w:szCs w:val="28"/>
        </w:rPr>
        <w:t> млн.</w:t>
      </w:r>
      <w:r w:rsidRPr="003514FC">
        <w:rPr>
          <w:sz w:val="28"/>
          <w:szCs w:val="28"/>
        </w:rPr>
        <w:t> CGT (компенсированных регистровых</w:t>
      </w:r>
      <w:r w:rsidR="00830CFD" w:rsidRPr="003514FC">
        <w:rPr>
          <w:sz w:val="28"/>
          <w:szCs w:val="28"/>
        </w:rPr>
        <w:t> тонн</w:t>
      </w:r>
      <w:r w:rsidRPr="003514FC">
        <w:rPr>
          <w:sz w:val="28"/>
          <w:szCs w:val="28"/>
        </w:rPr>
        <w:t>), одна</w:t>
      </w:r>
      <w:r w:rsidR="005A2690" w:rsidRPr="003514FC">
        <w:rPr>
          <w:sz w:val="28"/>
          <w:szCs w:val="28"/>
        </w:rPr>
        <w:t>ко основное ядро составляют 166 </w:t>
      </w:r>
      <w:r w:rsidRPr="003514FC">
        <w:rPr>
          <w:sz w:val="28"/>
          <w:szCs w:val="28"/>
        </w:rPr>
        <w:t>верфей, обеспечивающих 85% объема мирового судостроения.</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Особенности российской судостроительной промышленности не позволяют сравнивать ее с судостроительной промышленностью США, характеризующейся доминирующим сектором военного кораблестроения и принципиально иными географическими характеристиками. В то же время сопоставление России со странами, близкими по географическим и климатическим условиям (Норвегия, Германия, Финляндия), также будет некорректным ввиду значительного различия в стратегическом положении и структуре национальных интересов.</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Для оценки уровня совершенства производственных процессов </w:t>
      </w:r>
      <w:r w:rsidR="00D20FAB" w:rsidRPr="003514FC">
        <w:rPr>
          <w:sz w:val="28"/>
          <w:szCs w:val="28"/>
        </w:rPr>
        <w:t>в</w:t>
      </w:r>
      <w:r w:rsidRPr="003514FC">
        <w:rPr>
          <w:sz w:val="28"/>
          <w:szCs w:val="28"/>
        </w:rPr>
        <w:t xml:space="preserve"> судостроительно</w:t>
      </w:r>
      <w:r w:rsidR="00D20FAB" w:rsidRPr="003514FC">
        <w:rPr>
          <w:sz w:val="28"/>
          <w:szCs w:val="28"/>
        </w:rPr>
        <w:t>й</w:t>
      </w:r>
      <w:r w:rsidRPr="003514FC">
        <w:rPr>
          <w:sz w:val="28"/>
          <w:szCs w:val="28"/>
        </w:rPr>
        <w:t xml:space="preserve"> </w:t>
      </w:r>
      <w:r w:rsidR="00D20FAB" w:rsidRPr="003514FC">
        <w:rPr>
          <w:sz w:val="28"/>
          <w:szCs w:val="28"/>
        </w:rPr>
        <w:t>организации</w:t>
      </w:r>
      <w:r w:rsidRPr="003514FC">
        <w:rPr>
          <w:sz w:val="28"/>
          <w:szCs w:val="28"/>
        </w:rPr>
        <w:t xml:space="preserve"> используется показатель - отношение построенного за год</w:t>
      </w:r>
      <w:r w:rsidR="00830CFD" w:rsidRPr="003514FC">
        <w:rPr>
          <w:sz w:val="28"/>
          <w:szCs w:val="28"/>
        </w:rPr>
        <w:t> тонн</w:t>
      </w:r>
      <w:r w:rsidRPr="003514FC">
        <w:rPr>
          <w:sz w:val="28"/>
          <w:szCs w:val="28"/>
        </w:rPr>
        <w:t xml:space="preserve">ажа (в CGT) к количеству работников верфи, занятых на строительстве. Так, в Японии этот показатель составляет около 180 CGT/чел., в Южной Корее </w:t>
      </w:r>
      <w:r w:rsidR="005226AF" w:rsidRPr="003514FC">
        <w:rPr>
          <w:sz w:val="28"/>
          <w:szCs w:val="28"/>
        </w:rPr>
        <w:t>-</w:t>
      </w:r>
      <w:r w:rsidRPr="003514FC">
        <w:rPr>
          <w:sz w:val="28"/>
          <w:szCs w:val="28"/>
        </w:rPr>
        <w:t xml:space="preserve"> 145, в Германии </w:t>
      </w:r>
      <w:r w:rsidR="005226AF" w:rsidRPr="003514FC">
        <w:rPr>
          <w:sz w:val="28"/>
          <w:szCs w:val="28"/>
        </w:rPr>
        <w:t>-</w:t>
      </w:r>
      <w:r w:rsidRPr="003514FC">
        <w:rPr>
          <w:sz w:val="28"/>
          <w:szCs w:val="28"/>
        </w:rPr>
        <w:t xml:space="preserve"> 75, в остальных странах ЕС </w:t>
      </w:r>
      <w:r w:rsidR="005226AF" w:rsidRPr="003514FC">
        <w:rPr>
          <w:sz w:val="28"/>
          <w:szCs w:val="28"/>
        </w:rPr>
        <w:t>-</w:t>
      </w:r>
      <w:r w:rsidRPr="003514FC">
        <w:rPr>
          <w:sz w:val="28"/>
          <w:szCs w:val="28"/>
        </w:rPr>
        <w:t xml:space="preserve"> 40, в России </w:t>
      </w:r>
      <w:r w:rsidR="005226AF" w:rsidRPr="003514FC">
        <w:rPr>
          <w:sz w:val="28"/>
          <w:szCs w:val="28"/>
        </w:rPr>
        <w:t>-</w:t>
      </w:r>
      <w:r w:rsidRPr="003514FC">
        <w:rPr>
          <w:sz w:val="28"/>
          <w:szCs w:val="28"/>
        </w:rPr>
        <w:t xml:space="preserve"> 20.</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Ведущее положение Южной Кореи и Китая на рынке судостроения связано не только с тем, что верфи построены</w:t>
      </w:r>
      <w:r w:rsidR="00FF50F7" w:rsidRPr="003514FC">
        <w:rPr>
          <w:sz w:val="28"/>
          <w:szCs w:val="28"/>
        </w:rPr>
        <w:t xml:space="preserve"> </w:t>
      </w:r>
      <w:r w:rsidRPr="003514FC">
        <w:rPr>
          <w:sz w:val="28"/>
          <w:szCs w:val="28"/>
        </w:rPr>
        <w:t>в соответствии с последними мировыми стандартами для подобных объектов, передовой организацией производства на всех уровнях, использованием последних достижений науки и техники. Также имеется ряд объективных факторов:</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rPr>
      </w:pPr>
      <w:r w:rsidRPr="003514FC">
        <w:rPr>
          <w:sz w:val="28"/>
          <w:szCs w:val="28"/>
        </w:rPr>
        <w:t xml:space="preserve">климатические условия в этих странах позволяют проводить множество работ </w:t>
      </w:r>
      <w:r w:rsidR="005226AF" w:rsidRPr="003514FC">
        <w:rPr>
          <w:sz w:val="28"/>
          <w:szCs w:val="28"/>
        </w:rPr>
        <w:t>"</w:t>
      </w:r>
      <w:r w:rsidRPr="003514FC">
        <w:rPr>
          <w:sz w:val="28"/>
          <w:szCs w:val="28"/>
        </w:rPr>
        <w:t>под открытым небом</w:t>
      </w:r>
      <w:r w:rsidR="005226AF" w:rsidRPr="003514FC">
        <w:rPr>
          <w:sz w:val="28"/>
          <w:szCs w:val="28"/>
        </w:rPr>
        <w:t>"</w:t>
      </w:r>
      <w:r w:rsidRPr="003514FC">
        <w:rPr>
          <w:sz w:val="28"/>
          <w:szCs w:val="28"/>
        </w:rPr>
        <w:t xml:space="preserve"> круглогодично, что существенно снижает расходы на постройку эллингов и других капитальных сооружений. Более мягкий климат существенно снижает </w:t>
      </w:r>
      <w:proofErr w:type="spellStart"/>
      <w:r w:rsidRPr="003514FC">
        <w:rPr>
          <w:sz w:val="28"/>
          <w:szCs w:val="28"/>
        </w:rPr>
        <w:t>энергозатраты</w:t>
      </w:r>
      <w:proofErr w:type="spellEnd"/>
      <w:r w:rsidRPr="003514FC">
        <w:rPr>
          <w:sz w:val="28"/>
          <w:szCs w:val="28"/>
        </w:rPr>
        <w:t xml:space="preserve"> на строительство;</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rPr>
      </w:pPr>
      <w:r w:rsidRPr="003514FC">
        <w:rPr>
          <w:sz w:val="28"/>
          <w:szCs w:val="28"/>
        </w:rPr>
        <w:t>существенная поддержка государства в части налогообложения и кредитования, а также смягчения ряда факторов, влияющих на рискованность вложений в данный вид бизнеса;</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rPr>
      </w:pPr>
      <w:r w:rsidRPr="003514FC">
        <w:rPr>
          <w:sz w:val="28"/>
          <w:szCs w:val="28"/>
        </w:rPr>
        <w:lastRenderedPageBreak/>
        <w:t xml:space="preserve">иной, присущий данным культурам, менталитет персонала </w:t>
      </w:r>
      <w:r w:rsidR="00D20FAB" w:rsidRPr="003514FC">
        <w:rPr>
          <w:sz w:val="28"/>
          <w:szCs w:val="28"/>
        </w:rPr>
        <w:t>организаций</w:t>
      </w:r>
      <w:r w:rsidRPr="003514FC">
        <w:rPr>
          <w:sz w:val="28"/>
          <w:szCs w:val="28"/>
        </w:rPr>
        <w:t xml:space="preserve"> на всех уровнях.</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Исходя из вышесказанного, принятие зарубежного опыта и прямое проецирование его на отечественную отрасль может привести к принципиально неправильным решениям, которые могут оказаться крайне негативными для отрасли в целом. Это справедливо почти ко всему судостроению за исключением условий и принципов формирования научно-технического задела для развития морской техники. Сопоставлять и использовать зарубежный опыт здесь как раз нужно.</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Отличительной особенностью современного этапа развития мировой фундаментальной и прикладной науки является </w:t>
      </w:r>
      <w:r w:rsidR="00861FB3" w:rsidRPr="003514FC">
        <w:rPr>
          <w:sz w:val="28"/>
          <w:szCs w:val="28"/>
        </w:rPr>
        <w:t xml:space="preserve">кратное </w:t>
      </w:r>
      <w:r w:rsidRPr="003514FC">
        <w:rPr>
          <w:sz w:val="28"/>
          <w:szCs w:val="28"/>
        </w:rPr>
        <w:t>увеличение объема научных знаний каждые 10</w:t>
      </w:r>
      <w:r w:rsidR="005A2690" w:rsidRPr="003514FC">
        <w:rPr>
          <w:sz w:val="28"/>
          <w:szCs w:val="28"/>
        </w:rPr>
        <w:t> </w:t>
      </w:r>
      <w:r w:rsidRPr="003514FC">
        <w:rPr>
          <w:sz w:val="28"/>
          <w:szCs w:val="28"/>
        </w:rPr>
        <w:t>-</w:t>
      </w:r>
      <w:r w:rsidR="005A2690" w:rsidRPr="003514FC">
        <w:rPr>
          <w:sz w:val="28"/>
          <w:szCs w:val="28"/>
        </w:rPr>
        <w:t> 15 </w:t>
      </w:r>
      <w:r w:rsidRPr="003514FC">
        <w:rPr>
          <w:sz w:val="28"/>
          <w:szCs w:val="28"/>
        </w:rPr>
        <w:t xml:space="preserve">лет. В условиях затяжного социально-экономического кризиса (особенно в сферах науки, образования и производства) необратимое отставание, деградация и скатывание российской </w:t>
      </w:r>
      <w:r w:rsidR="00D74916" w:rsidRPr="003514FC">
        <w:rPr>
          <w:sz w:val="28"/>
          <w:szCs w:val="28"/>
        </w:rPr>
        <w:t>фундаментальной и прикладной науки</w:t>
      </w:r>
      <w:r w:rsidRPr="003514FC">
        <w:rPr>
          <w:sz w:val="28"/>
          <w:szCs w:val="28"/>
        </w:rPr>
        <w:t xml:space="preserve"> на обочину мирового научно-технического прогресса стало </w:t>
      </w:r>
      <w:r w:rsidR="005A2690" w:rsidRPr="003514FC">
        <w:rPr>
          <w:sz w:val="28"/>
          <w:szCs w:val="28"/>
        </w:rPr>
        <w:t>для научно-исследова</w:t>
      </w:r>
      <w:r w:rsidRPr="003514FC">
        <w:rPr>
          <w:sz w:val="28"/>
          <w:szCs w:val="28"/>
        </w:rPr>
        <w:t xml:space="preserve">тельского потенциала </w:t>
      </w:r>
      <w:r w:rsidR="00D74916" w:rsidRPr="003514FC">
        <w:rPr>
          <w:sz w:val="28"/>
          <w:szCs w:val="28"/>
        </w:rPr>
        <w:t>оборонно-промышленного комплекса</w:t>
      </w:r>
      <w:r w:rsidRPr="003514FC">
        <w:rPr>
          <w:sz w:val="28"/>
          <w:szCs w:val="28"/>
        </w:rPr>
        <w:t xml:space="preserve"> одной из важнейших угроз его сохранению и качественному развитию.</w:t>
      </w:r>
    </w:p>
    <w:p w:rsidR="00C246B7" w:rsidRPr="003514FC" w:rsidRDefault="00C246B7" w:rsidP="00752F3F">
      <w:pPr>
        <w:pStyle w:val="ad"/>
        <w:widowControl/>
        <w:tabs>
          <w:tab w:val="left" w:pos="1456"/>
        </w:tabs>
        <w:spacing w:after="0" w:line="360" w:lineRule="atLeast"/>
        <w:ind w:firstLine="709"/>
        <w:rPr>
          <w:sz w:val="28"/>
          <w:szCs w:val="28"/>
        </w:rPr>
      </w:pPr>
      <w:r w:rsidRPr="003514FC">
        <w:rPr>
          <w:sz w:val="28"/>
          <w:szCs w:val="28"/>
        </w:rPr>
        <w:t xml:space="preserve">Общий уровень развития технологий в судостроении страны определяется не только наличием в ней соответствующих </w:t>
      </w:r>
      <w:r w:rsidR="00D74916" w:rsidRPr="003514FC">
        <w:rPr>
          <w:sz w:val="28"/>
          <w:szCs w:val="28"/>
        </w:rPr>
        <w:t>научно-исследовательских институт</w:t>
      </w:r>
      <w:r w:rsidR="00547CFB" w:rsidRPr="003514FC">
        <w:rPr>
          <w:sz w:val="28"/>
          <w:szCs w:val="28"/>
        </w:rPr>
        <w:t>ов</w:t>
      </w:r>
      <w:r w:rsidR="00D74916" w:rsidRPr="003514FC">
        <w:rPr>
          <w:sz w:val="28"/>
          <w:szCs w:val="28"/>
        </w:rPr>
        <w:t xml:space="preserve"> и конструкторских бюро</w:t>
      </w:r>
      <w:r w:rsidRPr="003514FC">
        <w:rPr>
          <w:sz w:val="28"/>
          <w:szCs w:val="28"/>
        </w:rPr>
        <w:t>, научных школ, багажа прежних разработок, но и, в первую очередь, постоянных адекватных объемов финансирования государством научных исследований и конструкторских разработок. Основные причины нарастающего отставания отечественного судостроения от наиболее развитых морских держав характеризует следующее.</w:t>
      </w:r>
    </w:p>
    <w:p w:rsidR="00C246B7" w:rsidRPr="003514FC" w:rsidRDefault="00C246B7" w:rsidP="00752F3F">
      <w:pPr>
        <w:pStyle w:val="ad"/>
        <w:widowControl/>
        <w:tabs>
          <w:tab w:val="left" w:pos="1456"/>
        </w:tabs>
        <w:spacing w:after="0" w:line="360" w:lineRule="atLeast"/>
        <w:ind w:firstLine="709"/>
        <w:rPr>
          <w:sz w:val="28"/>
          <w:szCs w:val="28"/>
        </w:rPr>
      </w:pPr>
      <w:r w:rsidRPr="003514FC">
        <w:rPr>
          <w:sz w:val="28"/>
          <w:szCs w:val="28"/>
        </w:rPr>
        <w:t xml:space="preserve">Россия входит в первую десятку ведущих стран мира по общему объему </w:t>
      </w:r>
      <w:r w:rsidR="0068217A" w:rsidRPr="003514FC">
        <w:rPr>
          <w:sz w:val="28"/>
          <w:szCs w:val="28"/>
        </w:rPr>
        <w:t>затрат на исследования и разработки в Российской Федерации</w:t>
      </w:r>
      <w:r w:rsidRPr="003514FC">
        <w:rPr>
          <w:sz w:val="28"/>
          <w:szCs w:val="28"/>
        </w:rPr>
        <w:t xml:space="preserve">, хотя и существенно отстает от лидеров по такому показателю как доля затрат </w:t>
      </w:r>
      <w:r w:rsidR="00C81DF7" w:rsidRPr="003514FC">
        <w:rPr>
          <w:sz w:val="28"/>
          <w:szCs w:val="28"/>
        </w:rPr>
        <w:t xml:space="preserve">на </w:t>
      </w:r>
      <w:r w:rsidR="0068217A" w:rsidRPr="003514FC">
        <w:rPr>
          <w:sz w:val="28"/>
          <w:szCs w:val="28"/>
        </w:rPr>
        <w:t>них</w:t>
      </w:r>
      <w:r w:rsidRPr="003514FC">
        <w:rPr>
          <w:sz w:val="28"/>
          <w:szCs w:val="28"/>
        </w:rPr>
        <w:t xml:space="preserve"> в </w:t>
      </w:r>
      <w:r w:rsidR="00547CFB" w:rsidRPr="003514FC">
        <w:rPr>
          <w:sz w:val="28"/>
          <w:szCs w:val="28"/>
        </w:rPr>
        <w:t>валовом внутреннем продукте</w:t>
      </w:r>
      <w:r w:rsidRPr="003514FC">
        <w:rPr>
          <w:sz w:val="28"/>
          <w:szCs w:val="28"/>
        </w:rPr>
        <w:t>.</w:t>
      </w:r>
      <w:r w:rsidR="00C81DF7" w:rsidRPr="003514FC">
        <w:rPr>
          <w:sz w:val="28"/>
          <w:szCs w:val="28"/>
        </w:rPr>
        <w:t xml:space="preserve"> Если</w:t>
      </w:r>
      <w:r w:rsidRPr="003514FC">
        <w:rPr>
          <w:sz w:val="28"/>
          <w:szCs w:val="28"/>
        </w:rPr>
        <w:t xml:space="preserve"> по такому показателю, как объем расходов на исследования и разработки в расчете на душу населения Россия в начале 2000-х годов отставала от всех высокоразвитых государств и многих стран Восточной Европы, то к настоящему времени этот разрыв удалось если не преодолеть, то существенно сократить.</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В </w:t>
      </w:r>
      <w:r w:rsidR="00D50A38" w:rsidRPr="003514FC">
        <w:rPr>
          <w:sz w:val="28"/>
          <w:szCs w:val="28"/>
        </w:rPr>
        <w:t>последние годы</w:t>
      </w:r>
      <w:r w:rsidRPr="003514FC">
        <w:rPr>
          <w:sz w:val="28"/>
          <w:szCs w:val="28"/>
        </w:rPr>
        <w:t xml:space="preserve"> </w:t>
      </w:r>
      <w:r w:rsidR="00C81DF7" w:rsidRPr="003514FC">
        <w:rPr>
          <w:sz w:val="28"/>
          <w:szCs w:val="28"/>
        </w:rPr>
        <w:t xml:space="preserve">Россия </w:t>
      </w:r>
      <w:r w:rsidRPr="003514FC">
        <w:rPr>
          <w:sz w:val="28"/>
          <w:szCs w:val="28"/>
        </w:rPr>
        <w:t>вкладывае</w:t>
      </w:r>
      <w:r w:rsidR="00C81DF7" w:rsidRPr="003514FC">
        <w:rPr>
          <w:sz w:val="28"/>
          <w:szCs w:val="28"/>
        </w:rPr>
        <w:t>т</w:t>
      </w:r>
      <w:r w:rsidRPr="003514FC">
        <w:rPr>
          <w:sz w:val="28"/>
          <w:szCs w:val="28"/>
        </w:rPr>
        <w:t xml:space="preserve"> в науку и новые разработки в два раза меньше чем Южная Корея, в 3</w:t>
      </w:r>
      <w:r w:rsidR="005A2690" w:rsidRPr="003514FC">
        <w:rPr>
          <w:sz w:val="28"/>
          <w:szCs w:val="28"/>
        </w:rPr>
        <w:t> </w:t>
      </w:r>
      <w:r w:rsidRPr="003514FC">
        <w:rPr>
          <w:sz w:val="28"/>
          <w:szCs w:val="28"/>
        </w:rPr>
        <w:t>раза меньше чем Германия, в 7</w:t>
      </w:r>
      <w:r w:rsidR="005A2690" w:rsidRPr="003514FC">
        <w:rPr>
          <w:sz w:val="28"/>
          <w:szCs w:val="28"/>
        </w:rPr>
        <w:t> </w:t>
      </w:r>
      <w:r w:rsidRPr="003514FC">
        <w:rPr>
          <w:sz w:val="28"/>
          <w:szCs w:val="28"/>
        </w:rPr>
        <w:t>раз меньше чем Китай и в почти в 20</w:t>
      </w:r>
      <w:r w:rsidR="005A2690" w:rsidRPr="003514FC">
        <w:rPr>
          <w:sz w:val="28"/>
          <w:szCs w:val="28"/>
        </w:rPr>
        <w:t> </w:t>
      </w:r>
      <w:r w:rsidRPr="003514FC">
        <w:rPr>
          <w:sz w:val="28"/>
          <w:szCs w:val="28"/>
        </w:rPr>
        <w:t>раз - чем США.</w:t>
      </w:r>
    </w:p>
    <w:p w:rsidR="00C246B7" w:rsidRPr="003514FC" w:rsidRDefault="00C246B7" w:rsidP="00752F3F">
      <w:pPr>
        <w:pStyle w:val="ad"/>
        <w:widowControl/>
        <w:tabs>
          <w:tab w:val="left" w:pos="1456"/>
        </w:tabs>
        <w:spacing w:after="0" w:line="360" w:lineRule="atLeast"/>
        <w:ind w:firstLine="709"/>
        <w:rPr>
          <w:sz w:val="28"/>
          <w:szCs w:val="28"/>
        </w:rPr>
      </w:pPr>
      <w:r w:rsidRPr="003514FC">
        <w:rPr>
          <w:sz w:val="28"/>
          <w:szCs w:val="28"/>
        </w:rPr>
        <w:t xml:space="preserve">Рост валового внутреннего продукта отражает экономическое положение каждой страны и ее потенциальные возможности инвестировать средства в науку и в новые разработки. В </w:t>
      </w:r>
      <w:r w:rsidR="006A7DA9" w:rsidRPr="003514FC">
        <w:rPr>
          <w:sz w:val="28"/>
          <w:szCs w:val="28"/>
        </w:rPr>
        <w:t xml:space="preserve">последние годы в </w:t>
      </w:r>
      <w:r w:rsidRPr="003514FC">
        <w:rPr>
          <w:sz w:val="28"/>
          <w:szCs w:val="28"/>
        </w:rPr>
        <w:t xml:space="preserve">мире </w:t>
      </w:r>
      <w:r w:rsidRPr="003514FC">
        <w:rPr>
          <w:sz w:val="28"/>
          <w:szCs w:val="28"/>
        </w:rPr>
        <w:lastRenderedPageBreak/>
        <w:t xml:space="preserve">наблюдается весьма широкий разброс степени использования этих возможностей </w:t>
      </w:r>
      <w:r w:rsidR="005226AF" w:rsidRPr="003514FC">
        <w:rPr>
          <w:sz w:val="28"/>
          <w:szCs w:val="28"/>
        </w:rPr>
        <w:t>-</w:t>
      </w:r>
      <w:r w:rsidRPr="003514FC">
        <w:rPr>
          <w:sz w:val="28"/>
          <w:szCs w:val="28"/>
        </w:rPr>
        <w:t xml:space="preserve"> одни страны вкладывают в науку 0,4% (Мексика), другие 4,5% (Израиль). Россия по этому показателю не занимает лидирующего положения, но и малой долей 1,3% назвать нельзя. Однако такой подход допустим только для тех направлений науки, где ситуация нормальная и мы занимаем лидирующее положение. Если же мы нуждаемся в прорыве, то и выделение средств должно быть увеличенным.</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Темпы роста ассигнований должны быть не менее 7</w:t>
      </w:r>
      <w:r w:rsidR="005A2690" w:rsidRPr="003514FC">
        <w:rPr>
          <w:sz w:val="28"/>
          <w:szCs w:val="28"/>
        </w:rPr>
        <w:t> </w:t>
      </w:r>
      <w:r w:rsidRPr="003514FC">
        <w:rPr>
          <w:sz w:val="28"/>
          <w:szCs w:val="28"/>
        </w:rPr>
        <w:t>-</w:t>
      </w:r>
      <w:r w:rsidR="005A2690" w:rsidRPr="003514FC">
        <w:rPr>
          <w:sz w:val="28"/>
          <w:szCs w:val="28"/>
        </w:rPr>
        <w:t> </w:t>
      </w:r>
      <w:r w:rsidRPr="003514FC">
        <w:rPr>
          <w:sz w:val="28"/>
          <w:szCs w:val="28"/>
        </w:rPr>
        <w:t>10% в год, в этом случае существующее отставание может быть ликвидировано в течение 10</w:t>
      </w:r>
      <w:r w:rsidR="005A2690" w:rsidRPr="003514FC">
        <w:rPr>
          <w:sz w:val="28"/>
          <w:szCs w:val="28"/>
        </w:rPr>
        <w:t> </w:t>
      </w:r>
      <w:r w:rsidRPr="003514FC">
        <w:rPr>
          <w:sz w:val="28"/>
          <w:szCs w:val="28"/>
        </w:rPr>
        <w:t>-</w:t>
      </w:r>
      <w:r w:rsidR="005A2690" w:rsidRPr="003514FC">
        <w:rPr>
          <w:sz w:val="28"/>
          <w:szCs w:val="28"/>
        </w:rPr>
        <w:t> 15 </w:t>
      </w:r>
      <w:r w:rsidRPr="003514FC">
        <w:rPr>
          <w:sz w:val="28"/>
          <w:szCs w:val="28"/>
        </w:rPr>
        <w:t>лет. Такой подход необходим во всех областях, где мы считаем необходимым выправить существующее положение дел.</w:t>
      </w:r>
    </w:p>
    <w:p w:rsidR="00DD657A" w:rsidRPr="003514FC" w:rsidRDefault="00DD657A" w:rsidP="00752F3F">
      <w:pPr>
        <w:widowControl/>
        <w:tabs>
          <w:tab w:val="left" w:pos="1456"/>
        </w:tabs>
        <w:spacing w:line="360" w:lineRule="atLeast"/>
        <w:ind w:firstLine="709"/>
        <w:rPr>
          <w:sz w:val="28"/>
          <w:szCs w:val="28"/>
        </w:rPr>
      </w:pPr>
    </w:p>
    <w:p w:rsidR="00DD657A" w:rsidRPr="003514FC" w:rsidRDefault="00DD657A"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r w:rsidRPr="003514FC">
        <w:rPr>
          <w:rFonts w:ascii="Times New Roman" w:hAnsi="Times New Roman"/>
          <w:b w:val="0"/>
          <w:i w:val="0"/>
          <w:sz w:val="28"/>
          <w:szCs w:val="28"/>
        </w:rPr>
        <w:t>1.2. Перспективы освоения шельфовых месторождений</w:t>
      </w:r>
    </w:p>
    <w:p w:rsidR="006D7762" w:rsidRPr="003514FC" w:rsidRDefault="006D7762" w:rsidP="00752F3F">
      <w:pPr>
        <w:tabs>
          <w:tab w:val="left" w:pos="1456"/>
        </w:tabs>
        <w:rPr>
          <w:b/>
        </w:rPr>
      </w:pPr>
    </w:p>
    <w:p w:rsidR="006D7762" w:rsidRPr="003514FC" w:rsidRDefault="006D7762" w:rsidP="00752F3F">
      <w:pPr>
        <w:pStyle w:val="Style9"/>
        <w:widowControl/>
        <w:tabs>
          <w:tab w:val="left" w:pos="1456"/>
        </w:tabs>
        <w:spacing w:line="240" w:lineRule="auto"/>
        <w:ind w:firstLine="696"/>
        <w:rPr>
          <w:rFonts w:eastAsia="Times New Roman"/>
          <w:sz w:val="28"/>
          <w:szCs w:val="28"/>
          <w:lang w:eastAsia="en-US" w:bidi="en-US"/>
        </w:rPr>
      </w:pPr>
      <w:r w:rsidRPr="003514FC">
        <w:rPr>
          <w:rFonts w:eastAsia="Times New Roman"/>
          <w:sz w:val="28"/>
          <w:szCs w:val="28"/>
          <w:lang w:eastAsia="en-US" w:bidi="en-US"/>
        </w:rPr>
        <w:t xml:space="preserve">Континентальный шельф Российской Федерации содержит значительные запасы углеводородного сырья. </w:t>
      </w:r>
      <w:r w:rsidR="0016385A" w:rsidRPr="003514FC">
        <w:rPr>
          <w:rFonts w:eastAsia="Times New Roman"/>
          <w:sz w:val="28"/>
          <w:szCs w:val="28"/>
          <w:lang w:eastAsia="en-US" w:bidi="en-US"/>
        </w:rPr>
        <w:t>Государственным балансом полезных ископаемых Российской Федерации на 01.01.2015 г. учтены запасы углеводородного сырья по 68 месторождениям, расположенных на шельфе, включая запасы 17 подводных продолжений прибрежных месторождений. Суммарное количество извлекаемых запасов углеводородов категорий АВС</w:t>
      </w:r>
      <w:proofErr w:type="gramStart"/>
      <w:r w:rsidR="0016385A" w:rsidRPr="003514FC">
        <w:rPr>
          <w:rFonts w:eastAsia="Times New Roman"/>
          <w:sz w:val="28"/>
          <w:szCs w:val="28"/>
          <w:lang w:eastAsia="en-US" w:bidi="en-US"/>
        </w:rPr>
        <w:t>1</w:t>
      </w:r>
      <w:proofErr w:type="gramEnd"/>
      <w:r w:rsidR="0016385A" w:rsidRPr="003514FC">
        <w:rPr>
          <w:rFonts w:eastAsia="Times New Roman"/>
          <w:sz w:val="28"/>
          <w:szCs w:val="28"/>
          <w:lang w:eastAsia="en-US" w:bidi="en-US"/>
        </w:rPr>
        <w:t>+С2 составляет 14 888,3 млн. т н.э. В структуре суммарных извлекаемых запасов жидкие углеводороды составляют 11,4 %, в том числе 8,9% приходится на нефть, свободный газ и газ газовых шапок составляет 88,6%.</w:t>
      </w:r>
      <w:r w:rsidRPr="003514FC">
        <w:rPr>
          <w:sz w:val="28"/>
          <w:szCs w:val="28"/>
        </w:rPr>
        <w:t>Основная часть данных ресурсов приходится на континентальные шельфы Баренцева, Карского морей.</w:t>
      </w:r>
    </w:p>
    <w:p w:rsidR="006D7762" w:rsidRPr="003514FC" w:rsidRDefault="006D7762" w:rsidP="00752F3F">
      <w:pPr>
        <w:tabs>
          <w:tab w:val="left" w:pos="851"/>
          <w:tab w:val="left" w:pos="1456"/>
        </w:tabs>
        <w:spacing w:line="240" w:lineRule="auto"/>
        <w:ind w:firstLine="709"/>
        <w:rPr>
          <w:sz w:val="28"/>
          <w:szCs w:val="28"/>
        </w:rPr>
      </w:pPr>
      <w:r w:rsidRPr="003514FC">
        <w:rPr>
          <w:sz w:val="28"/>
          <w:szCs w:val="28"/>
        </w:rPr>
        <w:t>Значимость развития добычи углеводородов на континентальном шельфе обозначена на национальном уровне. Крупномасштабное освоение нетрадиционных ресурсов углеводородов, включая северные территории и шельфы Арктики, является одним из приоритетных направлений развития российской энергетики, обозначенных в Энергетической ст</w:t>
      </w:r>
      <w:r w:rsidR="00B13E2D" w:rsidRPr="003514FC">
        <w:rPr>
          <w:sz w:val="28"/>
          <w:szCs w:val="28"/>
        </w:rPr>
        <w:t>ратегии на период до 2035 года.</w:t>
      </w:r>
    </w:p>
    <w:p w:rsidR="006D7762" w:rsidRPr="003514FC" w:rsidRDefault="006D7762" w:rsidP="00752F3F">
      <w:pPr>
        <w:tabs>
          <w:tab w:val="left" w:pos="851"/>
          <w:tab w:val="left" w:pos="1456"/>
        </w:tabs>
        <w:spacing w:line="240" w:lineRule="auto"/>
        <w:ind w:firstLine="709"/>
        <w:rPr>
          <w:sz w:val="28"/>
          <w:szCs w:val="28"/>
        </w:rPr>
      </w:pPr>
      <w:r w:rsidRPr="003514FC">
        <w:rPr>
          <w:sz w:val="28"/>
          <w:szCs w:val="28"/>
        </w:rPr>
        <w:t>Данная стратегическая инициатива призвана, во-первых, обеспечить достаточную добычу нефти и газа в стране за временным горизонтом Стратегии, компенсируя неизбежный спад добычи традиционных ресурсов</w:t>
      </w:r>
      <w:r w:rsidR="0016385A" w:rsidRPr="003514FC">
        <w:rPr>
          <w:sz w:val="28"/>
          <w:szCs w:val="28"/>
        </w:rPr>
        <w:t>. Кроме того,</w:t>
      </w:r>
      <w:r w:rsidRPr="003514FC">
        <w:rPr>
          <w:sz w:val="28"/>
          <w:szCs w:val="28"/>
        </w:rPr>
        <w:t xml:space="preserve"> освоение шельфовых месторождений будет способствовать развитию компетенций и промышленности по созданию оборудования и технологий для разведки и добычи нетрадиционных ресурсов нефти и газа. </w:t>
      </w:r>
    </w:p>
    <w:p w:rsidR="006D7762" w:rsidRPr="003514FC" w:rsidRDefault="006D7762" w:rsidP="00752F3F">
      <w:pPr>
        <w:tabs>
          <w:tab w:val="left" w:pos="1456"/>
        </w:tabs>
        <w:spacing w:line="240" w:lineRule="auto"/>
        <w:ind w:firstLine="709"/>
        <w:rPr>
          <w:sz w:val="28"/>
          <w:szCs w:val="28"/>
        </w:rPr>
      </w:pPr>
      <w:r w:rsidRPr="003514FC">
        <w:rPr>
          <w:sz w:val="28"/>
          <w:szCs w:val="28"/>
        </w:rPr>
        <w:t xml:space="preserve">На государственном уровне также были приняты стратегические документы по вопросам устойчивого развития арктической зоны: Основы государственной политики Российской Федерации в Арктике на период до 2020 года и дальнейшую перспективу, Стратегия развития Арктической зоны Российской Федерации и обеспечения национальной безопасности на период до 2020 года, Государственная программа Российской Федерации </w:t>
      </w:r>
      <w:r w:rsidRPr="003514FC">
        <w:rPr>
          <w:sz w:val="28"/>
          <w:szCs w:val="28"/>
        </w:rPr>
        <w:lastRenderedPageBreak/>
        <w:t>«Социально-экономическое развитие Арктической зоны Российской Федерации на период до 2020 года».</w:t>
      </w:r>
    </w:p>
    <w:p w:rsidR="006D7762" w:rsidRPr="003514FC" w:rsidRDefault="006D7762" w:rsidP="00752F3F">
      <w:pPr>
        <w:tabs>
          <w:tab w:val="left" w:pos="1456"/>
        </w:tabs>
        <w:spacing w:line="240" w:lineRule="auto"/>
        <w:ind w:firstLine="709"/>
        <w:rPr>
          <w:sz w:val="28"/>
          <w:szCs w:val="28"/>
        </w:rPr>
      </w:pPr>
      <w:r w:rsidRPr="003514FC">
        <w:rPr>
          <w:sz w:val="28"/>
          <w:szCs w:val="28"/>
        </w:rPr>
        <w:t xml:space="preserve">Таким образом, в условиях роста мирового спроса на углеводородные ресурсы и снижения добычи на базовых месторождениях существует объективная необходимость интенсификации геологического изучения и последующего вовлечения в освоение новых крупных нефтегазоносных месторождений. В настоящее время на континентальном шельфе России выявлено более 20 крупных перспективных нефтегазоносных бассейнов, открыто 36 месторождений. </w:t>
      </w:r>
    </w:p>
    <w:p w:rsidR="006D7762" w:rsidRPr="003514FC" w:rsidRDefault="006D7762" w:rsidP="00752F3F">
      <w:pPr>
        <w:tabs>
          <w:tab w:val="left" w:pos="1456"/>
        </w:tabs>
        <w:spacing w:line="240" w:lineRule="auto"/>
        <w:ind w:firstLine="709"/>
        <w:rPr>
          <w:sz w:val="28"/>
          <w:szCs w:val="28"/>
        </w:rPr>
      </w:pPr>
      <w:r w:rsidRPr="003514FC">
        <w:rPr>
          <w:sz w:val="28"/>
          <w:szCs w:val="28"/>
        </w:rPr>
        <w:t>Необходимо отметить, что освоение континентального шельфа России сопровождается высокими рисками инвестиционных вложений. Это обусловлено особенностями климатических условий, географо-экономическим размещения большинства месторождений, недостаточным развитием инфраструктуры, недостаточно развитой нормативной базой проведения работ на шельфе.</w:t>
      </w:r>
    </w:p>
    <w:p w:rsidR="006D7762" w:rsidRPr="003514FC" w:rsidRDefault="006D7762" w:rsidP="00752F3F">
      <w:pPr>
        <w:tabs>
          <w:tab w:val="left" w:pos="1456"/>
        </w:tabs>
        <w:spacing w:line="240" w:lineRule="auto"/>
        <w:ind w:firstLine="709"/>
        <w:rPr>
          <w:sz w:val="28"/>
          <w:szCs w:val="28"/>
        </w:rPr>
      </w:pPr>
      <w:r w:rsidRPr="003514FC">
        <w:rPr>
          <w:sz w:val="28"/>
          <w:szCs w:val="28"/>
        </w:rPr>
        <w:t>Основными этапами освоения шельфовых месторождений углеводородов являются:</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1.</w:t>
      </w:r>
      <w:r w:rsidRPr="003514FC">
        <w:rPr>
          <w:sz w:val="28"/>
          <w:szCs w:val="28"/>
        </w:rPr>
        <w:tab/>
        <w:t>Геологическое изучение;</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2.</w:t>
      </w:r>
      <w:r w:rsidRPr="003514FC">
        <w:rPr>
          <w:sz w:val="28"/>
          <w:szCs w:val="28"/>
        </w:rPr>
        <w:tab/>
        <w:t>Геофизическая разведка;</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3.</w:t>
      </w:r>
      <w:r w:rsidRPr="003514FC">
        <w:rPr>
          <w:sz w:val="28"/>
          <w:szCs w:val="28"/>
        </w:rPr>
        <w:tab/>
        <w:t>Поисковое и разведочное бурение;</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4.</w:t>
      </w:r>
      <w:r w:rsidRPr="003514FC">
        <w:rPr>
          <w:sz w:val="28"/>
          <w:szCs w:val="28"/>
        </w:rPr>
        <w:tab/>
        <w:t>Проектирование обустройства месторождения;</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5.</w:t>
      </w:r>
      <w:r w:rsidRPr="003514FC">
        <w:rPr>
          <w:sz w:val="28"/>
          <w:szCs w:val="28"/>
        </w:rPr>
        <w:tab/>
      </w:r>
      <w:proofErr w:type="spellStart"/>
      <w:r w:rsidRPr="003514FC">
        <w:rPr>
          <w:sz w:val="28"/>
          <w:szCs w:val="28"/>
        </w:rPr>
        <w:t>Доразведочное</w:t>
      </w:r>
      <w:proofErr w:type="spellEnd"/>
      <w:r w:rsidRPr="003514FC">
        <w:rPr>
          <w:sz w:val="28"/>
          <w:szCs w:val="28"/>
        </w:rPr>
        <w:t xml:space="preserve"> и эксплуатационное бурение;</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6.</w:t>
      </w:r>
      <w:r w:rsidRPr="003514FC">
        <w:rPr>
          <w:sz w:val="28"/>
          <w:szCs w:val="28"/>
        </w:rPr>
        <w:tab/>
        <w:t xml:space="preserve">Строительство и </w:t>
      </w:r>
      <w:proofErr w:type="spellStart"/>
      <w:r w:rsidRPr="003514FC">
        <w:rPr>
          <w:sz w:val="28"/>
          <w:szCs w:val="28"/>
        </w:rPr>
        <w:t>заканчивание</w:t>
      </w:r>
      <w:proofErr w:type="spellEnd"/>
      <w:r w:rsidRPr="003514FC">
        <w:rPr>
          <w:sz w:val="28"/>
          <w:szCs w:val="28"/>
        </w:rPr>
        <w:t xml:space="preserve"> скважин;</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7.</w:t>
      </w:r>
      <w:r w:rsidRPr="003514FC">
        <w:rPr>
          <w:sz w:val="28"/>
          <w:szCs w:val="28"/>
        </w:rPr>
        <w:tab/>
        <w:t>Промысловая подготовка углеводородов;</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8.</w:t>
      </w:r>
      <w:r w:rsidRPr="003514FC">
        <w:rPr>
          <w:sz w:val="28"/>
          <w:szCs w:val="28"/>
        </w:rPr>
        <w:tab/>
        <w:t>Погрузка товарной нефти и конденсата на транспортные суда;</w:t>
      </w:r>
    </w:p>
    <w:p w:rsidR="006D7762" w:rsidRPr="003514FC" w:rsidRDefault="006D7762" w:rsidP="00752F3F">
      <w:pPr>
        <w:tabs>
          <w:tab w:val="left" w:pos="1276"/>
          <w:tab w:val="left" w:pos="1456"/>
        </w:tabs>
        <w:spacing w:line="240" w:lineRule="auto"/>
        <w:ind w:firstLine="709"/>
        <w:rPr>
          <w:sz w:val="28"/>
          <w:szCs w:val="28"/>
        </w:rPr>
      </w:pPr>
      <w:r w:rsidRPr="003514FC">
        <w:rPr>
          <w:sz w:val="28"/>
          <w:szCs w:val="28"/>
        </w:rPr>
        <w:t>9.</w:t>
      </w:r>
      <w:r w:rsidRPr="003514FC">
        <w:rPr>
          <w:sz w:val="28"/>
          <w:szCs w:val="28"/>
        </w:rPr>
        <w:tab/>
        <w:t>Транспортировка по морю и подводным трубопроводам.</w:t>
      </w:r>
    </w:p>
    <w:p w:rsidR="006D7762" w:rsidRPr="003514FC" w:rsidRDefault="006D7762" w:rsidP="00752F3F">
      <w:pPr>
        <w:tabs>
          <w:tab w:val="left" w:pos="1456"/>
        </w:tabs>
        <w:spacing w:line="240" w:lineRule="auto"/>
        <w:ind w:firstLine="709"/>
        <w:rPr>
          <w:sz w:val="28"/>
          <w:szCs w:val="28"/>
        </w:rPr>
      </w:pPr>
      <w:r w:rsidRPr="003514FC">
        <w:rPr>
          <w:sz w:val="28"/>
          <w:szCs w:val="28"/>
        </w:rPr>
        <w:t>В силу специфики технологического процесса освоения месторождений на шельфе предъявляются особые требования к проведению всего комплекса работ. В связи с этим важной задачей является обеспечение российских нефтегазовых предприятий современной техникой и судами. Кроме того, требуется реализация усиленных мер по обеспечению безопасного проведения работ, надежности и высокой эффективности разведочного, бурового и эксплуатационного оборудования на каждом этапе освоения месторождения, а также создания системы мониторинга, ликвидации последствий аварийных ситуаций и эвакуации персонала.</w:t>
      </w:r>
    </w:p>
    <w:p w:rsidR="006D7762" w:rsidRPr="003514FC" w:rsidRDefault="006D7762" w:rsidP="00752F3F">
      <w:pPr>
        <w:tabs>
          <w:tab w:val="left" w:pos="1456"/>
        </w:tabs>
        <w:spacing w:before="120" w:line="240" w:lineRule="auto"/>
        <w:ind w:firstLine="709"/>
        <w:rPr>
          <w:sz w:val="28"/>
          <w:szCs w:val="28"/>
        </w:rPr>
      </w:pPr>
      <w:r w:rsidRPr="003514FC">
        <w:rPr>
          <w:sz w:val="28"/>
          <w:szCs w:val="28"/>
        </w:rPr>
        <w:t xml:space="preserve">Одним из ключевых этапов освоения шельфа является этап проведения геологоразведочных работ. Для шельфовых участков характерна высокая доля неопределенности геологической информации перед началом разработки и </w:t>
      </w:r>
      <w:proofErr w:type="spellStart"/>
      <w:r w:rsidRPr="003514FC">
        <w:rPr>
          <w:sz w:val="28"/>
          <w:szCs w:val="28"/>
        </w:rPr>
        <w:t>разбуривания</w:t>
      </w:r>
      <w:proofErr w:type="spellEnd"/>
      <w:r w:rsidRPr="003514FC">
        <w:rPr>
          <w:sz w:val="28"/>
          <w:szCs w:val="28"/>
        </w:rPr>
        <w:t xml:space="preserve"> месторождения. В условиях шельфа для данных целей привлекаются специальные геологоразведочные и сейсморазведочные суда. На этапе бурения используются буровые суда и буровые платформы различных типов, на которые устанавливается большое количество бурового оборудования. К данной технике предъявляются высокие требования к эксплуатационным характеристикам, безопасности и экономической </w:t>
      </w:r>
      <w:r w:rsidRPr="003514FC">
        <w:rPr>
          <w:sz w:val="28"/>
          <w:szCs w:val="28"/>
        </w:rPr>
        <w:lastRenderedPageBreak/>
        <w:t>эффективности. Особое значение имеют подводно-добычные комплексы, которые позволяют добывать углеводороды подо льдом, в сложных климатических условиях. При этом для обеспечения эффективности и безопасности всего разнообразия оборудования для освоения шельфовых месторождений требуются специализированное программное обеспечение. На всех этапах освоения шельфовых месторождений используются суда обеспечения, выполняющие различные функции.</w:t>
      </w:r>
    </w:p>
    <w:p w:rsidR="006D7762" w:rsidRPr="003514FC" w:rsidRDefault="006D7762" w:rsidP="00752F3F">
      <w:pPr>
        <w:tabs>
          <w:tab w:val="left" w:pos="1456"/>
        </w:tabs>
        <w:spacing w:line="360" w:lineRule="atLeast"/>
        <w:ind w:firstLine="709"/>
        <w:rPr>
          <w:sz w:val="28"/>
          <w:szCs w:val="28"/>
        </w:rPr>
      </w:pPr>
      <w:r w:rsidRPr="003514FC">
        <w:rPr>
          <w:sz w:val="28"/>
          <w:szCs w:val="28"/>
        </w:rPr>
        <w:t xml:space="preserve">Таким образом, добыча углеводородов на российском континентальном шельфе, в первую очередь, Арктической зоны будет играть важную роль в энергетическом балансе страны, являясь необходимой для замещения спада добычи на традиционных месторождениях и обеспечения роста внутреннего и внешнего спроса на энергоресурсы. </w:t>
      </w:r>
    </w:p>
    <w:p w:rsidR="004225B5" w:rsidRPr="003514FC" w:rsidRDefault="004225B5" w:rsidP="00752F3F">
      <w:pPr>
        <w:widowControl/>
        <w:tabs>
          <w:tab w:val="left" w:pos="1456"/>
        </w:tabs>
        <w:spacing w:line="360" w:lineRule="atLeast"/>
        <w:ind w:firstLine="709"/>
        <w:rPr>
          <w:sz w:val="28"/>
          <w:szCs w:val="28"/>
        </w:rPr>
      </w:pPr>
    </w:p>
    <w:p w:rsidR="00C246B7" w:rsidRPr="003514FC" w:rsidRDefault="005A2690"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bookmarkStart w:id="21" w:name="_Toc333398610"/>
      <w:bookmarkStart w:id="22" w:name="_Toc339539434"/>
      <w:r w:rsidRPr="003514FC">
        <w:rPr>
          <w:rFonts w:ascii="Times New Roman" w:hAnsi="Times New Roman"/>
          <w:b w:val="0"/>
          <w:i w:val="0"/>
          <w:sz w:val="28"/>
          <w:szCs w:val="28"/>
        </w:rPr>
        <w:t>1.</w:t>
      </w:r>
      <w:r w:rsidR="00DD657A" w:rsidRPr="003514FC">
        <w:rPr>
          <w:rFonts w:ascii="Times New Roman" w:hAnsi="Times New Roman"/>
          <w:b w:val="0"/>
          <w:i w:val="0"/>
          <w:sz w:val="28"/>
          <w:szCs w:val="28"/>
        </w:rPr>
        <w:t>3</w:t>
      </w:r>
      <w:r w:rsidRPr="003514FC">
        <w:rPr>
          <w:rFonts w:ascii="Times New Roman" w:hAnsi="Times New Roman"/>
          <w:b w:val="0"/>
          <w:i w:val="0"/>
          <w:sz w:val="28"/>
          <w:szCs w:val="28"/>
        </w:rPr>
        <w:t>. </w:t>
      </w:r>
      <w:r w:rsidR="00C246B7" w:rsidRPr="003514FC">
        <w:rPr>
          <w:rFonts w:ascii="Times New Roman" w:hAnsi="Times New Roman"/>
          <w:b w:val="0"/>
          <w:i w:val="0"/>
          <w:sz w:val="28"/>
          <w:szCs w:val="28"/>
        </w:rPr>
        <w:t>Основные показатели уровня развития отечественного судостроения</w:t>
      </w:r>
      <w:bookmarkEnd w:id="21"/>
      <w:bookmarkEnd w:id="22"/>
    </w:p>
    <w:p w:rsidR="00696E26" w:rsidRDefault="00696E26" w:rsidP="00752F3F">
      <w:pPr>
        <w:widowControl/>
        <w:tabs>
          <w:tab w:val="left" w:pos="1456"/>
        </w:tabs>
        <w:spacing w:line="360" w:lineRule="atLeast"/>
        <w:ind w:firstLine="709"/>
        <w:rPr>
          <w:sz w:val="28"/>
          <w:szCs w:val="28"/>
        </w:rPr>
      </w:pPr>
    </w:p>
    <w:p w:rsidR="00696E26" w:rsidRPr="00A00719" w:rsidRDefault="00696E26" w:rsidP="00752F3F">
      <w:pPr>
        <w:widowControl/>
        <w:tabs>
          <w:tab w:val="left" w:pos="1456"/>
        </w:tabs>
        <w:spacing w:line="360" w:lineRule="atLeast"/>
        <w:ind w:firstLine="709"/>
        <w:rPr>
          <w:sz w:val="28"/>
          <w:szCs w:val="28"/>
        </w:rPr>
      </w:pPr>
      <w:r w:rsidRPr="00A00719">
        <w:rPr>
          <w:sz w:val="28"/>
          <w:szCs w:val="28"/>
        </w:rPr>
        <w:t xml:space="preserve">По состоянию </w:t>
      </w:r>
      <w:proofErr w:type="gramStart"/>
      <w:r w:rsidRPr="00A00719">
        <w:rPr>
          <w:sz w:val="28"/>
          <w:szCs w:val="28"/>
        </w:rPr>
        <w:t>на конец</w:t>
      </w:r>
      <w:proofErr w:type="gramEnd"/>
      <w:r w:rsidRPr="00A00719">
        <w:rPr>
          <w:sz w:val="28"/>
          <w:szCs w:val="28"/>
        </w:rPr>
        <w:t xml:space="preserve"> 2013 года отечественное судостроение характеризуется следующими показателями:</w:t>
      </w:r>
    </w:p>
    <w:p w:rsidR="00427D43" w:rsidRPr="00A00719" w:rsidRDefault="00427D43" w:rsidP="00752F3F">
      <w:pPr>
        <w:widowControl/>
        <w:tabs>
          <w:tab w:val="left" w:pos="1456"/>
        </w:tabs>
        <w:spacing w:line="360" w:lineRule="atLeast"/>
        <w:ind w:firstLine="709"/>
        <w:rPr>
          <w:sz w:val="28"/>
          <w:szCs w:val="28"/>
        </w:rPr>
      </w:pPr>
      <w:r w:rsidRPr="00A00719">
        <w:rPr>
          <w:sz w:val="28"/>
          <w:szCs w:val="28"/>
        </w:rPr>
        <w:t xml:space="preserve">объем выпуска гражданских судов и морской техники на отечественных судостроительных и судоремонтных предприятиях – 27046,9 млн. </w:t>
      </w:r>
      <w:proofErr w:type="spellStart"/>
      <w:r w:rsidRPr="00A00719">
        <w:rPr>
          <w:sz w:val="28"/>
          <w:szCs w:val="28"/>
        </w:rPr>
        <w:t>руб</w:t>
      </w:r>
      <w:proofErr w:type="spellEnd"/>
      <w:r w:rsidRPr="00A00719">
        <w:rPr>
          <w:sz w:val="28"/>
          <w:szCs w:val="28"/>
        </w:rPr>
        <w:t>;</w:t>
      </w:r>
    </w:p>
    <w:p w:rsidR="00427D43" w:rsidRPr="00A00719" w:rsidRDefault="00427D43" w:rsidP="00752F3F">
      <w:pPr>
        <w:widowControl/>
        <w:tabs>
          <w:tab w:val="left" w:pos="1456"/>
        </w:tabs>
        <w:spacing w:line="360" w:lineRule="atLeast"/>
        <w:ind w:firstLine="709"/>
        <w:rPr>
          <w:sz w:val="28"/>
          <w:szCs w:val="28"/>
        </w:rPr>
      </w:pPr>
      <w:r w:rsidRPr="00A00719">
        <w:rPr>
          <w:sz w:val="28"/>
          <w:szCs w:val="28"/>
        </w:rPr>
        <w:t xml:space="preserve">объем выпуска гражданской продукции в промышленности – 32148,9 млн. </w:t>
      </w:r>
      <w:proofErr w:type="spellStart"/>
      <w:r w:rsidRPr="00A00719">
        <w:rPr>
          <w:sz w:val="28"/>
          <w:szCs w:val="28"/>
        </w:rPr>
        <w:t>руб</w:t>
      </w:r>
      <w:proofErr w:type="spellEnd"/>
      <w:r w:rsidRPr="00A00719">
        <w:rPr>
          <w:sz w:val="28"/>
          <w:szCs w:val="28"/>
        </w:rPr>
        <w:t>;</w:t>
      </w:r>
    </w:p>
    <w:p w:rsidR="00427D43" w:rsidRPr="00A00719" w:rsidRDefault="00427D43" w:rsidP="00752F3F">
      <w:pPr>
        <w:widowControl/>
        <w:tabs>
          <w:tab w:val="left" w:pos="1456"/>
        </w:tabs>
        <w:spacing w:line="360" w:lineRule="atLeast"/>
        <w:ind w:firstLine="709"/>
        <w:rPr>
          <w:sz w:val="28"/>
          <w:szCs w:val="28"/>
        </w:rPr>
      </w:pPr>
      <w:r w:rsidRPr="00A00719">
        <w:rPr>
          <w:sz w:val="28"/>
          <w:szCs w:val="28"/>
        </w:rPr>
        <w:t xml:space="preserve">объем выпуска гражданской продукции в науке - 16907,8 млн. </w:t>
      </w:r>
      <w:proofErr w:type="spellStart"/>
      <w:r w:rsidRPr="00A00719">
        <w:rPr>
          <w:sz w:val="28"/>
          <w:szCs w:val="28"/>
        </w:rPr>
        <w:t>руб</w:t>
      </w:r>
      <w:proofErr w:type="spellEnd"/>
      <w:r w:rsidRPr="00A00719">
        <w:rPr>
          <w:sz w:val="28"/>
          <w:szCs w:val="28"/>
        </w:rPr>
        <w:t>;</w:t>
      </w:r>
    </w:p>
    <w:p w:rsidR="00696E26" w:rsidRPr="00A00719" w:rsidRDefault="00696E26" w:rsidP="00752F3F">
      <w:pPr>
        <w:pStyle w:val="af5"/>
        <w:widowControl/>
        <w:tabs>
          <w:tab w:val="left" w:pos="993"/>
          <w:tab w:val="left" w:pos="1456"/>
        </w:tabs>
        <w:spacing w:line="360" w:lineRule="atLeast"/>
        <w:ind w:left="0" w:firstLine="709"/>
        <w:rPr>
          <w:sz w:val="28"/>
          <w:szCs w:val="28"/>
        </w:rPr>
      </w:pPr>
      <w:r w:rsidRPr="00A00719">
        <w:rPr>
          <w:sz w:val="28"/>
          <w:szCs w:val="28"/>
        </w:rPr>
        <w:t>среднегодовая численность работающих в промышленности - 126,8 тыс. чел.;</w:t>
      </w:r>
    </w:p>
    <w:p w:rsidR="00696E26" w:rsidRPr="00A00719" w:rsidRDefault="00696E26" w:rsidP="00752F3F">
      <w:pPr>
        <w:pStyle w:val="af5"/>
        <w:widowControl/>
        <w:tabs>
          <w:tab w:val="left" w:pos="993"/>
          <w:tab w:val="left" w:pos="1456"/>
        </w:tabs>
        <w:spacing w:line="360" w:lineRule="atLeast"/>
        <w:ind w:left="0" w:firstLine="709"/>
        <w:rPr>
          <w:sz w:val="28"/>
          <w:szCs w:val="28"/>
        </w:rPr>
      </w:pPr>
      <w:r w:rsidRPr="00A00719">
        <w:rPr>
          <w:sz w:val="28"/>
          <w:szCs w:val="28"/>
        </w:rPr>
        <w:t>среднегодовая численность работающих в науке - 27,4 тыс. чел.;</w:t>
      </w:r>
    </w:p>
    <w:p w:rsidR="00696E26" w:rsidRPr="00A00719" w:rsidRDefault="00696E26" w:rsidP="00752F3F">
      <w:pPr>
        <w:pStyle w:val="af5"/>
        <w:widowControl/>
        <w:tabs>
          <w:tab w:val="left" w:pos="993"/>
          <w:tab w:val="left" w:pos="1456"/>
        </w:tabs>
        <w:spacing w:line="360" w:lineRule="atLeast"/>
        <w:ind w:left="0" w:firstLine="709"/>
        <w:rPr>
          <w:sz w:val="28"/>
          <w:szCs w:val="28"/>
        </w:rPr>
      </w:pPr>
      <w:r w:rsidRPr="00A00719">
        <w:rPr>
          <w:sz w:val="28"/>
          <w:szCs w:val="28"/>
        </w:rPr>
        <w:t>выработка на одного работающего в науке – 3,2 млн. руб./чел.;</w:t>
      </w:r>
    </w:p>
    <w:p w:rsidR="00696E26" w:rsidRPr="00A00719" w:rsidRDefault="00696E26" w:rsidP="00752F3F">
      <w:pPr>
        <w:pStyle w:val="af5"/>
        <w:widowControl/>
        <w:tabs>
          <w:tab w:val="left" w:pos="993"/>
          <w:tab w:val="left" w:pos="1456"/>
        </w:tabs>
        <w:spacing w:line="360" w:lineRule="atLeast"/>
        <w:ind w:left="0" w:firstLine="709"/>
        <w:rPr>
          <w:sz w:val="28"/>
          <w:szCs w:val="28"/>
        </w:rPr>
      </w:pPr>
      <w:r w:rsidRPr="00A00719">
        <w:rPr>
          <w:sz w:val="28"/>
          <w:szCs w:val="28"/>
        </w:rPr>
        <w:t>средняя заработная плата в промышленности – 34,8 тыс. руб.;</w:t>
      </w:r>
    </w:p>
    <w:p w:rsidR="00696E26" w:rsidRPr="003514FC" w:rsidRDefault="00696E26" w:rsidP="00752F3F">
      <w:pPr>
        <w:pStyle w:val="af5"/>
        <w:widowControl/>
        <w:tabs>
          <w:tab w:val="left" w:pos="993"/>
          <w:tab w:val="left" w:pos="1456"/>
        </w:tabs>
        <w:spacing w:line="360" w:lineRule="atLeast"/>
        <w:ind w:left="0" w:firstLine="709"/>
        <w:rPr>
          <w:sz w:val="28"/>
          <w:szCs w:val="28"/>
        </w:rPr>
      </w:pPr>
      <w:r w:rsidRPr="00A00719">
        <w:rPr>
          <w:sz w:val="28"/>
          <w:szCs w:val="28"/>
        </w:rPr>
        <w:t>средняя заработная плата в науке – 65,3 тыс. руб.</w:t>
      </w:r>
    </w:p>
    <w:p w:rsidR="00C246B7" w:rsidRPr="003514FC" w:rsidRDefault="00C246B7" w:rsidP="00752F3F">
      <w:pPr>
        <w:widowControl/>
        <w:tabs>
          <w:tab w:val="left" w:pos="1456"/>
        </w:tabs>
        <w:spacing w:before="120" w:line="360" w:lineRule="atLeast"/>
        <w:ind w:firstLine="709"/>
        <w:rPr>
          <w:sz w:val="28"/>
          <w:szCs w:val="28"/>
        </w:rPr>
      </w:pPr>
      <w:r w:rsidRPr="003514FC">
        <w:rPr>
          <w:sz w:val="28"/>
          <w:szCs w:val="28"/>
        </w:rPr>
        <w:t>В целом объем производства и услуг в судостр</w:t>
      </w:r>
      <w:r w:rsidR="005A2690" w:rsidRPr="003514FC">
        <w:rPr>
          <w:sz w:val="28"/>
          <w:szCs w:val="28"/>
        </w:rPr>
        <w:t>оительной промышленности в 201</w:t>
      </w:r>
      <w:r w:rsidR="0050551A" w:rsidRPr="003514FC">
        <w:rPr>
          <w:sz w:val="28"/>
          <w:szCs w:val="28"/>
        </w:rPr>
        <w:t>4</w:t>
      </w:r>
      <w:r w:rsidR="005A2690" w:rsidRPr="003514FC">
        <w:rPr>
          <w:sz w:val="28"/>
          <w:szCs w:val="28"/>
        </w:rPr>
        <w:t> </w:t>
      </w:r>
      <w:r w:rsidRPr="003514FC">
        <w:rPr>
          <w:sz w:val="28"/>
          <w:szCs w:val="28"/>
        </w:rPr>
        <w:t>году по отношению к величине объема российского судостроения 2008</w:t>
      </w:r>
      <w:r w:rsidR="005A2690" w:rsidRPr="003514FC">
        <w:rPr>
          <w:sz w:val="28"/>
          <w:szCs w:val="28"/>
        </w:rPr>
        <w:t> </w:t>
      </w:r>
      <w:r w:rsidRPr="003514FC">
        <w:rPr>
          <w:sz w:val="28"/>
          <w:szCs w:val="28"/>
        </w:rPr>
        <w:t xml:space="preserve">года составил </w:t>
      </w:r>
      <w:r w:rsidR="00BF4BA4" w:rsidRPr="003514FC">
        <w:rPr>
          <w:sz w:val="28"/>
          <w:szCs w:val="28"/>
        </w:rPr>
        <w:t xml:space="preserve">более </w:t>
      </w:r>
      <w:r w:rsidR="0050551A" w:rsidRPr="003514FC">
        <w:rPr>
          <w:sz w:val="28"/>
          <w:szCs w:val="28"/>
        </w:rPr>
        <w:t>24</w:t>
      </w:r>
      <w:r w:rsidR="00BF4BA4" w:rsidRPr="003514FC">
        <w:rPr>
          <w:sz w:val="28"/>
          <w:szCs w:val="28"/>
        </w:rPr>
        <w:t>0</w:t>
      </w:r>
      <w:r w:rsidR="00720B8A" w:rsidRPr="003514FC">
        <w:rPr>
          <w:sz w:val="28"/>
          <w:szCs w:val="28"/>
        </w:rPr>
        <w:t>%</w:t>
      </w:r>
      <w:r w:rsidRPr="003514FC">
        <w:rPr>
          <w:sz w:val="28"/>
          <w:szCs w:val="28"/>
        </w:rPr>
        <w:t>. Даже в кризисном 2009</w:t>
      </w:r>
      <w:r w:rsidR="005A2690" w:rsidRPr="003514FC">
        <w:rPr>
          <w:sz w:val="28"/>
          <w:szCs w:val="28"/>
        </w:rPr>
        <w:t> </w:t>
      </w:r>
      <w:r w:rsidRPr="003514FC">
        <w:rPr>
          <w:sz w:val="28"/>
          <w:szCs w:val="28"/>
        </w:rPr>
        <w:t>году судостроение показало рост на 4</w:t>
      </w:r>
      <w:r w:rsidR="0050551A" w:rsidRPr="003514FC">
        <w:rPr>
          <w:sz w:val="28"/>
          <w:szCs w:val="28"/>
        </w:rPr>
        <w:t>7</w:t>
      </w:r>
      <w:r w:rsidRPr="003514FC">
        <w:rPr>
          <w:sz w:val="28"/>
          <w:szCs w:val="28"/>
        </w:rPr>
        <w:t>% - это был самый высокий показатель по обрабатывающим отраслям экономики. Рост выработки на одного работника в промышленности в 201</w:t>
      </w:r>
      <w:r w:rsidR="0050551A" w:rsidRPr="003514FC">
        <w:rPr>
          <w:sz w:val="28"/>
          <w:szCs w:val="28"/>
        </w:rPr>
        <w:t>4</w:t>
      </w:r>
      <w:r w:rsidRPr="003514FC">
        <w:rPr>
          <w:sz w:val="28"/>
          <w:szCs w:val="28"/>
        </w:rPr>
        <w:t xml:space="preserve"> году по отношению к 2008 году составил </w:t>
      </w:r>
      <w:r w:rsidR="0050551A" w:rsidRPr="003514FC">
        <w:rPr>
          <w:sz w:val="28"/>
          <w:szCs w:val="28"/>
        </w:rPr>
        <w:t>253</w:t>
      </w:r>
      <w:r w:rsidRPr="003514FC">
        <w:rPr>
          <w:sz w:val="28"/>
          <w:szCs w:val="28"/>
        </w:rPr>
        <w:t>%.</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Структура производства в 201</w:t>
      </w:r>
      <w:r w:rsidR="0050551A" w:rsidRPr="003514FC">
        <w:rPr>
          <w:sz w:val="28"/>
          <w:szCs w:val="28"/>
        </w:rPr>
        <w:t>4</w:t>
      </w:r>
      <w:r w:rsidRPr="003514FC">
        <w:rPr>
          <w:sz w:val="28"/>
          <w:szCs w:val="28"/>
        </w:rPr>
        <w:t xml:space="preserve"> году выглядит следующим образом </w:t>
      </w:r>
      <w:r w:rsidR="005226AF" w:rsidRPr="003514FC">
        <w:rPr>
          <w:sz w:val="28"/>
          <w:szCs w:val="28"/>
        </w:rPr>
        <w:t>-</w:t>
      </w:r>
      <w:r w:rsidRPr="003514FC">
        <w:rPr>
          <w:sz w:val="28"/>
          <w:szCs w:val="28"/>
        </w:rPr>
        <w:t xml:space="preserve"> по всему спектру продукции на военную номенклатуру приходится</w:t>
      </w:r>
      <w:r w:rsidR="00BF4BA4" w:rsidRPr="003514FC">
        <w:rPr>
          <w:sz w:val="28"/>
          <w:szCs w:val="28"/>
        </w:rPr>
        <w:t xml:space="preserve"> около 8</w:t>
      </w:r>
      <w:r w:rsidR="0050551A" w:rsidRPr="003514FC">
        <w:rPr>
          <w:sz w:val="28"/>
          <w:szCs w:val="28"/>
        </w:rPr>
        <w:t>5</w:t>
      </w:r>
      <w:r w:rsidR="00BF4BA4" w:rsidRPr="003514FC">
        <w:rPr>
          <w:sz w:val="28"/>
          <w:szCs w:val="28"/>
        </w:rPr>
        <w:t>%</w:t>
      </w:r>
      <w:r w:rsidRPr="003514FC">
        <w:rPr>
          <w:sz w:val="28"/>
          <w:szCs w:val="28"/>
        </w:rPr>
        <w:t>, на гражданскую продукцию</w:t>
      </w:r>
      <w:r w:rsidR="00BF4BA4" w:rsidRPr="003514FC">
        <w:rPr>
          <w:sz w:val="28"/>
          <w:szCs w:val="28"/>
        </w:rPr>
        <w:t>, соответственно,</w:t>
      </w:r>
      <w:r w:rsidRPr="003514FC">
        <w:rPr>
          <w:sz w:val="28"/>
          <w:szCs w:val="28"/>
        </w:rPr>
        <w:t xml:space="preserve"> </w:t>
      </w:r>
      <w:r w:rsidR="001F310F" w:rsidRPr="003514FC">
        <w:rPr>
          <w:sz w:val="28"/>
          <w:szCs w:val="28"/>
        </w:rPr>
        <w:t>–</w:t>
      </w:r>
      <w:r w:rsidRPr="003514FC">
        <w:rPr>
          <w:sz w:val="28"/>
          <w:szCs w:val="28"/>
        </w:rPr>
        <w:t xml:space="preserve"> </w:t>
      </w:r>
      <w:r w:rsidR="0050551A" w:rsidRPr="003514FC">
        <w:rPr>
          <w:sz w:val="28"/>
          <w:szCs w:val="28"/>
        </w:rPr>
        <w:t>15</w:t>
      </w:r>
      <w:r w:rsidR="00BF4BA4" w:rsidRPr="003514FC">
        <w:rPr>
          <w:sz w:val="28"/>
          <w:szCs w:val="28"/>
        </w:rPr>
        <w:t>%</w:t>
      </w:r>
      <w:r w:rsidR="00B65B6C" w:rsidRPr="003514FC">
        <w:rPr>
          <w:sz w:val="28"/>
          <w:szCs w:val="28"/>
        </w:rPr>
        <w:t xml:space="preserve">. При этом </w:t>
      </w:r>
      <w:r w:rsidR="00720B8A" w:rsidRPr="003514FC">
        <w:rPr>
          <w:sz w:val="28"/>
          <w:szCs w:val="28"/>
        </w:rPr>
        <w:t>1</w:t>
      </w:r>
      <w:r w:rsidR="0050551A" w:rsidRPr="003514FC">
        <w:rPr>
          <w:sz w:val="28"/>
          <w:szCs w:val="28"/>
        </w:rPr>
        <w:t>6</w:t>
      </w:r>
      <w:r w:rsidR="00720B8A" w:rsidRPr="003514FC">
        <w:rPr>
          <w:sz w:val="28"/>
          <w:szCs w:val="28"/>
        </w:rPr>
        <w:t>,</w:t>
      </w:r>
      <w:r w:rsidR="0050551A" w:rsidRPr="003514FC">
        <w:rPr>
          <w:sz w:val="28"/>
          <w:szCs w:val="28"/>
        </w:rPr>
        <w:t>3</w:t>
      </w:r>
      <w:r w:rsidRPr="003514FC">
        <w:rPr>
          <w:sz w:val="28"/>
          <w:szCs w:val="28"/>
        </w:rPr>
        <w:t>% от военной продукции и 6</w:t>
      </w:r>
      <w:r w:rsidR="001F310F" w:rsidRPr="003514FC">
        <w:rPr>
          <w:sz w:val="28"/>
          <w:szCs w:val="28"/>
        </w:rPr>
        <w:t>,</w:t>
      </w:r>
      <w:r w:rsidR="0050551A" w:rsidRPr="003514FC">
        <w:rPr>
          <w:sz w:val="28"/>
          <w:szCs w:val="28"/>
        </w:rPr>
        <w:t>4</w:t>
      </w:r>
      <w:r w:rsidRPr="003514FC">
        <w:rPr>
          <w:sz w:val="28"/>
          <w:szCs w:val="28"/>
        </w:rPr>
        <w:t>% гражданской</w:t>
      </w:r>
      <w:r w:rsidR="00FF50F7" w:rsidRPr="003514FC">
        <w:rPr>
          <w:sz w:val="28"/>
          <w:szCs w:val="28"/>
        </w:rPr>
        <w:t xml:space="preserve"> </w:t>
      </w:r>
      <w:r w:rsidRPr="003514FC">
        <w:rPr>
          <w:sz w:val="28"/>
          <w:szCs w:val="28"/>
        </w:rPr>
        <w:t>идет на экспорт.</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lastRenderedPageBreak/>
        <w:t xml:space="preserve">По состоянию </w:t>
      </w:r>
      <w:proofErr w:type="gramStart"/>
      <w:r w:rsidRPr="003514FC">
        <w:rPr>
          <w:sz w:val="28"/>
          <w:szCs w:val="28"/>
        </w:rPr>
        <w:t>на конец</w:t>
      </w:r>
      <w:proofErr w:type="gramEnd"/>
      <w:r w:rsidRPr="003514FC">
        <w:rPr>
          <w:sz w:val="28"/>
          <w:szCs w:val="28"/>
        </w:rPr>
        <w:t xml:space="preserve"> 201</w:t>
      </w:r>
      <w:r w:rsidR="0050551A" w:rsidRPr="003514FC">
        <w:rPr>
          <w:sz w:val="28"/>
          <w:szCs w:val="28"/>
        </w:rPr>
        <w:t>4</w:t>
      </w:r>
      <w:r w:rsidR="005A2690" w:rsidRPr="003514FC">
        <w:rPr>
          <w:sz w:val="28"/>
          <w:szCs w:val="28"/>
        </w:rPr>
        <w:t> </w:t>
      </w:r>
      <w:r w:rsidRPr="003514FC">
        <w:rPr>
          <w:sz w:val="28"/>
          <w:szCs w:val="28"/>
        </w:rPr>
        <w:t>года отечественное судостроение характеризуется следующими показателями:</w:t>
      </w:r>
    </w:p>
    <w:p w:rsidR="00C246B7" w:rsidRPr="003514FC" w:rsidRDefault="00C246B7" w:rsidP="00752F3F">
      <w:pPr>
        <w:pStyle w:val="af5"/>
        <w:widowControl/>
        <w:tabs>
          <w:tab w:val="left" w:pos="993"/>
          <w:tab w:val="left" w:pos="1456"/>
        </w:tabs>
        <w:spacing w:line="360" w:lineRule="atLeast"/>
        <w:ind w:left="0" w:firstLine="709"/>
        <w:rPr>
          <w:sz w:val="28"/>
          <w:szCs w:val="28"/>
        </w:rPr>
      </w:pPr>
      <w:r w:rsidRPr="003514FC">
        <w:rPr>
          <w:sz w:val="28"/>
          <w:szCs w:val="28"/>
        </w:rPr>
        <w:t xml:space="preserve">среднегодовая численность работающих в промышленности </w:t>
      </w:r>
      <w:r w:rsidR="005226AF" w:rsidRPr="003514FC">
        <w:rPr>
          <w:sz w:val="28"/>
          <w:szCs w:val="28"/>
        </w:rPr>
        <w:t>-</w:t>
      </w:r>
      <w:r w:rsidR="005A2690" w:rsidRPr="003514FC">
        <w:rPr>
          <w:sz w:val="28"/>
          <w:szCs w:val="28"/>
        </w:rPr>
        <w:t xml:space="preserve"> 1</w:t>
      </w:r>
      <w:r w:rsidR="0050551A" w:rsidRPr="003514FC">
        <w:rPr>
          <w:sz w:val="28"/>
          <w:szCs w:val="28"/>
        </w:rPr>
        <w:t>30</w:t>
      </w:r>
      <w:r w:rsidR="005A2690" w:rsidRPr="003514FC">
        <w:rPr>
          <w:sz w:val="28"/>
          <w:szCs w:val="28"/>
        </w:rPr>
        <w:t>,</w:t>
      </w:r>
      <w:r w:rsidR="0050551A" w:rsidRPr="003514FC">
        <w:rPr>
          <w:sz w:val="28"/>
          <w:szCs w:val="28"/>
        </w:rPr>
        <w:t>7</w:t>
      </w:r>
      <w:r w:rsidR="00830CFD" w:rsidRPr="003514FC">
        <w:rPr>
          <w:sz w:val="28"/>
          <w:szCs w:val="28"/>
        </w:rPr>
        <w:t> тыс.</w:t>
      </w:r>
      <w:r w:rsidR="005A2690" w:rsidRPr="003514FC">
        <w:rPr>
          <w:sz w:val="28"/>
          <w:szCs w:val="28"/>
        </w:rPr>
        <w:t> </w:t>
      </w:r>
      <w:r w:rsidRPr="003514FC">
        <w:rPr>
          <w:sz w:val="28"/>
          <w:szCs w:val="28"/>
        </w:rPr>
        <w:t>чел.;</w:t>
      </w:r>
    </w:p>
    <w:p w:rsidR="00C246B7" w:rsidRPr="003514FC" w:rsidRDefault="00C246B7" w:rsidP="00752F3F">
      <w:pPr>
        <w:pStyle w:val="af5"/>
        <w:widowControl/>
        <w:tabs>
          <w:tab w:val="left" w:pos="993"/>
          <w:tab w:val="left" w:pos="1456"/>
        </w:tabs>
        <w:spacing w:line="360" w:lineRule="atLeast"/>
        <w:ind w:left="0" w:firstLine="709"/>
        <w:rPr>
          <w:sz w:val="28"/>
          <w:szCs w:val="28"/>
        </w:rPr>
      </w:pPr>
      <w:r w:rsidRPr="003514FC">
        <w:rPr>
          <w:sz w:val="28"/>
          <w:szCs w:val="28"/>
        </w:rPr>
        <w:t xml:space="preserve">среднегодовая численность работающих в науке </w:t>
      </w:r>
      <w:r w:rsidR="005226AF" w:rsidRPr="003514FC">
        <w:rPr>
          <w:sz w:val="28"/>
          <w:szCs w:val="28"/>
        </w:rPr>
        <w:t>-</w:t>
      </w:r>
      <w:r w:rsidR="005A2690" w:rsidRPr="003514FC">
        <w:rPr>
          <w:sz w:val="28"/>
          <w:szCs w:val="28"/>
        </w:rPr>
        <w:t xml:space="preserve"> 2</w:t>
      </w:r>
      <w:r w:rsidR="0050551A" w:rsidRPr="003514FC">
        <w:rPr>
          <w:sz w:val="28"/>
          <w:szCs w:val="28"/>
        </w:rPr>
        <w:t>8</w:t>
      </w:r>
      <w:r w:rsidR="005A2690" w:rsidRPr="003514FC">
        <w:rPr>
          <w:sz w:val="28"/>
          <w:szCs w:val="28"/>
        </w:rPr>
        <w:t>,</w:t>
      </w:r>
      <w:r w:rsidR="0050551A" w:rsidRPr="003514FC">
        <w:rPr>
          <w:sz w:val="28"/>
          <w:szCs w:val="28"/>
        </w:rPr>
        <w:t>7</w:t>
      </w:r>
      <w:r w:rsidR="00830CFD" w:rsidRPr="003514FC">
        <w:rPr>
          <w:sz w:val="28"/>
          <w:szCs w:val="28"/>
        </w:rPr>
        <w:t> тыс.</w:t>
      </w:r>
      <w:r w:rsidR="005A2690" w:rsidRPr="003514FC">
        <w:rPr>
          <w:sz w:val="28"/>
          <w:szCs w:val="28"/>
        </w:rPr>
        <w:t> </w:t>
      </w:r>
      <w:r w:rsidRPr="003514FC">
        <w:rPr>
          <w:sz w:val="28"/>
          <w:szCs w:val="28"/>
        </w:rPr>
        <w:t>чел.;</w:t>
      </w:r>
    </w:p>
    <w:p w:rsidR="00C246B7" w:rsidRPr="003514FC" w:rsidRDefault="00C246B7" w:rsidP="00752F3F">
      <w:pPr>
        <w:pStyle w:val="af5"/>
        <w:widowControl/>
        <w:tabs>
          <w:tab w:val="left" w:pos="993"/>
          <w:tab w:val="left" w:pos="1456"/>
        </w:tabs>
        <w:spacing w:line="360" w:lineRule="atLeast"/>
        <w:ind w:left="0" w:firstLine="709"/>
        <w:rPr>
          <w:sz w:val="28"/>
          <w:szCs w:val="28"/>
        </w:rPr>
      </w:pPr>
      <w:r w:rsidRPr="003514FC">
        <w:rPr>
          <w:sz w:val="28"/>
          <w:szCs w:val="28"/>
        </w:rPr>
        <w:t xml:space="preserve">выработка на одного работающего в науке </w:t>
      </w:r>
      <w:r w:rsidR="009231F7" w:rsidRPr="003514FC">
        <w:rPr>
          <w:sz w:val="28"/>
          <w:szCs w:val="28"/>
        </w:rPr>
        <w:t>–</w:t>
      </w:r>
      <w:r w:rsidR="005A2690" w:rsidRPr="003514FC">
        <w:rPr>
          <w:sz w:val="28"/>
          <w:szCs w:val="28"/>
        </w:rPr>
        <w:t xml:space="preserve"> </w:t>
      </w:r>
      <w:r w:rsidR="0050551A" w:rsidRPr="003514FC">
        <w:rPr>
          <w:sz w:val="28"/>
          <w:szCs w:val="28"/>
        </w:rPr>
        <w:t>3</w:t>
      </w:r>
      <w:r w:rsidR="009231F7" w:rsidRPr="003514FC">
        <w:rPr>
          <w:sz w:val="28"/>
          <w:szCs w:val="28"/>
        </w:rPr>
        <w:t>,</w:t>
      </w:r>
      <w:r w:rsidR="0050551A" w:rsidRPr="003514FC">
        <w:rPr>
          <w:sz w:val="28"/>
          <w:szCs w:val="28"/>
        </w:rPr>
        <w:t>5</w:t>
      </w:r>
      <w:r w:rsidR="00A22879" w:rsidRPr="003514FC">
        <w:rPr>
          <w:sz w:val="28"/>
          <w:szCs w:val="28"/>
        </w:rPr>
        <w:t> млн.</w:t>
      </w:r>
      <w:r w:rsidR="003C00D9" w:rsidRPr="003514FC">
        <w:rPr>
          <w:sz w:val="28"/>
          <w:szCs w:val="28"/>
        </w:rPr>
        <w:t> </w:t>
      </w:r>
      <w:r w:rsidR="00A22879" w:rsidRPr="003514FC">
        <w:rPr>
          <w:sz w:val="28"/>
          <w:szCs w:val="28"/>
        </w:rPr>
        <w:t>руб.</w:t>
      </w:r>
      <w:r w:rsidRPr="003514FC">
        <w:rPr>
          <w:sz w:val="28"/>
          <w:szCs w:val="28"/>
        </w:rPr>
        <w:t>;</w:t>
      </w:r>
    </w:p>
    <w:p w:rsidR="00C246B7" w:rsidRPr="003514FC" w:rsidRDefault="00C246B7" w:rsidP="00752F3F">
      <w:pPr>
        <w:pStyle w:val="af5"/>
        <w:widowControl/>
        <w:tabs>
          <w:tab w:val="left" w:pos="993"/>
          <w:tab w:val="left" w:pos="1456"/>
        </w:tabs>
        <w:spacing w:line="360" w:lineRule="atLeast"/>
        <w:ind w:left="0" w:firstLine="709"/>
        <w:rPr>
          <w:sz w:val="28"/>
          <w:szCs w:val="28"/>
        </w:rPr>
      </w:pPr>
      <w:r w:rsidRPr="003514FC">
        <w:rPr>
          <w:sz w:val="28"/>
          <w:szCs w:val="28"/>
        </w:rPr>
        <w:t xml:space="preserve">средняя заработная плата в промышленности </w:t>
      </w:r>
      <w:r w:rsidR="009231F7" w:rsidRPr="003514FC">
        <w:rPr>
          <w:sz w:val="28"/>
          <w:szCs w:val="28"/>
        </w:rPr>
        <w:t>–</w:t>
      </w:r>
      <w:r w:rsidR="005A2690" w:rsidRPr="003514FC">
        <w:rPr>
          <w:sz w:val="28"/>
          <w:szCs w:val="28"/>
        </w:rPr>
        <w:t xml:space="preserve"> </w:t>
      </w:r>
      <w:r w:rsidR="0050551A" w:rsidRPr="003514FC">
        <w:rPr>
          <w:sz w:val="28"/>
          <w:szCs w:val="28"/>
        </w:rPr>
        <w:t>40</w:t>
      </w:r>
      <w:r w:rsidR="009231F7" w:rsidRPr="003514FC">
        <w:rPr>
          <w:sz w:val="28"/>
          <w:szCs w:val="28"/>
        </w:rPr>
        <w:t>,</w:t>
      </w:r>
      <w:r w:rsidR="0050551A" w:rsidRPr="003514FC">
        <w:rPr>
          <w:sz w:val="28"/>
          <w:szCs w:val="28"/>
        </w:rPr>
        <w:t>9</w:t>
      </w:r>
      <w:r w:rsidR="00830CFD" w:rsidRPr="003514FC">
        <w:rPr>
          <w:sz w:val="28"/>
          <w:szCs w:val="28"/>
        </w:rPr>
        <w:t> тыс.</w:t>
      </w:r>
      <w:r w:rsidR="005A2690" w:rsidRPr="003514FC">
        <w:rPr>
          <w:sz w:val="28"/>
          <w:szCs w:val="28"/>
        </w:rPr>
        <w:t> </w:t>
      </w:r>
      <w:r w:rsidRPr="003514FC">
        <w:rPr>
          <w:sz w:val="28"/>
          <w:szCs w:val="28"/>
        </w:rPr>
        <w:t>руб.;</w:t>
      </w:r>
    </w:p>
    <w:p w:rsidR="00C246B7" w:rsidRPr="003514FC" w:rsidRDefault="00C246B7" w:rsidP="00752F3F">
      <w:pPr>
        <w:pStyle w:val="af5"/>
        <w:widowControl/>
        <w:tabs>
          <w:tab w:val="left" w:pos="993"/>
          <w:tab w:val="left" w:pos="1456"/>
        </w:tabs>
        <w:spacing w:line="360" w:lineRule="atLeast"/>
        <w:ind w:left="0" w:firstLine="709"/>
        <w:rPr>
          <w:sz w:val="28"/>
          <w:szCs w:val="28"/>
        </w:rPr>
      </w:pPr>
      <w:r w:rsidRPr="003514FC">
        <w:rPr>
          <w:sz w:val="28"/>
          <w:szCs w:val="28"/>
        </w:rPr>
        <w:t xml:space="preserve">средняя заработная плата в науке </w:t>
      </w:r>
      <w:r w:rsidR="009231F7" w:rsidRPr="003514FC">
        <w:rPr>
          <w:sz w:val="28"/>
          <w:szCs w:val="28"/>
        </w:rPr>
        <w:t>–</w:t>
      </w:r>
      <w:r w:rsidR="005A2690" w:rsidRPr="003514FC">
        <w:rPr>
          <w:sz w:val="28"/>
          <w:szCs w:val="28"/>
        </w:rPr>
        <w:t xml:space="preserve"> </w:t>
      </w:r>
      <w:r w:rsidR="0050551A" w:rsidRPr="003514FC">
        <w:rPr>
          <w:sz w:val="28"/>
          <w:szCs w:val="28"/>
        </w:rPr>
        <w:t>74</w:t>
      </w:r>
      <w:r w:rsidR="009231F7" w:rsidRPr="003514FC">
        <w:rPr>
          <w:sz w:val="28"/>
          <w:szCs w:val="28"/>
        </w:rPr>
        <w:t>,</w:t>
      </w:r>
      <w:r w:rsidR="0050551A" w:rsidRPr="003514FC">
        <w:rPr>
          <w:sz w:val="28"/>
          <w:szCs w:val="28"/>
        </w:rPr>
        <w:t>5</w:t>
      </w:r>
      <w:r w:rsidR="00830CFD" w:rsidRPr="003514FC">
        <w:rPr>
          <w:sz w:val="28"/>
          <w:szCs w:val="28"/>
        </w:rPr>
        <w:t> тыс.</w:t>
      </w:r>
      <w:r w:rsidR="005A2690" w:rsidRPr="003514FC">
        <w:rPr>
          <w:sz w:val="28"/>
          <w:szCs w:val="28"/>
        </w:rPr>
        <w:t> </w:t>
      </w:r>
      <w:r w:rsidRPr="003514FC">
        <w:rPr>
          <w:sz w:val="28"/>
          <w:szCs w:val="28"/>
        </w:rPr>
        <w:t>руб.</w:t>
      </w:r>
    </w:p>
    <w:p w:rsidR="00696E26" w:rsidRDefault="00696E26" w:rsidP="00752F3F">
      <w:pPr>
        <w:widowControl/>
        <w:tabs>
          <w:tab w:val="left" w:pos="1456"/>
        </w:tabs>
        <w:spacing w:line="360" w:lineRule="atLeast"/>
        <w:ind w:firstLine="709"/>
        <w:rPr>
          <w:sz w:val="28"/>
          <w:szCs w:val="28"/>
        </w:rPr>
      </w:pPr>
    </w:p>
    <w:p w:rsidR="00C246B7" w:rsidRPr="003514FC" w:rsidRDefault="005A2690"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bookmarkStart w:id="23" w:name="_Toc333398611"/>
      <w:bookmarkStart w:id="24" w:name="_Toc339539435"/>
      <w:r w:rsidRPr="003514FC">
        <w:rPr>
          <w:rFonts w:ascii="Times New Roman" w:hAnsi="Times New Roman"/>
          <w:b w:val="0"/>
          <w:i w:val="0"/>
          <w:sz w:val="28"/>
          <w:szCs w:val="28"/>
        </w:rPr>
        <w:t>1.</w:t>
      </w:r>
      <w:r w:rsidR="00DD657A" w:rsidRPr="003514FC">
        <w:rPr>
          <w:rFonts w:ascii="Times New Roman" w:hAnsi="Times New Roman"/>
          <w:b w:val="0"/>
          <w:i w:val="0"/>
          <w:sz w:val="28"/>
          <w:szCs w:val="28"/>
        </w:rPr>
        <w:t>4</w:t>
      </w:r>
      <w:r w:rsidRPr="003514FC">
        <w:rPr>
          <w:rFonts w:ascii="Times New Roman" w:hAnsi="Times New Roman"/>
          <w:b w:val="0"/>
          <w:i w:val="0"/>
          <w:sz w:val="28"/>
          <w:szCs w:val="28"/>
        </w:rPr>
        <w:t>. </w:t>
      </w:r>
      <w:r w:rsidR="00C246B7" w:rsidRPr="003514FC">
        <w:rPr>
          <w:rFonts w:ascii="Times New Roman" w:hAnsi="Times New Roman"/>
          <w:b w:val="0"/>
          <w:i w:val="0"/>
          <w:sz w:val="28"/>
          <w:szCs w:val="28"/>
        </w:rPr>
        <w:t xml:space="preserve">Рынок судостроительной продукции и потенциальные ниши </w:t>
      </w:r>
      <w:r w:rsidR="004225B5" w:rsidRPr="003514FC">
        <w:rPr>
          <w:rFonts w:ascii="Times New Roman" w:hAnsi="Times New Roman"/>
          <w:b w:val="0"/>
          <w:i w:val="0"/>
          <w:sz w:val="28"/>
          <w:szCs w:val="28"/>
        </w:rPr>
        <w:br/>
      </w:r>
      <w:r w:rsidR="00C246B7" w:rsidRPr="003514FC">
        <w:rPr>
          <w:rFonts w:ascii="Times New Roman" w:hAnsi="Times New Roman"/>
          <w:b w:val="0"/>
          <w:i w:val="0"/>
          <w:sz w:val="28"/>
          <w:szCs w:val="28"/>
        </w:rPr>
        <w:t>для отечественного судостроения</w:t>
      </w:r>
      <w:bookmarkEnd w:id="23"/>
      <w:bookmarkEnd w:id="24"/>
    </w:p>
    <w:p w:rsidR="004225B5" w:rsidRPr="003514FC" w:rsidRDefault="004225B5" w:rsidP="00752F3F">
      <w:pPr>
        <w:tabs>
          <w:tab w:val="left" w:pos="1456"/>
        </w:tabs>
        <w:spacing w:line="240" w:lineRule="atLeast"/>
        <w:ind w:firstLine="0"/>
        <w:jc w:val="center"/>
        <w:rPr>
          <w:lang w:bidi="ar-SA"/>
        </w:rPr>
      </w:pPr>
    </w:p>
    <w:p w:rsidR="00C246B7" w:rsidRPr="003514FC" w:rsidRDefault="005A2690"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25" w:name="_Toc333398620"/>
      <w:bookmarkStart w:id="26" w:name="_Toc339539436"/>
      <w:bookmarkStart w:id="27" w:name="_Toc144793882"/>
      <w:bookmarkStart w:id="28" w:name="_Toc174265918"/>
      <w:bookmarkStart w:id="29" w:name="_Toc333398612"/>
      <w:r w:rsidRPr="003514FC">
        <w:rPr>
          <w:b w:val="0"/>
          <w:sz w:val="28"/>
          <w:szCs w:val="28"/>
        </w:rPr>
        <w:t>1.</w:t>
      </w:r>
      <w:r w:rsidR="00DD657A" w:rsidRPr="003514FC">
        <w:rPr>
          <w:b w:val="0"/>
          <w:sz w:val="28"/>
          <w:szCs w:val="28"/>
        </w:rPr>
        <w:t>4</w:t>
      </w:r>
      <w:r w:rsidRPr="003514FC">
        <w:rPr>
          <w:b w:val="0"/>
          <w:sz w:val="28"/>
          <w:szCs w:val="28"/>
        </w:rPr>
        <w:t>.1. </w:t>
      </w:r>
      <w:r w:rsidR="00C246B7" w:rsidRPr="003514FC">
        <w:rPr>
          <w:b w:val="0"/>
          <w:sz w:val="28"/>
          <w:szCs w:val="28"/>
        </w:rPr>
        <w:t>Общая характеристика перспективного продуктового ряда</w:t>
      </w:r>
      <w:bookmarkEnd w:id="25"/>
      <w:r w:rsidR="00C246B7" w:rsidRPr="003514FC">
        <w:rPr>
          <w:b w:val="0"/>
          <w:sz w:val="28"/>
          <w:szCs w:val="28"/>
        </w:rPr>
        <w:t xml:space="preserve"> судостроительной промышленности</w:t>
      </w:r>
      <w:bookmarkEnd w:id="26"/>
    </w:p>
    <w:p w:rsidR="004225B5" w:rsidRPr="003514FC" w:rsidRDefault="004225B5" w:rsidP="00752F3F">
      <w:pPr>
        <w:tabs>
          <w:tab w:val="left" w:pos="1456"/>
        </w:tabs>
        <w:rPr>
          <w:lang w:bidi="ar-SA"/>
        </w:rPr>
      </w:pP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 общем случае перспективный продуктовый ряд судостроительной продукции определяют:</w:t>
      </w:r>
    </w:p>
    <w:p w:rsidR="00C246B7" w:rsidRPr="003514FC" w:rsidRDefault="00C54203" w:rsidP="00752F3F">
      <w:pPr>
        <w:pStyle w:val="af5"/>
        <w:widowControl/>
        <w:tabs>
          <w:tab w:val="left" w:pos="851"/>
          <w:tab w:val="left" w:pos="1456"/>
        </w:tabs>
        <w:spacing w:line="360" w:lineRule="atLeast"/>
        <w:ind w:left="0" w:firstLine="709"/>
        <w:rPr>
          <w:sz w:val="28"/>
          <w:szCs w:val="28"/>
        </w:rPr>
      </w:pPr>
      <w:r w:rsidRPr="003514FC">
        <w:rPr>
          <w:sz w:val="28"/>
          <w:szCs w:val="28"/>
        </w:rPr>
        <w:t>в</w:t>
      </w:r>
      <w:r w:rsidR="00C246B7" w:rsidRPr="003514FC">
        <w:rPr>
          <w:sz w:val="28"/>
          <w:szCs w:val="28"/>
        </w:rPr>
        <w:t>оенное кораблестроение и судоремонт для отечественных заказчиков</w:t>
      </w:r>
      <w:r w:rsidRPr="003514FC">
        <w:rPr>
          <w:sz w:val="28"/>
          <w:szCs w:val="28"/>
        </w:rPr>
        <w:t>;</w:t>
      </w:r>
    </w:p>
    <w:p w:rsidR="00C246B7" w:rsidRPr="003514FC" w:rsidRDefault="00C54203" w:rsidP="00752F3F">
      <w:pPr>
        <w:pStyle w:val="af5"/>
        <w:widowControl/>
        <w:tabs>
          <w:tab w:val="left" w:pos="851"/>
          <w:tab w:val="left" w:pos="1456"/>
        </w:tabs>
        <w:spacing w:line="360" w:lineRule="atLeast"/>
        <w:ind w:left="0" w:firstLine="709"/>
        <w:rPr>
          <w:sz w:val="28"/>
          <w:szCs w:val="28"/>
        </w:rPr>
      </w:pPr>
      <w:r w:rsidRPr="003514FC">
        <w:rPr>
          <w:sz w:val="28"/>
          <w:szCs w:val="28"/>
        </w:rPr>
        <w:t>э</w:t>
      </w:r>
      <w:r w:rsidR="00C246B7" w:rsidRPr="003514FC">
        <w:rPr>
          <w:sz w:val="28"/>
          <w:szCs w:val="28"/>
        </w:rPr>
        <w:t>кспорт военной продукции и услуг в рамках военно-технического сотруд</w:t>
      </w:r>
      <w:r w:rsidRPr="003514FC">
        <w:rPr>
          <w:sz w:val="28"/>
          <w:szCs w:val="28"/>
        </w:rPr>
        <w:t>ни</w:t>
      </w:r>
      <w:r w:rsidR="00547CFB" w:rsidRPr="003514FC">
        <w:rPr>
          <w:sz w:val="28"/>
          <w:szCs w:val="28"/>
        </w:rPr>
        <w:t>чества</w:t>
      </w:r>
      <w:r w:rsidRPr="003514FC">
        <w:rPr>
          <w:sz w:val="28"/>
          <w:szCs w:val="28"/>
        </w:rPr>
        <w:t>;</w:t>
      </w:r>
    </w:p>
    <w:p w:rsidR="00C246B7" w:rsidRPr="003514FC" w:rsidRDefault="00C54203" w:rsidP="00752F3F">
      <w:pPr>
        <w:pStyle w:val="af5"/>
        <w:widowControl/>
        <w:tabs>
          <w:tab w:val="left" w:pos="851"/>
          <w:tab w:val="left" w:pos="1456"/>
        </w:tabs>
        <w:spacing w:line="360" w:lineRule="atLeast"/>
        <w:ind w:left="0" w:firstLine="709"/>
        <w:rPr>
          <w:sz w:val="28"/>
          <w:szCs w:val="28"/>
        </w:rPr>
      </w:pPr>
      <w:r w:rsidRPr="003514FC">
        <w:rPr>
          <w:sz w:val="28"/>
          <w:szCs w:val="28"/>
        </w:rPr>
        <w:t>г</w:t>
      </w:r>
      <w:r w:rsidR="00C246B7" w:rsidRPr="003514FC">
        <w:rPr>
          <w:sz w:val="28"/>
          <w:szCs w:val="28"/>
        </w:rPr>
        <w:t>ражданское судостроен</w:t>
      </w:r>
      <w:r w:rsidRPr="003514FC">
        <w:rPr>
          <w:sz w:val="28"/>
          <w:szCs w:val="28"/>
        </w:rPr>
        <w:t>ие для отечественных заказчиков;</w:t>
      </w:r>
    </w:p>
    <w:p w:rsidR="00C246B7" w:rsidRPr="003514FC" w:rsidRDefault="00C54203" w:rsidP="00752F3F">
      <w:pPr>
        <w:pStyle w:val="af5"/>
        <w:widowControl/>
        <w:tabs>
          <w:tab w:val="left" w:pos="851"/>
          <w:tab w:val="left" w:pos="1456"/>
        </w:tabs>
        <w:spacing w:line="360" w:lineRule="atLeast"/>
        <w:ind w:left="0" w:firstLine="709"/>
        <w:rPr>
          <w:sz w:val="28"/>
          <w:szCs w:val="28"/>
        </w:rPr>
      </w:pPr>
      <w:r w:rsidRPr="003514FC">
        <w:rPr>
          <w:sz w:val="28"/>
          <w:szCs w:val="28"/>
        </w:rPr>
        <w:t>г</w:t>
      </w:r>
      <w:r w:rsidR="00C246B7" w:rsidRPr="003514FC">
        <w:rPr>
          <w:sz w:val="28"/>
          <w:szCs w:val="28"/>
        </w:rPr>
        <w:t>раж</w:t>
      </w:r>
      <w:r w:rsidRPr="003514FC">
        <w:rPr>
          <w:sz w:val="28"/>
          <w:szCs w:val="28"/>
        </w:rPr>
        <w:t>данское судостроение на экспорт;</w:t>
      </w:r>
    </w:p>
    <w:p w:rsidR="00C246B7" w:rsidRPr="003514FC" w:rsidRDefault="00C54203" w:rsidP="00752F3F">
      <w:pPr>
        <w:pStyle w:val="af5"/>
        <w:widowControl/>
        <w:tabs>
          <w:tab w:val="left" w:pos="851"/>
          <w:tab w:val="left" w:pos="1456"/>
        </w:tabs>
        <w:spacing w:line="360" w:lineRule="atLeast"/>
        <w:ind w:left="0" w:firstLine="709"/>
        <w:rPr>
          <w:sz w:val="28"/>
          <w:szCs w:val="28"/>
        </w:rPr>
      </w:pPr>
      <w:r w:rsidRPr="003514FC">
        <w:rPr>
          <w:sz w:val="28"/>
          <w:szCs w:val="28"/>
        </w:rPr>
        <w:t>п</w:t>
      </w:r>
      <w:r w:rsidR="00C246B7" w:rsidRPr="003514FC">
        <w:rPr>
          <w:sz w:val="28"/>
          <w:szCs w:val="28"/>
        </w:rPr>
        <w:t>роизводство непрофильной гражданской продукции.</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 xml:space="preserve">Номенклатура типов и проектов боевых кораблей, судов и </w:t>
      </w:r>
      <w:proofErr w:type="spellStart"/>
      <w:r w:rsidRPr="003514FC">
        <w:rPr>
          <w:sz w:val="28"/>
          <w:szCs w:val="28"/>
          <w:lang w:eastAsia="ru-RU" w:bidi="ar-SA"/>
        </w:rPr>
        <w:t>плавсредств</w:t>
      </w:r>
      <w:proofErr w:type="spellEnd"/>
      <w:r w:rsidRPr="003514FC">
        <w:rPr>
          <w:sz w:val="28"/>
          <w:szCs w:val="28"/>
          <w:lang w:eastAsia="ru-RU" w:bidi="ar-SA"/>
        </w:rPr>
        <w:t xml:space="preserve"> </w:t>
      </w:r>
      <w:r w:rsidR="00547CFB" w:rsidRPr="003514FC">
        <w:rPr>
          <w:sz w:val="28"/>
          <w:szCs w:val="28"/>
          <w:lang w:eastAsia="ru-RU" w:bidi="ar-SA"/>
        </w:rPr>
        <w:t>Военно-морского флота</w:t>
      </w:r>
      <w:r w:rsidRPr="003514FC">
        <w:rPr>
          <w:sz w:val="28"/>
          <w:szCs w:val="28"/>
          <w:lang w:eastAsia="ru-RU" w:bidi="ar-SA"/>
        </w:rPr>
        <w:t xml:space="preserve">, образцов морского оружия, а также судов и морской техники гражданского назначения, которую производит </w:t>
      </w:r>
      <w:proofErr w:type="gramStart"/>
      <w:r w:rsidRPr="003514FC">
        <w:rPr>
          <w:sz w:val="28"/>
          <w:szCs w:val="28"/>
          <w:lang w:eastAsia="ru-RU" w:bidi="ar-SA"/>
        </w:rPr>
        <w:t>отрасль</w:t>
      </w:r>
      <w:proofErr w:type="gramEnd"/>
      <w:r w:rsidRPr="003514FC">
        <w:rPr>
          <w:sz w:val="28"/>
          <w:szCs w:val="28"/>
          <w:lang w:eastAsia="ru-RU" w:bidi="ar-SA"/>
        </w:rPr>
        <w:t xml:space="preserve"> исчисляется сотнями единиц.</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По стоимости основную часть общего объ</w:t>
      </w:r>
      <w:r w:rsidR="009826F4" w:rsidRPr="003514FC">
        <w:rPr>
          <w:sz w:val="28"/>
          <w:szCs w:val="28"/>
        </w:rPr>
        <w:t>е</w:t>
      </w:r>
      <w:r w:rsidRPr="003514FC">
        <w:rPr>
          <w:sz w:val="28"/>
          <w:szCs w:val="28"/>
        </w:rPr>
        <w:t xml:space="preserve">ма заказов </w:t>
      </w:r>
      <w:r w:rsidR="00D20FAB" w:rsidRPr="003514FC">
        <w:rPr>
          <w:sz w:val="28"/>
          <w:szCs w:val="28"/>
        </w:rPr>
        <w:t>организаций</w:t>
      </w:r>
      <w:r w:rsidRPr="003514FC">
        <w:rPr>
          <w:sz w:val="28"/>
          <w:szCs w:val="28"/>
        </w:rPr>
        <w:t xml:space="preserve"> судостроительной промышленности составляют заказы по военному кораблестроению для отечественных заказчиков и на экспорт.</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Номенклатура, сроки и стоимость создаваемой военно-морской техники определены в Государственной пр</w:t>
      </w:r>
      <w:r w:rsidR="005A2690" w:rsidRPr="003514FC">
        <w:rPr>
          <w:sz w:val="28"/>
          <w:szCs w:val="28"/>
        </w:rPr>
        <w:t>ограмме вооружения на 2011 - 2020 </w:t>
      </w:r>
      <w:r w:rsidR="00547CFB" w:rsidRPr="003514FC">
        <w:rPr>
          <w:sz w:val="28"/>
          <w:szCs w:val="28"/>
        </w:rPr>
        <w:t>годы</w:t>
      </w:r>
      <w:r w:rsidRPr="003514FC">
        <w:rPr>
          <w:sz w:val="28"/>
          <w:szCs w:val="28"/>
        </w:rPr>
        <w:t>. Экспортные поставки боевых кораблей и другой военной техники в последние годы</w:t>
      </w:r>
      <w:r w:rsidR="005A2690" w:rsidRPr="003514FC">
        <w:rPr>
          <w:sz w:val="28"/>
          <w:szCs w:val="28"/>
        </w:rPr>
        <w:t xml:space="preserve"> оцениваются суммой более $ 1,0 </w:t>
      </w:r>
      <w:r w:rsidRPr="003514FC">
        <w:rPr>
          <w:sz w:val="28"/>
          <w:szCs w:val="28"/>
        </w:rPr>
        <w:t>млрд. в год, квота России на рынке военного кораблестроения составляет около 20% от мирового портфеля заказов.</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По числу создаваемых типов морской техники, судов и </w:t>
      </w:r>
      <w:proofErr w:type="spellStart"/>
      <w:r w:rsidRPr="003514FC">
        <w:rPr>
          <w:sz w:val="28"/>
          <w:szCs w:val="28"/>
        </w:rPr>
        <w:t>плавсредств</w:t>
      </w:r>
      <w:proofErr w:type="spellEnd"/>
      <w:r w:rsidRPr="003514FC">
        <w:rPr>
          <w:sz w:val="28"/>
          <w:szCs w:val="28"/>
        </w:rPr>
        <w:t xml:space="preserve"> лидирует гражданское судостроение.</w:t>
      </w:r>
    </w:p>
    <w:p w:rsidR="00C246B7" w:rsidRPr="003514FC" w:rsidRDefault="00663CB5" w:rsidP="00752F3F">
      <w:pPr>
        <w:widowControl/>
        <w:tabs>
          <w:tab w:val="left" w:pos="1456"/>
        </w:tabs>
        <w:spacing w:line="360" w:lineRule="atLeast"/>
        <w:ind w:firstLine="709"/>
        <w:rPr>
          <w:sz w:val="28"/>
          <w:szCs w:val="28"/>
        </w:rPr>
      </w:pPr>
      <w:r w:rsidRPr="003514FC">
        <w:rPr>
          <w:sz w:val="28"/>
          <w:szCs w:val="28"/>
        </w:rPr>
        <w:t>Ниже представлены о</w:t>
      </w:r>
      <w:r w:rsidR="00C246B7" w:rsidRPr="003514FC">
        <w:rPr>
          <w:sz w:val="28"/>
          <w:szCs w:val="28"/>
        </w:rPr>
        <w:t xml:space="preserve">сновные сектора рынка гражданской морской техники, в которых </w:t>
      </w:r>
      <w:r w:rsidR="005A59BD" w:rsidRPr="003514FC">
        <w:rPr>
          <w:sz w:val="28"/>
          <w:szCs w:val="28"/>
        </w:rPr>
        <w:t>организации</w:t>
      </w:r>
      <w:r w:rsidR="00C246B7" w:rsidRPr="003514FC">
        <w:rPr>
          <w:sz w:val="28"/>
          <w:szCs w:val="28"/>
        </w:rPr>
        <w:t xml:space="preserve"> отечественной судостроительной </w:t>
      </w:r>
      <w:r w:rsidR="00C246B7" w:rsidRPr="003514FC">
        <w:rPr>
          <w:sz w:val="28"/>
          <w:szCs w:val="28"/>
        </w:rPr>
        <w:lastRenderedPageBreak/>
        <w:t>промышленности могут быть конкурентоспособными</w:t>
      </w:r>
      <w:r w:rsidRPr="003514FC">
        <w:rPr>
          <w:sz w:val="28"/>
          <w:szCs w:val="28"/>
        </w:rPr>
        <w:t xml:space="preserve"> и</w:t>
      </w:r>
      <w:r w:rsidR="00C246B7" w:rsidRPr="003514FC">
        <w:rPr>
          <w:sz w:val="28"/>
          <w:szCs w:val="28"/>
        </w:rPr>
        <w:t xml:space="preserve"> претендовать на значимые доли рынка</w:t>
      </w:r>
      <w:r w:rsidRPr="003514FC">
        <w:rPr>
          <w:sz w:val="28"/>
          <w:szCs w:val="28"/>
        </w:rPr>
        <w:t xml:space="preserve">. Это в обозримой перспективе будет </w:t>
      </w:r>
      <w:r w:rsidR="00C246B7" w:rsidRPr="003514FC">
        <w:rPr>
          <w:sz w:val="28"/>
          <w:szCs w:val="28"/>
        </w:rPr>
        <w:t>обеспеч</w:t>
      </w:r>
      <w:r w:rsidRPr="003514FC">
        <w:rPr>
          <w:sz w:val="28"/>
          <w:szCs w:val="28"/>
        </w:rPr>
        <w:t>ивать</w:t>
      </w:r>
      <w:r w:rsidR="00C246B7" w:rsidRPr="003514FC">
        <w:rPr>
          <w:sz w:val="28"/>
          <w:szCs w:val="28"/>
        </w:rPr>
        <w:t xml:space="preserve"> стратегические интересы Российской Федерации.</w:t>
      </w:r>
    </w:p>
    <w:p w:rsidR="004225B5" w:rsidRPr="003514FC" w:rsidRDefault="004225B5" w:rsidP="00752F3F">
      <w:pPr>
        <w:widowControl/>
        <w:tabs>
          <w:tab w:val="left" w:pos="1456"/>
        </w:tabs>
        <w:spacing w:line="120" w:lineRule="exact"/>
        <w:ind w:firstLine="709"/>
        <w:rPr>
          <w:sz w:val="28"/>
          <w:szCs w:val="28"/>
        </w:rPr>
      </w:pPr>
    </w:p>
    <w:p w:rsidR="00C246B7" w:rsidRPr="003514FC" w:rsidRDefault="005A2690" w:rsidP="00752F3F">
      <w:pPr>
        <w:pStyle w:val="3"/>
        <w:widowControl/>
        <w:numPr>
          <w:ilvl w:val="0"/>
          <w:numId w:val="0"/>
        </w:numPr>
        <w:tabs>
          <w:tab w:val="clear" w:pos="851"/>
          <w:tab w:val="clear" w:pos="993"/>
          <w:tab w:val="left" w:pos="1456"/>
        </w:tabs>
        <w:suppressAutoHyphens w:val="0"/>
        <w:spacing w:after="0"/>
        <w:jc w:val="center"/>
        <w:rPr>
          <w:b w:val="0"/>
          <w:sz w:val="28"/>
          <w:szCs w:val="28"/>
          <w:lang w:eastAsia="ru-RU"/>
        </w:rPr>
      </w:pPr>
      <w:bookmarkStart w:id="30" w:name="_Toc339539437"/>
      <w:r w:rsidRPr="003514FC">
        <w:rPr>
          <w:b w:val="0"/>
          <w:sz w:val="28"/>
          <w:szCs w:val="28"/>
          <w:lang w:eastAsia="ru-RU"/>
        </w:rPr>
        <w:t>1.</w:t>
      </w:r>
      <w:r w:rsidR="00DD657A" w:rsidRPr="003514FC">
        <w:rPr>
          <w:b w:val="0"/>
          <w:sz w:val="28"/>
          <w:szCs w:val="28"/>
          <w:lang w:eastAsia="ru-RU"/>
        </w:rPr>
        <w:t>4</w:t>
      </w:r>
      <w:r w:rsidRPr="003514FC">
        <w:rPr>
          <w:b w:val="0"/>
          <w:sz w:val="28"/>
          <w:szCs w:val="28"/>
          <w:lang w:eastAsia="ru-RU"/>
        </w:rPr>
        <w:t>.2. </w:t>
      </w:r>
      <w:r w:rsidR="00C246B7" w:rsidRPr="003514FC">
        <w:rPr>
          <w:b w:val="0"/>
          <w:sz w:val="28"/>
          <w:szCs w:val="28"/>
          <w:lang w:eastAsia="ru-RU"/>
        </w:rPr>
        <w:t xml:space="preserve">Военное кораблестроение и судоремонт </w:t>
      </w:r>
      <w:r w:rsidR="004225B5" w:rsidRPr="003514FC">
        <w:rPr>
          <w:b w:val="0"/>
          <w:sz w:val="28"/>
          <w:szCs w:val="28"/>
          <w:lang w:eastAsia="ru-RU"/>
        </w:rPr>
        <w:br/>
      </w:r>
      <w:r w:rsidR="00C246B7" w:rsidRPr="003514FC">
        <w:rPr>
          <w:b w:val="0"/>
          <w:sz w:val="28"/>
          <w:szCs w:val="28"/>
          <w:lang w:eastAsia="ru-RU"/>
        </w:rPr>
        <w:t>для отечественных заказчиков</w:t>
      </w:r>
      <w:bookmarkEnd w:id="27"/>
      <w:bookmarkEnd w:id="28"/>
      <w:bookmarkEnd w:id="29"/>
      <w:bookmarkEnd w:id="30"/>
    </w:p>
    <w:p w:rsidR="00C246B7" w:rsidRPr="003514FC" w:rsidRDefault="00C246B7" w:rsidP="00752F3F">
      <w:pPr>
        <w:widowControl/>
        <w:tabs>
          <w:tab w:val="left" w:pos="1456"/>
        </w:tabs>
        <w:spacing w:line="360" w:lineRule="atLeast"/>
        <w:ind w:firstLine="709"/>
        <w:rPr>
          <w:sz w:val="28"/>
          <w:szCs w:val="28"/>
          <w:lang w:eastAsia="ru-RU" w:bidi="ar-SA"/>
        </w:rPr>
      </w:pPr>
      <w:proofErr w:type="gramStart"/>
      <w:r w:rsidRPr="003514FC">
        <w:rPr>
          <w:sz w:val="28"/>
          <w:szCs w:val="28"/>
          <w:lang w:eastAsia="ru-RU" w:bidi="ar-SA"/>
        </w:rPr>
        <w:t xml:space="preserve">Платежеспособный спрос на продукцию военного кораблестроения определяется текущей </w:t>
      </w:r>
      <w:r w:rsidR="00547CFB" w:rsidRPr="003514FC">
        <w:rPr>
          <w:sz w:val="28"/>
          <w:szCs w:val="28"/>
          <w:lang w:eastAsia="ru-RU" w:bidi="ar-SA"/>
        </w:rPr>
        <w:t>Государственной программой вооружения</w:t>
      </w:r>
      <w:r w:rsidRPr="003514FC">
        <w:rPr>
          <w:sz w:val="28"/>
          <w:szCs w:val="28"/>
          <w:lang w:eastAsia="ru-RU" w:bidi="ar-SA"/>
        </w:rPr>
        <w:t xml:space="preserve"> и </w:t>
      </w:r>
      <w:r w:rsidR="005A59BD" w:rsidRPr="003514FC">
        <w:rPr>
          <w:sz w:val="28"/>
          <w:szCs w:val="28"/>
          <w:lang w:eastAsia="ru-RU" w:bidi="ar-SA"/>
        </w:rPr>
        <w:t>государственным оборонным заказом</w:t>
      </w:r>
      <w:r w:rsidRPr="003514FC">
        <w:rPr>
          <w:sz w:val="28"/>
          <w:szCs w:val="28"/>
          <w:lang w:eastAsia="ru-RU" w:bidi="ar-SA"/>
        </w:rPr>
        <w:t xml:space="preserve"> </w:t>
      </w:r>
      <w:r w:rsidR="005226AF" w:rsidRPr="003514FC">
        <w:rPr>
          <w:sz w:val="28"/>
          <w:szCs w:val="28"/>
          <w:lang w:eastAsia="ru-RU" w:bidi="ar-SA"/>
        </w:rPr>
        <w:t>-</w:t>
      </w:r>
      <w:r w:rsidRPr="003514FC">
        <w:rPr>
          <w:sz w:val="28"/>
          <w:szCs w:val="28"/>
          <w:lang w:eastAsia="ru-RU" w:bidi="ar-SA"/>
        </w:rPr>
        <w:t xml:space="preserve"> это корабли, суда и </w:t>
      </w:r>
      <w:proofErr w:type="spellStart"/>
      <w:r w:rsidRPr="003514FC">
        <w:rPr>
          <w:sz w:val="28"/>
          <w:szCs w:val="28"/>
          <w:lang w:eastAsia="ru-RU" w:bidi="ar-SA"/>
        </w:rPr>
        <w:t>плавсредства</w:t>
      </w:r>
      <w:proofErr w:type="spellEnd"/>
      <w:r w:rsidRPr="003514FC">
        <w:rPr>
          <w:sz w:val="28"/>
          <w:szCs w:val="28"/>
          <w:lang w:eastAsia="ru-RU" w:bidi="ar-SA"/>
        </w:rPr>
        <w:t xml:space="preserve">, морское оружие и вооружение для Военно-Морского флота, пограничной службы </w:t>
      </w:r>
      <w:r w:rsidR="00EF590C" w:rsidRPr="003514FC">
        <w:rPr>
          <w:sz w:val="28"/>
          <w:szCs w:val="28"/>
          <w:lang w:eastAsia="ru-RU" w:bidi="ar-SA"/>
        </w:rPr>
        <w:t xml:space="preserve">федеральной службы безопасности </w:t>
      </w:r>
      <w:r w:rsidR="00531B82" w:rsidRPr="003514FC">
        <w:rPr>
          <w:sz w:val="28"/>
          <w:szCs w:val="28"/>
          <w:lang w:eastAsia="ru-RU" w:bidi="ar-SA"/>
        </w:rPr>
        <w:t>Российской Федерации</w:t>
      </w:r>
      <w:r w:rsidRPr="003514FC">
        <w:rPr>
          <w:sz w:val="28"/>
          <w:szCs w:val="28"/>
          <w:lang w:eastAsia="ru-RU" w:bidi="ar-SA"/>
        </w:rPr>
        <w:t xml:space="preserve">, </w:t>
      </w:r>
      <w:r w:rsidR="00531B82" w:rsidRPr="003514FC">
        <w:rPr>
          <w:sz w:val="28"/>
          <w:szCs w:val="28"/>
          <w:lang w:eastAsia="ru-RU" w:bidi="ar-SA"/>
        </w:rPr>
        <w:t>Министерства внутренних дел Российской Федерации</w:t>
      </w:r>
      <w:r w:rsidRPr="003514FC">
        <w:rPr>
          <w:sz w:val="28"/>
          <w:szCs w:val="28"/>
          <w:lang w:eastAsia="ru-RU" w:bidi="ar-SA"/>
        </w:rPr>
        <w:t xml:space="preserve"> и </w:t>
      </w:r>
      <w:r w:rsidR="00531B82" w:rsidRPr="003514FC">
        <w:rPr>
          <w:sz w:val="28"/>
          <w:szCs w:val="28"/>
          <w:lang w:eastAsia="ru-RU" w:bidi="ar-SA"/>
        </w:rPr>
        <w:t>Министерства Российской Федерации по делам гражданской обороны, чрезвычайным ситуациям и ликвидации последствий стихийных бедствий</w:t>
      </w:r>
      <w:r w:rsidRPr="003514FC">
        <w:rPr>
          <w:sz w:val="28"/>
          <w:szCs w:val="28"/>
          <w:lang w:eastAsia="ru-RU" w:bidi="ar-SA"/>
        </w:rPr>
        <w:t>.</w:t>
      </w:r>
      <w:proofErr w:type="gramEnd"/>
    </w:p>
    <w:p w:rsidR="00C246B7" w:rsidRPr="003514FC" w:rsidRDefault="00C246B7" w:rsidP="00752F3F">
      <w:pPr>
        <w:widowControl/>
        <w:tabs>
          <w:tab w:val="left" w:pos="1456"/>
        </w:tabs>
        <w:spacing w:line="360" w:lineRule="atLeast"/>
        <w:ind w:firstLine="709"/>
        <w:rPr>
          <w:sz w:val="28"/>
          <w:szCs w:val="28"/>
          <w:lang w:eastAsia="ru-RU" w:bidi="ar-SA"/>
        </w:rPr>
      </w:pPr>
      <w:r w:rsidRPr="003514FC">
        <w:rPr>
          <w:sz w:val="28"/>
          <w:szCs w:val="28"/>
          <w:lang w:eastAsia="ru-RU" w:bidi="ar-SA"/>
        </w:rPr>
        <w:t xml:space="preserve">Россия входит в число стран, которые могут строить все классы и типы кораблей (США, Россия, Великобритания, Франция), и занимает устойчивое второе место в мире. По суммарному водоизмещению кораблей и судов </w:t>
      </w:r>
      <w:r w:rsidR="00547CFB" w:rsidRPr="003514FC">
        <w:rPr>
          <w:sz w:val="28"/>
          <w:szCs w:val="28"/>
          <w:lang w:eastAsia="ru-RU" w:bidi="ar-SA"/>
        </w:rPr>
        <w:t>Военно-морского флота</w:t>
      </w:r>
      <w:r w:rsidRPr="003514FC">
        <w:rPr>
          <w:sz w:val="28"/>
          <w:szCs w:val="28"/>
          <w:lang w:eastAsia="ru-RU" w:bidi="ar-SA"/>
        </w:rPr>
        <w:t xml:space="preserve"> </w:t>
      </w:r>
      <w:r w:rsidR="009B3F46" w:rsidRPr="003514FC">
        <w:rPr>
          <w:sz w:val="28"/>
          <w:szCs w:val="28"/>
          <w:lang w:eastAsia="ru-RU" w:bidi="ar-SA"/>
        </w:rPr>
        <w:t>России</w:t>
      </w:r>
      <w:r w:rsidRPr="003514FC">
        <w:rPr>
          <w:sz w:val="28"/>
          <w:szCs w:val="28"/>
          <w:lang w:eastAsia="ru-RU" w:bidi="ar-SA"/>
        </w:rPr>
        <w:t xml:space="preserve"> при</w:t>
      </w:r>
      <w:r w:rsidR="005A2690" w:rsidRPr="003514FC">
        <w:rPr>
          <w:sz w:val="28"/>
          <w:szCs w:val="28"/>
          <w:lang w:eastAsia="ru-RU" w:bidi="ar-SA"/>
        </w:rPr>
        <w:t xml:space="preserve">надлежит около </w:t>
      </w:r>
      <w:r w:rsidR="008F69FF" w:rsidRPr="003514FC">
        <w:rPr>
          <w:sz w:val="28"/>
          <w:szCs w:val="28"/>
          <w:lang w:eastAsia="ru-RU" w:bidi="ar-SA"/>
        </w:rPr>
        <w:t>930</w:t>
      </w:r>
      <w:r w:rsidR="00830CFD" w:rsidRPr="003514FC">
        <w:rPr>
          <w:sz w:val="28"/>
          <w:szCs w:val="28"/>
          <w:lang w:eastAsia="ru-RU" w:bidi="ar-SA"/>
        </w:rPr>
        <w:t> тыс. тонн</w:t>
      </w:r>
      <w:r w:rsidRPr="003514FC">
        <w:rPr>
          <w:sz w:val="28"/>
          <w:szCs w:val="28"/>
          <w:lang w:eastAsia="ru-RU" w:bidi="ar-SA"/>
        </w:rPr>
        <w:t>, что составляет 1</w:t>
      </w:r>
      <w:r w:rsidR="008F69FF" w:rsidRPr="003514FC">
        <w:rPr>
          <w:sz w:val="28"/>
          <w:szCs w:val="28"/>
          <w:lang w:eastAsia="ru-RU" w:bidi="ar-SA"/>
        </w:rPr>
        <w:t>3</w:t>
      </w:r>
      <w:r w:rsidRPr="003514FC">
        <w:rPr>
          <w:sz w:val="28"/>
          <w:szCs w:val="28"/>
          <w:lang w:eastAsia="ru-RU" w:bidi="ar-SA"/>
        </w:rPr>
        <w:t>% мирового флота.</w:t>
      </w:r>
    </w:p>
    <w:p w:rsidR="00C246B7" w:rsidRPr="003514FC" w:rsidRDefault="00C246B7" w:rsidP="00752F3F">
      <w:pPr>
        <w:widowControl/>
        <w:tabs>
          <w:tab w:val="left" w:pos="1456"/>
        </w:tabs>
        <w:spacing w:line="360" w:lineRule="atLeast"/>
        <w:ind w:firstLine="709"/>
        <w:rPr>
          <w:sz w:val="28"/>
          <w:szCs w:val="28"/>
          <w:lang w:eastAsia="ru-RU" w:bidi="ar-SA"/>
        </w:rPr>
      </w:pPr>
      <w:r w:rsidRPr="003514FC">
        <w:rPr>
          <w:sz w:val="28"/>
          <w:szCs w:val="28"/>
          <w:lang w:eastAsia="ru-RU" w:bidi="ar-SA"/>
        </w:rPr>
        <w:t>Освоена и осуществляется утилизация кораб</w:t>
      </w:r>
      <w:r w:rsidR="005A2690" w:rsidRPr="003514FC">
        <w:rPr>
          <w:sz w:val="28"/>
          <w:szCs w:val="28"/>
          <w:lang w:eastAsia="ru-RU" w:bidi="ar-SA"/>
        </w:rPr>
        <w:t xml:space="preserve">лей и судов, в том числе с </w:t>
      </w:r>
      <w:r w:rsidR="00547CFB" w:rsidRPr="003514FC">
        <w:rPr>
          <w:sz w:val="28"/>
          <w:szCs w:val="28"/>
          <w:lang w:eastAsia="ru-RU" w:bidi="ar-SA"/>
        </w:rPr>
        <w:t>ядерными энергетическими установками</w:t>
      </w:r>
      <w:r w:rsidR="005A2690" w:rsidRPr="003514FC">
        <w:rPr>
          <w:sz w:val="28"/>
          <w:szCs w:val="28"/>
          <w:lang w:eastAsia="ru-RU" w:bidi="ar-SA"/>
        </w:rPr>
        <w:t>.</w:t>
      </w:r>
    </w:p>
    <w:p w:rsidR="00C246B7" w:rsidRPr="003514FC" w:rsidRDefault="00C246B7" w:rsidP="00752F3F">
      <w:pPr>
        <w:widowControl/>
        <w:tabs>
          <w:tab w:val="left" w:pos="1456"/>
        </w:tabs>
        <w:spacing w:line="360" w:lineRule="atLeast"/>
        <w:ind w:firstLine="709"/>
        <w:rPr>
          <w:sz w:val="28"/>
          <w:szCs w:val="28"/>
          <w:lang w:eastAsia="ru-RU" w:bidi="ar-SA"/>
        </w:rPr>
      </w:pPr>
      <w:r w:rsidRPr="003514FC">
        <w:rPr>
          <w:sz w:val="28"/>
          <w:szCs w:val="28"/>
          <w:lang w:eastAsia="ru-RU" w:bidi="ar-SA"/>
        </w:rPr>
        <w:t xml:space="preserve">В настоящее время в рамках </w:t>
      </w:r>
      <w:r w:rsidR="00547CFB" w:rsidRPr="003514FC">
        <w:rPr>
          <w:sz w:val="28"/>
          <w:szCs w:val="28"/>
        </w:rPr>
        <w:t>Государственной программы вооружения на 2011 - 2020 годы</w:t>
      </w:r>
      <w:r w:rsidR="00547CFB" w:rsidRPr="003514FC">
        <w:rPr>
          <w:sz w:val="28"/>
          <w:szCs w:val="28"/>
          <w:lang w:eastAsia="ru-RU" w:bidi="ar-SA"/>
        </w:rPr>
        <w:t xml:space="preserve"> </w:t>
      </w:r>
      <w:r w:rsidRPr="003514FC">
        <w:rPr>
          <w:sz w:val="28"/>
          <w:szCs w:val="28"/>
          <w:lang w:eastAsia="ru-RU" w:bidi="ar-SA"/>
        </w:rPr>
        <w:t xml:space="preserve">завершается создание головных кораблей нового поколения и подготовлен переход к их серийному строительству. </w:t>
      </w:r>
      <w:proofErr w:type="gramStart"/>
      <w:r w:rsidRPr="003514FC">
        <w:rPr>
          <w:sz w:val="28"/>
          <w:szCs w:val="28"/>
          <w:lang w:eastAsia="ru-RU" w:bidi="ar-SA"/>
        </w:rPr>
        <w:t xml:space="preserve">В отличие от прежней </w:t>
      </w:r>
      <w:r w:rsidR="00547CFB" w:rsidRPr="003514FC">
        <w:rPr>
          <w:sz w:val="28"/>
          <w:szCs w:val="28"/>
          <w:lang w:eastAsia="ru-RU" w:bidi="ar-SA"/>
        </w:rPr>
        <w:t>Государственной программы вооружения</w:t>
      </w:r>
      <w:r w:rsidRPr="003514FC">
        <w:rPr>
          <w:sz w:val="28"/>
          <w:szCs w:val="28"/>
          <w:lang w:eastAsia="ru-RU" w:bidi="ar-SA"/>
        </w:rPr>
        <w:t xml:space="preserve">, где за пятилетку строилось 1-2 </w:t>
      </w:r>
      <w:r w:rsidR="00547CFB" w:rsidRPr="003514FC">
        <w:rPr>
          <w:sz w:val="28"/>
          <w:szCs w:val="28"/>
          <w:lang w:eastAsia="ru-RU" w:bidi="ar-SA"/>
        </w:rPr>
        <w:t>атомные подводные лодки</w:t>
      </w:r>
      <w:r w:rsidRPr="003514FC">
        <w:rPr>
          <w:sz w:val="28"/>
          <w:szCs w:val="28"/>
          <w:lang w:eastAsia="ru-RU" w:bidi="ar-SA"/>
        </w:rPr>
        <w:t xml:space="preserve"> и до 5 некрупных надводных кораблей, </w:t>
      </w:r>
      <w:r w:rsidR="00FF50F7" w:rsidRPr="003514FC">
        <w:rPr>
          <w:sz w:val="28"/>
          <w:szCs w:val="28"/>
          <w:lang w:eastAsia="ru-RU" w:bidi="ar-SA"/>
        </w:rPr>
        <w:t>в новой</w:t>
      </w:r>
      <w:r w:rsidRPr="003514FC">
        <w:rPr>
          <w:sz w:val="28"/>
          <w:szCs w:val="28"/>
          <w:lang w:eastAsia="ru-RU" w:bidi="ar-SA"/>
        </w:rPr>
        <w:t xml:space="preserve"> </w:t>
      </w:r>
      <w:r w:rsidR="00BF4BA4" w:rsidRPr="003514FC">
        <w:rPr>
          <w:sz w:val="28"/>
          <w:szCs w:val="28"/>
          <w:lang w:eastAsia="ru-RU" w:bidi="ar-SA"/>
        </w:rPr>
        <w:t>разворачивается</w:t>
      </w:r>
      <w:r w:rsidRPr="003514FC">
        <w:rPr>
          <w:sz w:val="28"/>
          <w:szCs w:val="28"/>
          <w:lang w:eastAsia="ru-RU" w:bidi="ar-SA"/>
        </w:rPr>
        <w:t xml:space="preserve"> широкомасштабно</w:t>
      </w:r>
      <w:r w:rsidR="00BF4BA4" w:rsidRPr="003514FC">
        <w:rPr>
          <w:sz w:val="28"/>
          <w:szCs w:val="28"/>
          <w:lang w:eastAsia="ru-RU" w:bidi="ar-SA"/>
        </w:rPr>
        <w:t>е</w:t>
      </w:r>
      <w:r w:rsidRPr="003514FC">
        <w:rPr>
          <w:sz w:val="28"/>
          <w:szCs w:val="28"/>
          <w:lang w:eastAsia="ru-RU" w:bidi="ar-SA"/>
        </w:rPr>
        <w:t xml:space="preserve"> серийно</w:t>
      </w:r>
      <w:r w:rsidR="00BF4BA4" w:rsidRPr="003514FC">
        <w:rPr>
          <w:sz w:val="28"/>
          <w:szCs w:val="28"/>
          <w:lang w:eastAsia="ru-RU" w:bidi="ar-SA"/>
        </w:rPr>
        <w:t>е</w:t>
      </w:r>
      <w:r w:rsidRPr="003514FC">
        <w:rPr>
          <w:sz w:val="28"/>
          <w:szCs w:val="28"/>
          <w:lang w:eastAsia="ru-RU" w:bidi="ar-SA"/>
        </w:rPr>
        <w:t xml:space="preserve"> строительств</w:t>
      </w:r>
      <w:r w:rsidR="00BF4BA4" w:rsidRPr="003514FC">
        <w:rPr>
          <w:sz w:val="28"/>
          <w:szCs w:val="28"/>
          <w:lang w:eastAsia="ru-RU" w:bidi="ar-SA"/>
        </w:rPr>
        <w:t>о</w:t>
      </w:r>
      <w:r w:rsidRPr="003514FC">
        <w:rPr>
          <w:sz w:val="28"/>
          <w:szCs w:val="28"/>
          <w:lang w:eastAsia="ru-RU" w:bidi="ar-SA"/>
        </w:rPr>
        <w:t xml:space="preserve"> кораблей.</w:t>
      </w:r>
      <w:proofErr w:type="gramEnd"/>
      <w:r w:rsidRPr="003514FC">
        <w:rPr>
          <w:sz w:val="28"/>
          <w:szCs w:val="28"/>
          <w:lang w:eastAsia="ru-RU" w:bidi="ar-SA"/>
        </w:rPr>
        <w:t xml:space="preserve"> По итогам реализации программы суммарный</w:t>
      </w:r>
      <w:r w:rsidR="00830CFD" w:rsidRPr="003514FC">
        <w:rPr>
          <w:sz w:val="28"/>
          <w:szCs w:val="28"/>
          <w:lang w:eastAsia="ru-RU" w:bidi="ar-SA"/>
        </w:rPr>
        <w:t> тонн</w:t>
      </w:r>
      <w:r w:rsidRPr="003514FC">
        <w:rPr>
          <w:sz w:val="28"/>
          <w:szCs w:val="28"/>
          <w:lang w:eastAsia="ru-RU" w:bidi="ar-SA"/>
        </w:rPr>
        <w:t>аж отечественного военно-морского флота поднимется до 16% мирового.</w:t>
      </w:r>
    </w:p>
    <w:p w:rsidR="00045B29" w:rsidRPr="003514FC" w:rsidRDefault="00045B29"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3514FC" w:rsidRDefault="005A2690" w:rsidP="00752F3F">
      <w:pPr>
        <w:pStyle w:val="3"/>
        <w:widowControl/>
        <w:numPr>
          <w:ilvl w:val="0"/>
          <w:numId w:val="0"/>
        </w:numPr>
        <w:tabs>
          <w:tab w:val="clear" w:pos="851"/>
          <w:tab w:val="clear" w:pos="993"/>
          <w:tab w:val="left" w:pos="1456"/>
        </w:tabs>
        <w:suppressAutoHyphens w:val="0"/>
        <w:spacing w:before="0" w:after="0"/>
        <w:jc w:val="center"/>
        <w:rPr>
          <w:b w:val="0"/>
          <w:sz w:val="28"/>
          <w:szCs w:val="28"/>
          <w:lang w:eastAsia="ru-RU"/>
        </w:rPr>
      </w:pPr>
      <w:bookmarkStart w:id="31" w:name="_Toc144793883"/>
      <w:bookmarkStart w:id="32" w:name="_Toc174265919"/>
      <w:bookmarkStart w:id="33" w:name="_Toc333398613"/>
      <w:bookmarkStart w:id="34" w:name="_Toc339539438"/>
      <w:r w:rsidRPr="003514FC">
        <w:rPr>
          <w:b w:val="0"/>
          <w:sz w:val="28"/>
          <w:szCs w:val="28"/>
          <w:lang w:eastAsia="ru-RU"/>
        </w:rPr>
        <w:t>1.</w:t>
      </w:r>
      <w:r w:rsidR="00DD657A" w:rsidRPr="003514FC">
        <w:rPr>
          <w:b w:val="0"/>
          <w:sz w:val="28"/>
          <w:szCs w:val="28"/>
          <w:lang w:eastAsia="ru-RU"/>
        </w:rPr>
        <w:t>4</w:t>
      </w:r>
      <w:r w:rsidRPr="003514FC">
        <w:rPr>
          <w:b w:val="0"/>
          <w:sz w:val="28"/>
          <w:szCs w:val="28"/>
          <w:lang w:eastAsia="ru-RU"/>
        </w:rPr>
        <w:t>.3. </w:t>
      </w:r>
      <w:r w:rsidR="00C246B7" w:rsidRPr="003514FC">
        <w:rPr>
          <w:b w:val="0"/>
          <w:sz w:val="28"/>
          <w:szCs w:val="28"/>
          <w:lang w:eastAsia="ru-RU"/>
        </w:rPr>
        <w:t>Экспорт военной продукции и услуг</w:t>
      </w:r>
      <w:bookmarkEnd w:id="31"/>
      <w:r w:rsidR="00C246B7" w:rsidRPr="003514FC">
        <w:rPr>
          <w:b w:val="0"/>
          <w:sz w:val="28"/>
          <w:szCs w:val="28"/>
          <w:lang w:eastAsia="ru-RU"/>
        </w:rPr>
        <w:t xml:space="preserve">, продуктовый ряд для </w:t>
      </w:r>
      <w:bookmarkEnd w:id="32"/>
      <w:bookmarkEnd w:id="33"/>
      <w:bookmarkEnd w:id="34"/>
      <w:r w:rsidR="00547CFB" w:rsidRPr="003514FC">
        <w:rPr>
          <w:b w:val="0"/>
          <w:sz w:val="28"/>
          <w:szCs w:val="28"/>
          <w:lang w:eastAsia="ru-RU"/>
        </w:rPr>
        <w:t>военно-технического сотрудничества</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 xml:space="preserve">Экспорт военной продукции </w:t>
      </w:r>
      <w:r w:rsidR="005226AF" w:rsidRPr="003514FC">
        <w:rPr>
          <w:sz w:val="28"/>
          <w:szCs w:val="28"/>
          <w:lang w:eastAsia="ru-RU" w:bidi="ar-SA"/>
        </w:rPr>
        <w:t>-</w:t>
      </w:r>
      <w:r w:rsidRPr="003514FC">
        <w:rPr>
          <w:sz w:val="28"/>
          <w:szCs w:val="28"/>
          <w:lang w:eastAsia="ru-RU" w:bidi="ar-SA"/>
        </w:rPr>
        <w:t xml:space="preserve"> это материальное отражение конъюнктуры рынка, благоприятное состояние которого определяется наличием передовых научных и конструкторских разработок и конкурентоспособным (дешевым и качественным) производством и услугами (в основном </w:t>
      </w:r>
      <w:r w:rsidR="005226AF" w:rsidRPr="003514FC">
        <w:rPr>
          <w:sz w:val="28"/>
          <w:szCs w:val="28"/>
          <w:lang w:eastAsia="ru-RU" w:bidi="ar-SA"/>
        </w:rPr>
        <w:t>-</w:t>
      </w:r>
      <w:r w:rsidRPr="003514FC">
        <w:rPr>
          <w:sz w:val="28"/>
          <w:szCs w:val="28"/>
          <w:lang w:eastAsia="ru-RU" w:bidi="ar-SA"/>
        </w:rPr>
        <w:t xml:space="preserve"> судоремонтом). Сейчас это </w:t>
      </w:r>
      <w:r w:rsidR="005226AF" w:rsidRPr="003514FC">
        <w:rPr>
          <w:sz w:val="28"/>
          <w:szCs w:val="28"/>
          <w:lang w:eastAsia="ru-RU" w:bidi="ar-SA"/>
        </w:rPr>
        <w:t>-</w:t>
      </w:r>
      <w:r w:rsidRPr="003514FC">
        <w:rPr>
          <w:sz w:val="28"/>
          <w:szCs w:val="28"/>
          <w:lang w:eastAsia="ru-RU" w:bidi="ar-SA"/>
        </w:rPr>
        <w:t xml:space="preserve"> весь спектр номенклатуры боевых кораблей: надводные корабли, катера и неатомные подводные лодки новых поколений, объекты для их берегового базирования, обслуживания и ремонта, а также образцы морского оружия и вооружения.</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lastRenderedPageBreak/>
        <w:t>Сегодня квота России на рынке военного кораблестроения составляет около 20% от мирового портфеля заказов. Потенциальный объем поставок на экспорт может быть увеличен в 1,5</w:t>
      </w:r>
      <w:r w:rsidR="005A2690" w:rsidRPr="003514FC">
        <w:rPr>
          <w:sz w:val="28"/>
          <w:szCs w:val="28"/>
          <w:lang w:eastAsia="ru-RU" w:bidi="ar-SA"/>
        </w:rPr>
        <w:t> </w:t>
      </w:r>
      <w:r w:rsidRPr="003514FC">
        <w:rPr>
          <w:sz w:val="28"/>
          <w:szCs w:val="28"/>
          <w:lang w:eastAsia="ru-RU" w:bidi="ar-SA"/>
        </w:rPr>
        <w:t>-</w:t>
      </w:r>
      <w:r w:rsidR="005A2690" w:rsidRPr="003514FC">
        <w:rPr>
          <w:sz w:val="28"/>
          <w:szCs w:val="28"/>
          <w:lang w:eastAsia="ru-RU" w:bidi="ar-SA"/>
        </w:rPr>
        <w:t> 2 </w:t>
      </w:r>
      <w:r w:rsidRPr="003514FC">
        <w:rPr>
          <w:sz w:val="28"/>
          <w:szCs w:val="28"/>
          <w:lang w:eastAsia="ru-RU" w:bidi="ar-SA"/>
        </w:rPr>
        <w:t>раза по всей без исключения номенклатуре изделий и услуг при условии принятия мер по развитию научно-технического потенциала и при активной государственной поддержке</w:t>
      </w:r>
      <w:r w:rsidR="008F69FF" w:rsidRPr="003514FC">
        <w:rPr>
          <w:sz w:val="28"/>
          <w:szCs w:val="28"/>
          <w:lang w:eastAsia="ru-RU" w:bidi="ar-SA"/>
        </w:rPr>
        <w:t xml:space="preserve"> создания экспортно-</w:t>
      </w:r>
      <w:r w:rsidR="0003787E" w:rsidRPr="003514FC">
        <w:rPr>
          <w:sz w:val="28"/>
          <w:szCs w:val="28"/>
          <w:lang w:eastAsia="ru-RU" w:bidi="ar-SA"/>
        </w:rPr>
        <w:t>ориентированной продукции</w:t>
      </w:r>
      <w:r w:rsidRPr="003514FC">
        <w:rPr>
          <w:sz w:val="28"/>
          <w:szCs w:val="28"/>
          <w:lang w:eastAsia="ru-RU" w:bidi="ar-SA"/>
        </w:rPr>
        <w:t>.</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Сегодня Россия вступила в совершенно новый этап военно-технического сотрудничества, поставляя за рубеж, в том числе, и ту технику, котор</w:t>
      </w:r>
      <w:r w:rsidR="00050DA8" w:rsidRPr="003514FC">
        <w:rPr>
          <w:sz w:val="28"/>
          <w:szCs w:val="28"/>
          <w:lang w:eastAsia="ru-RU" w:bidi="ar-SA"/>
        </w:rPr>
        <w:t xml:space="preserve">ая является новой и для </w:t>
      </w:r>
      <w:r w:rsidR="00547CFB" w:rsidRPr="003514FC">
        <w:rPr>
          <w:sz w:val="28"/>
          <w:szCs w:val="28"/>
          <w:lang w:eastAsia="ru-RU" w:bidi="ar-SA"/>
        </w:rPr>
        <w:t>Вооруженных сил</w:t>
      </w:r>
      <w:r w:rsidRPr="003514FC">
        <w:rPr>
          <w:sz w:val="28"/>
          <w:szCs w:val="28"/>
          <w:lang w:eastAsia="ru-RU" w:bidi="ar-SA"/>
        </w:rPr>
        <w:t xml:space="preserve"> и </w:t>
      </w:r>
      <w:r w:rsidR="00547CFB" w:rsidRPr="003514FC">
        <w:rPr>
          <w:sz w:val="28"/>
          <w:szCs w:val="28"/>
          <w:lang w:eastAsia="ru-RU" w:bidi="ar-SA"/>
        </w:rPr>
        <w:t>Военно-морского флота</w:t>
      </w:r>
      <w:r w:rsidRPr="003514FC">
        <w:rPr>
          <w:sz w:val="28"/>
          <w:szCs w:val="28"/>
          <w:lang w:eastAsia="ru-RU" w:bidi="ar-SA"/>
        </w:rPr>
        <w:t xml:space="preserve"> России. На этом рынке уже усилилась конкуренция, и </w:t>
      </w:r>
      <w:r w:rsidR="009F2F47" w:rsidRPr="003514FC">
        <w:rPr>
          <w:sz w:val="28"/>
          <w:szCs w:val="28"/>
          <w:lang w:eastAsia="ru-RU" w:bidi="ar-SA"/>
        </w:rPr>
        <w:t xml:space="preserve">в </w:t>
      </w:r>
      <w:r w:rsidRPr="003514FC">
        <w:rPr>
          <w:sz w:val="28"/>
          <w:szCs w:val="28"/>
          <w:lang w:eastAsia="ru-RU" w:bidi="ar-SA"/>
        </w:rPr>
        <w:t>ближайшие годы она многократно возрастет.</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В перспективе Россия может рассчитывать на успех только в случае превосходства поставляемой отечественной техники над зарубежными образцами. При сохранении и развитии научного потенциала судостроения реализация государственной программы позволит после создания опережающего научно-технического задела, отработки перспективных и прорывных критических технологий в судостроении</w:t>
      </w:r>
      <w:r w:rsidR="00FF50F7" w:rsidRPr="003514FC">
        <w:rPr>
          <w:sz w:val="28"/>
          <w:szCs w:val="28"/>
          <w:lang w:eastAsia="ru-RU" w:bidi="ar-SA"/>
        </w:rPr>
        <w:t xml:space="preserve"> </w:t>
      </w:r>
      <w:r w:rsidRPr="003514FC">
        <w:rPr>
          <w:sz w:val="28"/>
          <w:szCs w:val="28"/>
          <w:lang w:eastAsia="ru-RU" w:bidi="ar-SA"/>
        </w:rPr>
        <w:t>создать</w:t>
      </w:r>
      <w:r w:rsidR="00FF50F7" w:rsidRPr="003514FC">
        <w:rPr>
          <w:sz w:val="28"/>
          <w:szCs w:val="28"/>
          <w:lang w:eastAsia="ru-RU" w:bidi="ar-SA"/>
        </w:rPr>
        <w:t xml:space="preserve"> </w:t>
      </w:r>
      <w:r w:rsidRPr="003514FC">
        <w:rPr>
          <w:sz w:val="28"/>
          <w:szCs w:val="28"/>
          <w:lang w:eastAsia="ru-RU" w:bidi="ar-SA"/>
        </w:rPr>
        <w:t>новый</w:t>
      </w:r>
      <w:r w:rsidR="00FF50F7" w:rsidRPr="003514FC">
        <w:rPr>
          <w:sz w:val="28"/>
          <w:szCs w:val="28"/>
          <w:lang w:eastAsia="ru-RU" w:bidi="ar-SA"/>
        </w:rPr>
        <w:t xml:space="preserve"> </w:t>
      </w:r>
      <w:r w:rsidRPr="003514FC">
        <w:rPr>
          <w:sz w:val="28"/>
          <w:szCs w:val="28"/>
          <w:lang w:eastAsia="ru-RU" w:bidi="ar-SA"/>
        </w:rPr>
        <w:t>перспективный</w:t>
      </w:r>
      <w:r w:rsidR="00FF50F7" w:rsidRPr="003514FC">
        <w:rPr>
          <w:sz w:val="28"/>
          <w:szCs w:val="28"/>
          <w:lang w:eastAsia="ru-RU" w:bidi="ar-SA"/>
        </w:rPr>
        <w:t xml:space="preserve"> </w:t>
      </w:r>
      <w:r w:rsidRPr="003514FC">
        <w:rPr>
          <w:sz w:val="28"/>
          <w:szCs w:val="28"/>
          <w:lang w:eastAsia="ru-RU" w:bidi="ar-SA"/>
        </w:rPr>
        <w:t>ряд</w:t>
      </w:r>
      <w:r w:rsidR="00FF50F7" w:rsidRPr="003514FC">
        <w:rPr>
          <w:sz w:val="28"/>
          <w:szCs w:val="28"/>
          <w:lang w:eastAsia="ru-RU" w:bidi="ar-SA"/>
        </w:rPr>
        <w:t xml:space="preserve"> </w:t>
      </w:r>
      <w:r w:rsidRPr="003514FC">
        <w:rPr>
          <w:sz w:val="28"/>
          <w:szCs w:val="28"/>
          <w:lang w:eastAsia="ru-RU" w:bidi="ar-SA"/>
        </w:rPr>
        <w:t>продукции.</w:t>
      </w:r>
      <w:r w:rsidR="00FF50F7" w:rsidRPr="003514FC">
        <w:rPr>
          <w:sz w:val="28"/>
          <w:szCs w:val="28"/>
          <w:lang w:eastAsia="ru-RU" w:bidi="ar-SA"/>
        </w:rPr>
        <w:t xml:space="preserve"> </w:t>
      </w:r>
      <w:r w:rsidRPr="003514FC">
        <w:rPr>
          <w:sz w:val="28"/>
          <w:szCs w:val="28"/>
          <w:lang w:eastAsia="ru-RU" w:bidi="ar-SA"/>
        </w:rPr>
        <w:t>При</w:t>
      </w:r>
      <w:r w:rsidR="00FF50F7" w:rsidRPr="003514FC">
        <w:rPr>
          <w:sz w:val="28"/>
          <w:szCs w:val="28"/>
          <w:lang w:eastAsia="ru-RU" w:bidi="ar-SA"/>
        </w:rPr>
        <w:t xml:space="preserve"> </w:t>
      </w:r>
      <w:r w:rsidRPr="003514FC">
        <w:rPr>
          <w:sz w:val="28"/>
          <w:szCs w:val="28"/>
          <w:lang w:eastAsia="ru-RU" w:bidi="ar-SA"/>
        </w:rPr>
        <w:t>его</w:t>
      </w:r>
      <w:r w:rsidR="00FF50F7" w:rsidRPr="003514FC">
        <w:rPr>
          <w:sz w:val="28"/>
          <w:szCs w:val="28"/>
          <w:lang w:eastAsia="ru-RU" w:bidi="ar-SA"/>
        </w:rPr>
        <w:t xml:space="preserve"> </w:t>
      </w:r>
      <w:r w:rsidRPr="003514FC">
        <w:rPr>
          <w:sz w:val="28"/>
          <w:szCs w:val="28"/>
          <w:lang w:eastAsia="ru-RU" w:bidi="ar-SA"/>
        </w:rPr>
        <w:t>эффективном использовании Россия может сохранить устойчивое второе место в мире по экспорту военно-морской техники.</w:t>
      </w:r>
    </w:p>
    <w:p w:rsidR="00730D3A" w:rsidRPr="003514FC" w:rsidRDefault="00730D3A"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3514FC" w:rsidRDefault="005A2690"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35" w:name="_Toc333398614"/>
      <w:bookmarkStart w:id="36" w:name="_Toc339539439"/>
      <w:r w:rsidRPr="003514FC">
        <w:rPr>
          <w:b w:val="0"/>
          <w:sz w:val="28"/>
          <w:szCs w:val="28"/>
        </w:rPr>
        <w:t>1.</w:t>
      </w:r>
      <w:r w:rsidR="00DD657A" w:rsidRPr="003514FC">
        <w:rPr>
          <w:b w:val="0"/>
          <w:sz w:val="28"/>
          <w:szCs w:val="28"/>
        </w:rPr>
        <w:t>4</w:t>
      </w:r>
      <w:r w:rsidRPr="003514FC">
        <w:rPr>
          <w:b w:val="0"/>
          <w:sz w:val="28"/>
          <w:szCs w:val="28"/>
        </w:rPr>
        <w:t>.4. </w:t>
      </w:r>
      <w:r w:rsidR="00C246B7" w:rsidRPr="003514FC">
        <w:rPr>
          <w:b w:val="0"/>
          <w:sz w:val="28"/>
          <w:szCs w:val="28"/>
        </w:rPr>
        <w:t>Общие принципы определения</w:t>
      </w:r>
      <w:r w:rsidR="00FF50F7" w:rsidRPr="003514FC">
        <w:rPr>
          <w:b w:val="0"/>
          <w:sz w:val="28"/>
          <w:szCs w:val="28"/>
        </w:rPr>
        <w:t xml:space="preserve"> </w:t>
      </w:r>
      <w:r w:rsidR="00C246B7" w:rsidRPr="003514FC">
        <w:rPr>
          <w:b w:val="0"/>
          <w:sz w:val="28"/>
          <w:szCs w:val="28"/>
        </w:rPr>
        <w:t>рынка гражданской судостроительной продукции на современном этапе</w:t>
      </w:r>
      <w:bookmarkEnd w:id="35"/>
      <w:bookmarkEnd w:id="36"/>
    </w:p>
    <w:p w:rsidR="008B16E2" w:rsidRPr="003514FC" w:rsidRDefault="008B16E2" w:rsidP="00752F3F">
      <w:pPr>
        <w:widowControl/>
        <w:shd w:val="clear" w:color="auto" w:fill="auto"/>
        <w:tabs>
          <w:tab w:val="left" w:pos="1456"/>
        </w:tabs>
        <w:autoSpaceDE/>
        <w:autoSpaceDN/>
        <w:adjustRightInd/>
        <w:spacing w:line="360" w:lineRule="atLeast"/>
        <w:ind w:firstLine="709"/>
        <w:rPr>
          <w:sz w:val="28"/>
          <w:szCs w:val="28"/>
          <w:lang w:eastAsia="ru-RU" w:bidi="ar-SA"/>
        </w:rPr>
      </w:pP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Очевидно, что первоочередной задачей российского судостроения является преодоление исторически сложившегося технологического отставания в части строительства судов гражданского флота, что должно обеспечить внедрение новейших судостроительных технологий и соответствие лучшим мировым показателям производительности труда.</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 xml:space="preserve">Однако и при этом выход на сложившийся внешний рынок судостроительной продукции для отечественной промышленности в наиболее массовых секторах (сухогрузные и наливные морские транспортные суда различных типов </w:t>
      </w:r>
      <w:proofErr w:type="spellStart"/>
      <w:r w:rsidRPr="003514FC">
        <w:rPr>
          <w:sz w:val="28"/>
          <w:szCs w:val="28"/>
          <w:lang w:eastAsia="ru-RU" w:bidi="ar-SA"/>
        </w:rPr>
        <w:t>неледового</w:t>
      </w:r>
      <w:proofErr w:type="spellEnd"/>
      <w:r w:rsidRPr="003514FC">
        <w:rPr>
          <w:sz w:val="28"/>
          <w:szCs w:val="28"/>
          <w:lang w:eastAsia="ru-RU" w:bidi="ar-SA"/>
        </w:rPr>
        <w:t xml:space="preserve"> плавания либо низших ледовых классов) будет затруднен по объективным причинам. Как указывалось выше, конкуренция с Китаем, Японией и Кореей в строительстве транспортных судов массовой постройки практически бесперспективна.</w:t>
      </w:r>
    </w:p>
    <w:p w:rsidR="00C246B7" w:rsidRPr="003514FC" w:rsidRDefault="00C246B7" w:rsidP="00752F3F">
      <w:pPr>
        <w:widowControl/>
        <w:shd w:val="clear" w:color="auto" w:fill="auto"/>
        <w:tabs>
          <w:tab w:val="left" w:pos="1456"/>
        </w:tabs>
        <w:autoSpaceDE/>
        <w:autoSpaceDN/>
        <w:adjustRightInd/>
        <w:spacing w:line="360" w:lineRule="atLeast"/>
        <w:ind w:firstLine="709"/>
        <w:rPr>
          <w:sz w:val="28"/>
          <w:szCs w:val="28"/>
          <w:lang w:eastAsia="ru-RU" w:bidi="ar-SA"/>
        </w:rPr>
      </w:pPr>
      <w:r w:rsidRPr="003514FC">
        <w:rPr>
          <w:sz w:val="28"/>
          <w:szCs w:val="28"/>
          <w:lang w:eastAsia="ru-RU" w:bidi="ar-SA"/>
        </w:rPr>
        <w:t xml:space="preserve">Поэтому в качестве основного перспективного направления рассматривается освоение внутреннего рынка, где, с учетом особых условий эксплуатации морской техники (преобладание доли замерзающих акваторий, </w:t>
      </w:r>
      <w:r w:rsidRPr="003514FC">
        <w:rPr>
          <w:sz w:val="28"/>
          <w:szCs w:val="28"/>
          <w:lang w:eastAsia="ru-RU" w:bidi="ar-SA"/>
        </w:rPr>
        <w:lastRenderedPageBreak/>
        <w:t xml:space="preserve">неразвитость береговой инфраструктуры на значительной протяженности береговой черты </w:t>
      </w:r>
      <w:r w:rsidR="00202E2E" w:rsidRPr="003514FC">
        <w:rPr>
          <w:sz w:val="28"/>
          <w:szCs w:val="28"/>
          <w:lang w:eastAsia="ru-RU" w:bidi="ar-SA"/>
        </w:rPr>
        <w:t>северных морей</w:t>
      </w:r>
      <w:r w:rsidRPr="003514FC">
        <w:rPr>
          <w:sz w:val="28"/>
          <w:szCs w:val="28"/>
          <w:lang w:eastAsia="ru-RU" w:bidi="ar-SA"/>
        </w:rPr>
        <w:t xml:space="preserve"> и на Дальнем Востоке, наличие развитой речной сети с выходом в мор</w:t>
      </w:r>
      <w:r w:rsidR="00202E2E" w:rsidRPr="003514FC">
        <w:rPr>
          <w:sz w:val="28"/>
          <w:szCs w:val="28"/>
          <w:lang w:eastAsia="ru-RU" w:bidi="ar-SA"/>
        </w:rPr>
        <w:t>е</w:t>
      </w:r>
      <w:r w:rsidRPr="003514FC">
        <w:rPr>
          <w:sz w:val="28"/>
          <w:szCs w:val="28"/>
          <w:lang w:eastAsia="ru-RU" w:bidi="ar-SA"/>
        </w:rPr>
        <w:t>), доля зарубежных конкурентов относительно невысока.</w:t>
      </w:r>
    </w:p>
    <w:p w:rsidR="00C246B7" w:rsidRPr="003514FC" w:rsidRDefault="00C246B7" w:rsidP="00752F3F">
      <w:pPr>
        <w:widowControl/>
        <w:tabs>
          <w:tab w:val="left" w:pos="1456"/>
        </w:tabs>
        <w:spacing w:line="360" w:lineRule="atLeast"/>
        <w:ind w:firstLine="709"/>
        <w:rPr>
          <w:sz w:val="28"/>
          <w:szCs w:val="28"/>
        </w:rPr>
      </w:pPr>
      <w:proofErr w:type="gramStart"/>
      <w:r w:rsidRPr="003514FC">
        <w:rPr>
          <w:sz w:val="28"/>
          <w:szCs w:val="28"/>
        </w:rPr>
        <w:t xml:space="preserve">Перспективный рынок продукции гражданского судостроения включает разнообразную номенклатуру сложных наукоемких морских судов для обновления транспортного и рыбопромыслового флота страны, морскую технику для изучения и освоения нефтегазового потенциала континентального шельфа России, морские паромы, буксиры, спасатели, принципиально новые крупнотоннажные суда усиленного ледового </w:t>
      </w:r>
      <w:r w:rsidR="00FF50F7" w:rsidRPr="003514FC">
        <w:rPr>
          <w:sz w:val="28"/>
          <w:szCs w:val="28"/>
        </w:rPr>
        <w:br/>
      </w:r>
      <w:r w:rsidRPr="003514FC">
        <w:rPr>
          <w:sz w:val="28"/>
          <w:szCs w:val="28"/>
        </w:rPr>
        <w:t xml:space="preserve">класса </w:t>
      </w:r>
      <w:r w:rsidR="005226AF" w:rsidRPr="003514FC">
        <w:rPr>
          <w:sz w:val="28"/>
          <w:szCs w:val="28"/>
        </w:rPr>
        <w:t>-</w:t>
      </w:r>
      <w:r w:rsidRPr="003514FC">
        <w:rPr>
          <w:sz w:val="28"/>
          <w:szCs w:val="28"/>
        </w:rPr>
        <w:t xml:space="preserve"> танкеры и </w:t>
      </w:r>
      <w:proofErr w:type="spellStart"/>
      <w:r w:rsidRPr="003514FC">
        <w:rPr>
          <w:sz w:val="28"/>
          <w:szCs w:val="28"/>
        </w:rPr>
        <w:t>газовозы</w:t>
      </w:r>
      <w:proofErr w:type="spellEnd"/>
      <w:r w:rsidRPr="003514FC">
        <w:rPr>
          <w:sz w:val="28"/>
          <w:szCs w:val="28"/>
        </w:rPr>
        <w:t>, а также научно-исследовательские суда для выполнения работ в области гидрометеорологии и мониторинга состояния окружающей среды, суда</w:t>
      </w:r>
      <w:proofErr w:type="gramEnd"/>
      <w:r w:rsidRPr="003514FC">
        <w:rPr>
          <w:sz w:val="28"/>
          <w:szCs w:val="28"/>
        </w:rPr>
        <w:t xml:space="preserve"> экологического и гидрологического контроля.</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К данной сфере деятельности отрасли также относятся все виды судоремонта и производство прочей продукции для смежных отраслей </w:t>
      </w:r>
      <w:r w:rsidR="00131259" w:rsidRPr="003514FC">
        <w:rPr>
          <w:sz w:val="28"/>
          <w:szCs w:val="28"/>
        </w:rPr>
        <w:t>–</w:t>
      </w:r>
      <w:r w:rsidRPr="003514FC">
        <w:rPr>
          <w:sz w:val="28"/>
          <w:szCs w:val="28"/>
        </w:rPr>
        <w:t xml:space="preserve"> </w:t>
      </w:r>
      <w:r w:rsidR="00131259" w:rsidRPr="003514FC">
        <w:rPr>
          <w:sz w:val="28"/>
          <w:szCs w:val="28"/>
        </w:rPr>
        <w:t>топливно-энергетического комплекса</w:t>
      </w:r>
      <w:r w:rsidRPr="003514FC">
        <w:rPr>
          <w:sz w:val="28"/>
          <w:szCs w:val="28"/>
        </w:rPr>
        <w:t>, транспорта, медицины и т.п.</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Текущие и перспективные планы государства в области развития морской деятельности определены стратегиями развития отраслей экономики, являющихся потребителями продукции судостроения. Они же и определяют основные ниши рынка:</w:t>
      </w:r>
    </w:p>
    <w:p w:rsidR="00C246B7" w:rsidRPr="003514FC" w:rsidRDefault="005226AF" w:rsidP="00752F3F">
      <w:pPr>
        <w:pStyle w:val="af5"/>
        <w:widowControl/>
        <w:tabs>
          <w:tab w:val="left" w:pos="1456"/>
        </w:tabs>
        <w:spacing w:line="360" w:lineRule="atLeast"/>
        <w:ind w:left="0" w:firstLine="709"/>
        <w:rPr>
          <w:sz w:val="28"/>
          <w:szCs w:val="28"/>
        </w:rPr>
      </w:pPr>
      <w:r w:rsidRPr="003514FC">
        <w:rPr>
          <w:sz w:val="28"/>
          <w:szCs w:val="28"/>
        </w:rPr>
        <w:t>"</w:t>
      </w:r>
      <w:r w:rsidR="00C246B7" w:rsidRPr="003514FC">
        <w:rPr>
          <w:sz w:val="28"/>
          <w:szCs w:val="28"/>
        </w:rPr>
        <w:t>Энергетическая стратегия России на период до 2030</w:t>
      </w:r>
      <w:r w:rsidR="005A2690" w:rsidRPr="003514FC">
        <w:rPr>
          <w:sz w:val="28"/>
          <w:szCs w:val="28"/>
        </w:rPr>
        <w:t> </w:t>
      </w:r>
      <w:r w:rsidR="00C246B7" w:rsidRPr="003514FC">
        <w:rPr>
          <w:sz w:val="28"/>
          <w:szCs w:val="28"/>
        </w:rPr>
        <w:t>г</w:t>
      </w:r>
      <w:r w:rsidR="009F2F47" w:rsidRPr="003514FC">
        <w:rPr>
          <w:sz w:val="28"/>
          <w:szCs w:val="28"/>
        </w:rPr>
        <w:t>ода</w:t>
      </w:r>
      <w:r w:rsidRPr="003514FC">
        <w:rPr>
          <w:sz w:val="28"/>
          <w:szCs w:val="28"/>
        </w:rPr>
        <w:t>"</w:t>
      </w:r>
      <w:r w:rsidR="00C246B7" w:rsidRPr="003514FC">
        <w:rPr>
          <w:sz w:val="28"/>
          <w:szCs w:val="28"/>
        </w:rPr>
        <w:t>;</w:t>
      </w:r>
    </w:p>
    <w:p w:rsidR="00C246B7" w:rsidRPr="003514FC" w:rsidRDefault="005226AF" w:rsidP="00752F3F">
      <w:pPr>
        <w:pStyle w:val="af5"/>
        <w:widowControl/>
        <w:tabs>
          <w:tab w:val="left" w:pos="1456"/>
        </w:tabs>
        <w:spacing w:line="360" w:lineRule="atLeast"/>
        <w:ind w:left="0" w:firstLine="709"/>
        <w:rPr>
          <w:sz w:val="28"/>
          <w:szCs w:val="28"/>
        </w:rPr>
      </w:pPr>
      <w:r w:rsidRPr="003514FC">
        <w:rPr>
          <w:sz w:val="28"/>
          <w:szCs w:val="28"/>
        </w:rPr>
        <w:t>"</w:t>
      </w:r>
      <w:r w:rsidR="00C246B7" w:rsidRPr="003514FC">
        <w:rPr>
          <w:sz w:val="28"/>
          <w:szCs w:val="28"/>
        </w:rPr>
        <w:t>Транспортная стратегия Российс</w:t>
      </w:r>
      <w:r w:rsidR="005A2690" w:rsidRPr="003514FC">
        <w:rPr>
          <w:sz w:val="28"/>
          <w:szCs w:val="28"/>
        </w:rPr>
        <w:t>кой Федерации на период до 2030 </w:t>
      </w:r>
      <w:r w:rsidR="00C246B7" w:rsidRPr="003514FC">
        <w:rPr>
          <w:sz w:val="28"/>
          <w:szCs w:val="28"/>
        </w:rPr>
        <w:t>года</w:t>
      </w:r>
      <w:r w:rsidRPr="003514FC">
        <w:rPr>
          <w:sz w:val="28"/>
          <w:szCs w:val="28"/>
        </w:rPr>
        <w:t>"</w:t>
      </w:r>
      <w:r w:rsidR="00C246B7" w:rsidRPr="003514FC">
        <w:rPr>
          <w:sz w:val="28"/>
          <w:szCs w:val="28"/>
        </w:rPr>
        <w:t>;</w:t>
      </w:r>
    </w:p>
    <w:p w:rsidR="00C246B7" w:rsidRPr="003514FC" w:rsidRDefault="005226AF" w:rsidP="00752F3F">
      <w:pPr>
        <w:pStyle w:val="af5"/>
        <w:widowControl/>
        <w:tabs>
          <w:tab w:val="left" w:pos="1456"/>
        </w:tabs>
        <w:spacing w:line="360" w:lineRule="atLeast"/>
        <w:ind w:left="0" w:firstLine="709"/>
        <w:rPr>
          <w:sz w:val="28"/>
          <w:szCs w:val="28"/>
        </w:rPr>
      </w:pPr>
      <w:r w:rsidRPr="003514FC">
        <w:rPr>
          <w:sz w:val="28"/>
          <w:szCs w:val="28"/>
        </w:rPr>
        <w:t>"</w:t>
      </w:r>
      <w:r w:rsidR="00C246B7" w:rsidRPr="003514FC">
        <w:rPr>
          <w:sz w:val="28"/>
          <w:szCs w:val="28"/>
        </w:rPr>
        <w:t>Водная стратег</w:t>
      </w:r>
      <w:r w:rsidR="005A2690" w:rsidRPr="003514FC">
        <w:rPr>
          <w:sz w:val="28"/>
          <w:szCs w:val="28"/>
        </w:rPr>
        <w:t>ия Российской Федерации до 2020 </w:t>
      </w:r>
      <w:r w:rsidR="00C246B7" w:rsidRPr="003514FC">
        <w:rPr>
          <w:sz w:val="28"/>
          <w:szCs w:val="28"/>
        </w:rPr>
        <w:t>года</w:t>
      </w:r>
      <w:r w:rsidRPr="003514FC">
        <w:rPr>
          <w:sz w:val="28"/>
          <w:szCs w:val="28"/>
        </w:rPr>
        <w:t>"</w:t>
      </w:r>
      <w:r w:rsidR="00C246B7" w:rsidRPr="003514FC">
        <w:rPr>
          <w:sz w:val="28"/>
          <w:szCs w:val="28"/>
        </w:rPr>
        <w:t>;</w:t>
      </w:r>
    </w:p>
    <w:p w:rsidR="00C246B7" w:rsidRPr="003514FC" w:rsidRDefault="005226AF" w:rsidP="00752F3F">
      <w:pPr>
        <w:pStyle w:val="af5"/>
        <w:widowControl/>
        <w:tabs>
          <w:tab w:val="left" w:pos="1456"/>
        </w:tabs>
        <w:spacing w:line="360" w:lineRule="atLeast"/>
        <w:ind w:left="0" w:firstLine="709"/>
        <w:rPr>
          <w:sz w:val="28"/>
          <w:szCs w:val="28"/>
        </w:rPr>
      </w:pPr>
      <w:r w:rsidRPr="003514FC">
        <w:rPr>
          <w:sz w:val="28"/>
          <w:szCs w:val="28"/>
        </w:rPr>
        <w:t>"</w:t>
      </w:r>
      <w:r w:rsidR="00C246B7" w:rsidRPr="003514FC">
        <w:rPr>
          <w:sz w:val="28"/>
          <w:szCs w:val="28"/>
        </w:rPr>
        <w:t xml:space="preserve">Стратегия развития </w:t>
      </w:r>
      <w:proofErr w:type="spellStart"/>
      <w:r w:rsidR="00C246B7" w:rsidRPr="003514FC">
        <w:rPr>
          <w:sz w:val="28"/>
          <w:szCs w:val="28"/>
        </w:rPr>
        <w:t>рыбохозяйственного</w:t>
      </w:r>
      <w:proofErr w:type="spellEnd"/>
      <w:r w:rsidR="00C246B7" w:rsidRPr="003514FC">
        <w:rPr>
          <w:sz w:val="28"/>
          <w:szCs w:val="28"/>
        </w:rPr>
        <w:t xml:space="preserve"> комплекса Российс</w:t>
      </w:r>
      <w:r w:rsidR="005A2690" w:rsidRPr="003514FC">
        <w:rPr>
          <w:sz w:val="28"/>
          <w:szCs w:val="28"/>
        </w:rPr>
        <w:t>кой Федерации на период до 2020 </w:t>
      </w:r>
      <w:r w:rsidR="00C246B7" w:rsidRPr="003514FC">
        <w:rPr>
          <w:sz w:val="28"/>
          <w:szCs w:val="28"/>
        </w:rPr>
        <w:t>года</w:t>
      </w:r>
      <w:r w:rsidRPr="003514FC">
        <w:rPr>
          <w:sz w:val="28"/>
          <w:szCs w:val="28"/>
        </w:rPr>
        <w:t>"</w:t>
      </w:r>
      <w:r w:rsidR="00C246B7" w:rsidRPr="003514FC">
        <w:rPr>
          <w:sz w:val="28"/>
          <w:szCs w:val="28"/>
        </w:rPr>
        <w:t>.</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 соответствии с программными документами потенциальных заказчиков судов и морской техники</w:t>
      </w:r>
      <w:r w:rsidR="00FF50F7" w:rsidRPr="003514FC">
        <w:rPr>
          <w:sz w:val="28"/>
          <w:szCs w:val="28"/>
        </w:rPr>
        <w:t xml:space="preserve"> </w:t>
      </w:r>
      <w:r w:rsidRPr="003514FC">
        <w:rPr>
          <w:sz w:val="28"/>
          <w:szCs w:val="28"/>
        </w:rPr>
        <w:t>определен широкий номенклатурный диапазон объектов, которые нужно поставить в ближайшие де</w:t>
      </w:r>
      <w:r w:rsidR="005A2690" w:rsidRPr="003514FC">
        <w:rPr>
          <w:sz w:val="28"/>
          <w:szCs w:val="28"/>
        </w:rPr>
        <w:t>сятилетия на внутренний рынок Российской Федерации</w:t>
      </w:r>
      <w:r w:rsidRPr="003514FC">
        <w:rPr>
          <w:sz w:val="28"/>
          <w:szCs w:val="28"/>
        </w:rPr>
        <w:t>. Вместе с тем, судостроительная промышлен</w:t>
      </w:r>
      <w:r w:rsidR="005A2690" w:rsidRPr="003514FC">
        <w:rPr>
          <w:sz w:val="28"/>
          <w:szCs w:val="28"/>
        </w:rPr>
        <w:t>ность Российской Федерации</w:t>
      </w:r>
      <w:r w:rsidRPr="003514FC">
        <w:rPr>
          <w:sz w:val="28"/>
          <w:szCs w:val="28"/>
        </w:rPr>
        <w:t xml:space="preserve"> и смежные отрасли ограничены в мощностях, что приводит к необходимости размещения части </w:t>
      </w:r>
      <w:r w:rsidR="005B6D3F" w:rsidRPr="003514FC">
        <w:rPr>
          <w:sz w:val="28"/>
          <w:szCs w:val="28"/>
        </w:rPr>
        <w:br/>
      </w:r>
      <w:r w:rsidRPr="003514FC">
        <w:rPr>
          <w:sz w:val="28"/>
          <w:szCs w:val="28"/>
        </w:rPr>
        <w:t xml:space="preserve">заказов на суда и оборудование за рубежом. Кроме того, наша конкурентоспособность и загрузка конкурентов за рубежом </w:t>
      </w:r>
      <w:r w:rsidR="005226AF" w:rsidRPr="003514FC">
        <w:rPr>
          <w:sz w:val="28"/>
          <w:szCs w:val="28"/>
        </w:rPr>
        <w:t>-</w:t>
      </w:r>
      <w:r w:rsidRPr="003514FC">
        <w:rPr>
          <w:sz w:val="28"/>
          <w:szCs w:val="28"/>
        </w:rPr>
        <w:t xml:space="preserve"> это состояние динамическое. Поэтому для</w:t>
      </w:r>
      <w:r w:rsidR="00FF50F7" w:rsidRPr="003514FC">
        <w:rPr>
          <w:sz w:val="28"/>
          <w:szCs w:val="28"/>
        </w:rPr>
        <w:t xml:space="preserve"> </w:t>
      </w:r>
      <w:r w:rsidRPr="003514FC">
        <w:rPr>
          <w:sz w:val="28"/>
          <w:szCs w:val="28"/>
        </w:rPr>
        <w:t xml:space="preserve">определения наиболее вероятной загрузки отрасли используется </w:t>
      </w:r>
      <w:r w:rsidR="005226AF" w:rsidRPr="003514FC">
        <w:rPr>
          <w:sz w:val="28"/>
          <w:szCs w:val="28"/>
        </w:rPr>
        <w:t>"</w:t>
      </w:r>
      <w:r w:rsidRPr="003514FC">
        <w:rPr>
          <w:sz w:val="28"/>
          <w:szCs w:val="28"/>
        </w:rPr>
        <w:t>сценарная вилка</w:t>
      </w:r>
      <w:r w:rsidR="005226AF" w:rsidRPr="003514FC">
        <w:rPr>
          <w:sz w:val="28"/>
          <w:szCs w:val="28"/>
        </w:rPr>
        <w:t>"</w:t>
      </w:r>
      <w:r w:rsidRPr="003514FC">
        <w:rPr>
          <w:sz w:val="28"/>
          <w:szCs w:val="28"/>
        </w:rPr>
        <w:t>.</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Ниже в табличной форме показаны результаты оценки доли внутреннего рынка, которая может быть занята в рассматриваемый период отечественной промышленностью по отдельным группам (типам) судов и морской техники при реализации Программы. Здесь же показан базовый </w:t>
      </w:r>
      <w:r w:rsidRPr="003514FC">
        <w:rPr>
          <w:sz w:val="28"/>
          <w:szCs w:val="28"/>
        </w:rPr>
        <w:lastRenderedPageBreak/>
        <w:t>уровень текущей пятилетки. Приведенные диапазоны характеризуют и уровни рисков реализации Государственной программы по отдельным типам объектов.</w:t>
      </w:r>
    </w:p>
    <w:p w:rsidR="005A2690" w:rsidRPr="003514FC" w:rsidRDefault="005A2690" w:rsidP="00752F3F">
      <w:pPr>
        <w:widowControl/>
        <w:tabs>
          <w:tab w:val="left" w:pos="1456"/>
        </w:tabs>
        <w:spacing w:line="360" w:lineRule="atLeast"/>
        <w:ind w:firstLine="709"/>
        <w:rPr>
          <w:sz w:val="28"/>
          <w:szCs w:val="28"/>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4"/>
        <w:gridCol w:w="1134"/>
        <w:gridCol w:w="1842"/>
        <w:gridCol w:w="1899"/>
      </w:tblGrid>
      <w:tr w:rsidR="00C246B7" w:rsidRPr="003514FC" w:rsidTr="00A45BCD">
        <w:trPr>
          <w:cantSplit/>
          <w:tblHeader/>
          <w:jc w:val="center"/>
        </w:trPr>
        <w:tc>
          <w:tcPr>
            <w:tcW w:w="4594" w:type="dxa"/>
            <w:vMerge w:val="restart"/>
            <w:shd w:val="clear" w:color="auto" w:fill="auto"/>
            <w:tcMar>
              <w:left w:w="57" w:type="dxa"/>
              <w:right w:w="57" w:type="dxa"/>
            </w:tcMar>
            <w:vAlign w:val="center"/>
          </w:tcPr>
          <w:p w:rsidR="00C246B7" w:rsidRPr="003514FC" w:rsidRDefault="00C246B7" w:rsidP="00752F3F">
            <w:pPr>
              <w:widowControl/>
              <w:tabs>
                <w:tab w:val="left" w:pos="1456"/>
              </w:tabs>
              <w:spacing w:line="240" w:lineRule="atLeast"/>
              <w:ind w:firstLine="0"/>
              <w:jc w:val="center"/>
              <w:rPr>
                <w:bCs/>
                <w:sz w:val="28"/>
                <w:szCs w:val="28"/>
              </w:rPr>
            </w:pPr>
            <w:r w:rsidRPr="003514FC">
              <w:rPr>
                <w:bCs/>
                <w:sz w:val="28"/>
                <w:szCs w:val="28"/>
              </w:rPr>
              <w:t xml:space="preserve">Типы судов и морских </w:t>
            </w:r>
            <w:r w:rsidR="00F82D11" w:rsidRPr="003514FC">
              <w:rPr>
                <w:bCs/>
                <w:sz w:val="28"/>
                <w:szCs w:val="28"/>
              </w:rPr>
              <w:br/>
            </w:r>
            <w:r w:rsidRPr="003514FC">
              <w:rPr>
                <w:bCs/>
                <w:sz w:val="28"/>
                <w:szCs w:val="28"/>
              </w:rPr>
              <w:t>технических средств</w:t>
            </w:r>
          </w:p>
        </w:tc>
        <w:tc>
          <w:tcPr>
            <w:tcW w:w="4875" w:type="dxa"/>
            <w:gridSpan w:val="3"/>
            <w:shd w:val="clear" w:color="auto" w:fill="auto"/>
            <w:vAlign w:val="center"/>
          </w:tcPr>
          <w:p w:rsidR="00C246B7" w:rsidRPr="003514FC" w:rsidRDefault="00C246B7" w:rsidP="00752F3F">
            <w:pPr>
              <w:widowControl/>
              <w:tabs>
                <w:tab w:val="left" w:pos="1456"/>
              </w:tabs>
              <w:spacing w:line="240" w:lineRule="atLeast"/>
              <w:ind w:firstLine="0"/>
              <w:jc w:val="center"/>
              <w:rPr>
                <w:bCs/>
                <w:sz w:val="28"/>
                <w:szCs w:val="28"/>
              </w:rPr>
            </w:pPr>
            <w:r w:rsidRPr="003514FC">
              <w:rPr>
                <w:bCs/>
                <w:sz w:val="28"/>
                <w:szCs w:val="28"/>
              </w:rPr>
              <w:t xml:space="preserve">Доля российской продукции </w:t>
            </w:r>
            <w:r w:rsidR="009E4B31" w:rsidRPr="003514FC">
              <w:rPr>
                <w:bCs/>
                <w:sz w:val="28"/>
                <w:szCs w:val="28"/>
              </w:rPr>
              <w:br/>
            </w:r>
            <w:r w:rsidRPr="003514FC">
              <w:rPr>
                <w:bCs/>
                <w:sz w:val="28"/>
                <w:szCs w:val="28"/>
              </w:rPr>
              <w:t>на внутреннем рынке</w:t>
            </w:r>
          </w:p>
        </w:tc>
      </w:tr>
      <w:tr w:rsidR="00C246B7" w:rsidRPr="003514FC" w:rsidTr="00A45BCD">
        <w:trPr>
          <w:cantSplit/>
          <w:tblHeader/>
          <w:jc w:val="center"/>
        </w:trPr>
        <w:tc>
          <w:tcPr>
            <w:tcW w:w="4594" w:type="dxa"/>
            <w:vMerge/>
            <w:shd w:val="clear" w:color="auto" w:fill="auto"/>
            <w:tcMar>
              <w:left w:w="57" w:type="dxa"/>
              <w:right w:w="57" w:type="dxa"/>
            </w:tcMar>
            <w:vAlign w:val="center"/>
          </w:tcPr>
          <w:p w:rsidR="00C246B7" w:rsidRPr="003514FC" w:rsidRDefault="00C246B7" w:rsidP="00752F3F">
            <w:pPr>
              <w:widowControl/>
              <w:tabs>
                <w:tab w:val="left" w:pos="1456"/>
              </w:tabs>
              <w:spacing w:line="240" w:lineRule="atLeast"/>
              <w:ind w:firstLine="0"/>
              <w:jc w:val="center"/>
              <w:rPr>
                <w:sz w:val="28"/>
                <w:szCs w:val="28"/>
              </w:rPr>
            </w:pPr>
          </w:p>
        </w:tc>
        <w:tc>
          <w:tcPr>
            <w:tcW w:w="1134" w:type="dxa"/>
            <w:vMerge w:val="restart"/>
            <w:shd w:val="clear" w:color="auto" w:fill="auto"/>
            <w:vAlign w:val="center"/>
          </w:tcPr>
          <w:p w:rsidR="00C246B7" w:rsidRPr="003514FC" w:rsidRDefault="00C246B7" w:rsidP="00752F3F">
            <w:pPr>
              <w:widowControl/>
              <w:tabs>
                <w:tab w:val="left" w:pos="1456"/>
              </w:tabs>
              <w:spacing w:line="240" w:lineRule="atLeast"/>
              <w:ind w:firstLine="0"/>
              <w:jc w:val="center"/>
              <w:rPr>
                <w:sz w:val="24"/>
                <w:szCs w:val="24"/>
              </w:rPr>
            </w:pPr>
            <w:r w:rsidRPr="003514FC">
              <w:rPr>
                <w:sz w:val="24"/>
                <w:szCs w:val="24"/>
              </w:rPr>
              <w:t>Базовый уровень</w:t>
            </w:r>
          </w:p>
        </w:tc>
        <w:tc>
          <w:tcPr>
            <w:tcW w:w="3741" w:type="dxa"/>
            <w:gridSpan w:val="2"/>
            <w:shd w:val="clear" w:color="auto" w:fill="auto"/>
            <w:tcMar>
              <w:left w:w="57" w:type="dxa"/>
              <w:right w:w="57" w:type="dxa"/>
            </w:tcMar>
            <w:vAlign w:val="center"/>
          </w:tcPr>
          <w:p w:rsidR="00C246B7" w:rsidRPr="003514FC" w:rsidRDefault="009E4B31" w:rsidP="00752F3F">
            <w:pPr>
              <w:widowControl/>
              <w:tabs>
                <w:tab w:val="left" w:pos="1456"/>
              </w:tabs>
              <w:spacing w:line="240" w:lineRule="atLeast"/>
              <w:ind w:firstLine="0"/>
              <w:jc w:val="center"/>
              <w:rPr>
                <w:sz w:val="28"/>
                <w:szCs w:val="28"/>
              </w:rPr>
            </w:pPr>
            <w:r w:rsidRPr="003514FC">
              <w:rPr>
                <w:sz w:val="28"/>
                <w:szCs w:val="28"/>
              </w:rPr>
              <w:t>к 202</w:t>
            </w:r>
            <w:r w:rsidR="00B94040" w:rsidRPr="003514FC">
              <w:rPr>
                <w:sz w:val="28"/>
                <w:szCs w:val="28"/>
              </w:rPr>
              <w:t>5</w:t>
            </w:r>
            <w:r w:rsidRPr="003514FC">
              <w:rPr>
                <w:sz w:val="28"/>
                <w:szCs w:val="28"/>
              </w:rPr>
              <w:t> </w:t>
            </w:r>
            <w:r w:rsidR="00C246B7" w:rsidRPr="003514FC">
              <w:rPr>
                <w:sz w:val="28"/>
                <w:szCs w:val="28"/>
              </w:rPr>
              <w:t>году</w:t>
            </w:r>
          </w:p>
        </w:tc>
      </w:tr>
      <w:tr w:rsidR="00C246B7" w:rsidRPr="003514FC" w:rsidTr="00A45BCD">
        <w:trPr>
          <w:cantSplit/>
          <w:tblHeader/>
          <w:jc w:val="center"/>
        </w:trPr>
        <w:tc>
          <w:tcPr>
            <w:tcW w:w="4594" w:type="dxa"/>
            <w:vMerge/>
            <w:shd w:val="clear" w:color="auto" w:fill="auto"/>
            <w:tcMar>
              <w:left w:w="57" w:type="dxa"/>
              <w:right w:w="57" w:type="dxa"/>
            </w:tcMar>
            <w:vAlign w:val="center"/>
          </w:tcPr>
          <w:p w:rsidR="00C246B7" w:rsidRPr="003514FC" w:rsidRDefault="00C246B7" w:rsidP="00752F3F">
            <w:pPr>
              <w:widowControl/>
              <w:tabs>
                <w:tab w:val="left" w:pos="1456"/>
              </w:tabs>
              <w:spacing w:line="240" w:lineRule="atLeast"/>
              <w:ind w:firstLine="0"/>
              <w:jc w:val="center"/>
              <w:rPr>
                <w:sz w:val="28"/>
                <w:szCs w:val="28"/>
              </w:rPr>
            </w:pPr>
          </w:p>
        </w:tc>
        <w:tc>
          <w:tcPr>
            <w:tcW w:w="1134" w:type="dxa"/>
            <w:vMerge/>
            <w:shd w:val="clear" w:color="auto" w:fill="auto"/>
            <w:vAlign w:val="center"/>
          </w:tcPr>
          <w:p w:rsidR="00C246B7" w:rsidRPr="003514FC"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vAlign w:val="center"/>
          </w:tcPr>
          <w:p w:rsidR="00C246B7" w:rsidRPr="003514FC" w:rsidRDefault="009E4B31" w:rsidP="00752F3F">
            <w:pPr>
              <w:widowControl/>
              <w:tabs>
                <w:tab w:val="left" w:pos="1456"/>
              </w:tabs>
              <w:spacing w:line="240" w:lineRule="atLeast"/>
              <w:ind w:left="-57" w:right="-57" w:firstLine="0"/>
              <w:jc w:val="center"/>
              <w:rPr>
                <w:sz w:val="28"/>
                <w:szCs w:val="28"/>
              </w:rPr>
            </w:pPr>
            <w:proofErr w:type="gramStart"/>
            <w:r w:rsidRPr="003514FC">
              <w:rPr>
                <w:sz w:val="24"/>
                <w:szCs w:val="24"/>
              </w:rPr>
              <w:t xml:space="preserve">Без </w:t>
            </w:r>
            <w:r w:rsidR="00EB1B87" w:rsidRPr="003514FC">
              <w:rPr>
                <w:sz w:val="24"/>
                <w:szCs w:val="24"/>
              </w:rPr>
              <w:t>Государственной программы</w:t>
            </w:r>
            <w:r w:rsidR="00EB1B87" w:rsidRPr="003514FC">
              <w:rPr>
                <w:sz w:val="28"/>
                <w:szCs w:val="28"/>
                <w:vertAlign w:val="superscript"/>
              </w:rPr>
              <w:t xml:space="preserve"> </w:t>
            </w:r>
            <w:r w:rsidR="00C246B7" w:rsidRPr="003514FC">
              <w:rPr>
                <w:sz w:val="28"/>
                <w:szCs w:val="28"/>
                <w:vertAlign w:val="superscript"/>
              </w:rPr>
              <w:t>*)</w:t>
            </w:r>
            <w:proofErr w:type="gramEnd"/>
          </w:p>
        </w:tc>
        <w:tc>
          <w:tcPr>
            <w:tcW w:w="1899" w:type="dxa"/>
            <w:shd w:val="clear" w:color="auto" w:fill="auto"/>
            <w:tcMar>
              <w:left w:w="57" w:type="dxa"/>
              <w:right w:w="57" w:type="dxa"/>
            </w:tcMar>
            <w:vAlign w:val="center"/>
          </w:tcPr>
          <w:p w:rsidR="00C246B7" w:rsidRPr="003514FC" w:rsidRDefault="00C246B7" w:rsidP="00752F3F">
            <w:pPr>
              <w:widowControl/>
              <w:tabs>
                <w:tab w:val="left" w:pos="1456"/>
              </w:tabs>
              <w:spacing w:line="240" w:lineRule="atLeast"/>
              <w:ind w:left="-57" w:right="-113" w:firstLine="0"/>
              <w:jc w:val="center"/>
              <w:rPr>
                <w:sz w:val="24"/>
                <w:szCs w:val="24"/>
              </w:rPr>
            </w:pPr>
            <w:r w:rsidRPr="003514FC">
              <w:rPr>
                <w:sz w:val="24"/>
                <w:szCs w:val="24"/>
              </w:rPr>
              <w:t>При реализации Г</w:t>
            </w:r>
            <w:r w:rsidR="00EB1B87" w:rsidRPr="003514FC">
              <w:rPr>
                <w:sz w:val="24"/>
                <w:szCs w:val="24"/>
              </w:rPr>
              <w:t>осударственной программы</w:t>
            </w:r>
          </w:p>
        </w:tc>
      </w:tr>
      <w:tr w:rsidR="009E4B31" w:rsidRPr="003514FC" w:rsidTr="00A45BCD">
        <w:trPr>
          <w:cantSplit/>
          <w:tblHeader/>
          <w:jc w:val="center"/>
        </w:trPr>
        <w:tc>
          <w:tcPr>
            <w:tcW w:w="4594" w:type="dxa"/>
            <w:shd w:val="clear" w:color="auto" w:fill="auto"/>
            <w:tcMar>
              <w:left w:w="57" w:type="dxa"/>
              <w:right w:w="57" w:type="dxa"/>
            </w:tcMar>
            <w:vAlign w:val="center"/>
          </w:tcPr>
          <w:p w:rsidR="009E4B31" w:rsidRPr="003514FC" w:rsidRDefault="00330F42" w:rsidP="00752F3F">
            <w:pPr>
              <w:widowControl/>
              <w:tabs>
                <w:tab w:val="left" w:pos="1456"/>
              </w:tabs>
              <w:spacing w:line="240" w:lineRule="atLeast"/>
              <w:ind w:firstLine="0"/>
              <w:jc w:val="center"/>
              <w:rPr>
                <w:sz w:val="24"/>
                <w:szCs w:val="24"/>
              </w:rPr>
            </w:pPr>
            <w:r w:rsidRPr="003514FC">
              <w:rPr>
                <w:sz w:val="24"/>
                <w:szCs w:val="24"/>
              </w:rPr>
              <w:t>1</w:t>
            </w:r>
          </w:p>
        </w:tc>
        <w:tc>
          <w:tcPr>
            <w:tcW w:w="1134" w:type="dxa"/>
            <w:shd w:val="clear" w:color="auto" w:fill="auto"/>
          </w:tcPr>
          <w:p w:rsidR="009E4B31" w:rsidRPr="003514FC" w:rsidRDefault="00330F42" w:rsidP="00752F3F">
            <w:pPr>
              <w:widowControl/>
              <w:tabs>
                <w:tab w:val="left" w:pos="1456"/>
              </w:tabs>
              <w:spacing w:line="240" w:lineRule="atLeast"/>
              <w:ind w:firstLine="0"/>
              <w:jc w:val="center"/>
              <w:rPr>
                <w:sz w:val="24"/>
                <w:szCs w:val="24"/>
              </w:rPr>
            </w:pPr>
            <w:r w:rsidRPr="003514FC">
              <w:rPr>
                <w:sz w:val="24"/>
                <w:szCs w:val="24"/>
              </w:rPr>
              <w:t>2</w:t>
            </w:r>
          </w:p>
        </w:tc>
        <w:tc>
          <w:tcPr>
            <w:tcW w:w="1842" w:type="dxa"/>
            <w:shd w:val="clear" w:color="auto" w:fill="auto"/>
            <w:tcMar>
              <w:left w:w="57" w:type="dxa"/>
              <w:right w:w="57" w:type="dxa"/>
            </w:tcMar>
          </w:tcPr>
          <w:p w:rsidR="009E4B31" w:rsidRPr="003514FC" w:rsidRDefault="00330F42" w:rsidP="00752F3F">
            <w:pPr>
              <w:widowControl/>
              <w:tabs>
                <w:tab w:val="left" w:pos="1456"/>
              </w:tabs>
              <w:spacing w:line="240" w:lineRule="atLeast"/>
              <w:ind w:firstLine="0"/>
              <w:jc w:val="center"/>
              <w:rPr>
                <w:sz w:val="24"/>
                <w:szCs w:val="24"/>
              </w:rPr>
            </w:pPr>
            <w:r w:rsidRPr="003514FC">
              <w:rPr>
                <w:sz w:val="24"/>
                <w:szCs w:val="24"/>
              </w:rPr>
              <w:t>3</w:t>
            </w:r>
          </w:p>
        </w:tc>
        <w:tc>
          <w:tcPr>
            <w:tcW w:w="1899" w:type="dxa"/>
            <w:shd w:val="clear" w:color="auto" w:fill="auto"/>
            <w:tcMar>
              <w:left w:w="57" w:type="dxa"/>
              <w:right w:w="57" w:type="dxa"/>
            </w:tcMar>
          </w:tcPr>
          <w:p w:rsidR="009E4B31" w:rsidRPr="003514FC" w:rsidRDefault="00330F42" w:rsidP="00752F3F">
            <w:pPr>
              <w:widowControl/>
              <w:tabs>
                <w:tab w:val="left" w:pos="1456"/>
              </w:tabs>
              <w:spacing w:line="240" w:lineRule="atLeast"/>
              <w:ind w:firstLine="0"/>
              <w:jc w:val="center"/>
              <w:rPr>
                <w:sz w:val="24"/>
                <w:szCs w:val="24"/>
              </w:rPr>
            </w:pPr>
            <w:r w:rsidRPr="003514FC">
              <w:rPr>
                <w:sz w:val="24"/>
                <w:szCs w:val="24"/>
              </w:rPr>
              <w:t>4</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sz w:val="28"/>
                <w:szCs w:val="28"/>
              </w:rPr>
              <w:t>Морские транспортные суда</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Контейнеровозы</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0,1</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1</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Контейнеровозы ледового плавания</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4</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Паромы</w:t>
            </w:r>
            <w:r w:rsidRPr="003514FC">
              <w:rPr>
                <w:bCs/>
                <w:iCs/>
                <w:sz w:val="28"/>
                <w:szCs w:val="28"/>
                <w:lang w:val="en-US"/>
              </w:rPr>
              <w:t xml:space="preserve"> и</w:t>
            </w:r>
            <w:r w:rsidRPr="003514FC">
              <w:rPr>
                <w:bCs/>
                <w:iCs/>
                <w:sz w:val="28"/>
                <w:szCs w:val="28"/>
              </w:rPr>
              <w:t xml:space="preserve"> </w:t>
            </w:r>
            <w:proofErr w:type="spellStart"/>
            <w:r w:rsidRPr="003514FC">
              <w:rPr>
                <w:bCs/>
                <w:iCs/>
                <w:sz w:val="28"/>
                <w:szCs w:val="28"/>
                <w:lang w:val="en-US"/>
              </w:rPr>
              <w:t>накатные</w:t>
            </w:r>
            <w:proofErr w:type="spellEnd"/>
            <w:r w:rsidRPr="003514FC">
              <w:rPr>
                <w:bCs/>
                <w:iCs/>
                <w:sz w:val="28"/>
                <w:szCs w:val="28"/>
                <w:lang w:val="en-US"/>
              </w:rPr>
              <w:t xml:space="preserve"> </w:t>
            </w:r>
            <w:proofErr w:type="spellStart"/>
            <w:r w:rsidRPr="003514FC">
              <w:rPr>
                <w:bCs/>
                <w:iCs/>
                <w:sz w:val="28"/>
                <w:szCs w:val="28"/>
                <w:lang w:val="en-US"/>
              </w:rPr>
              <w:t>суда</w:t>
            </w:r>
            <w:proofErr w:type="spellEnd"/>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1</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Сухогрузы универсальные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0,1</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1</w:t>
            </w:r>
          </w:p>
        </w:tc>
      </w:tr>
      <w:tr w:rsidR="00C246B7" w:rsidRPr="003514FC" w:rsidTr="00A45BCD">
        <w:trPr>
          <w:cantSplit/>
          <w:trHeight w:val="624"/>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Сухогрузы универсальные ледового плавания</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3</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Лесовозы</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0,1</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Лесовозы ледового плавания</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0,7</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Рефрижераторы</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Навалочные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0,1</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proofErr w:type="gramStart"/>
            <w:r w:rsidRPr="003514FC">
              <w:rPr>
                <w:bCs/>
                <w:iCs/>
                <w:sz w:val="28"/>
                <w:szCs w:val="28"/>
              </w:rPr>
              <w:t>Навалочные ледового плавания</w:t>
            </w:r>
            <w:proofErr w:type="gramEnd"/>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0,5</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0,8</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9E4B31" w:rsidP="00752F3F">
            <w:pPr>
              <w:widowControl/>
              <w:tabs>
                <w:tab w:val="left" w:pos="1456"/>
              </w:tabs>
              <w:spacing w:before="60" w:after="60" w:line="240" w:lineRule="atLeast"/>
              <w:ind w:firstLine="0"/>
              <w:jc w:val="left"/>
              <w:rPr>
                <w:sz w:val="28"/>
                <w:szCs w:val="28"/>
              </w:rPr>
            </w:pPr>
            <w:r w:rsidRPr="003514FC">
              <w:rPr>
                <w:bCs/>
                <w:iCs/>
                <w:sz w:val="28"/>
                <w:szCs w:val="28"/>
              </w:rPr>
              <w:t>Танкеры дедвейтом до 80</w:t>
            </w:r>
            <w:r w:rsidR="00830CFD" w:rsidRPr="003514FC">
              <w:rPr>
                <w:bCs/>
                <w:iCs/>
                <w:sz w:val="28"/>
                <w:szCs w:val="28"/>
              </w:rPr>
              <w:t> тыс.</w:t>
            </w:r>
            <w:r w:rsidRPr="003514FC">
              <w:rPr>
                <w:bCs/>
                <w:iCs/>
                <w:sz w:val="28"/>
                <w:szCs w:val="28"/>
              </w:rPr>
              <w:t> </w:t>
            </w:r>
            <w:r w:rsidR="00C246B7" w:rsidRPr="003514FC">
              <w:rPr>
                <w:bCs/>
                <w:iCs/>
                <w:sz w:val="28"/>
                <w:szCs w:val="28"/>
              </w:rPr>
              <w:t>т</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0,1</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Танкеры дедвейтом до 80</w:t>
            </w:r>
            <w:r w:rsidR="00830CFD" w:rsidRPr="003514FC">
              <w:rPr>
                <w:bCs/>
                <w:iCs/>
                <w:sz w:val="28"/>
                <w:szCs w:val="28"/>
              </w:rPr>
              <w:t> тыс.</w:t>
            </w:r>
            <w:r w:rsidR="009E4B31" w:rsidRPr="003514FC">
              <w:rPr>
                <w:bCs/>
                <w:iCs/>
                <w:sz w:val="28"/>
                <w:szCs w:val="28"/>
              </w:rPr>
              <w:t> </w:t>
            </w:r>
            <w:r w:rsidRPr="003514FC">
              <w:rPr>
                <w:bCs/>
                <w:iCs/>
                <w:sz w:val="28"/>
                <w:szCs w:val="28"/>
              </w:rPr>
              <w:t>т ледового плавания</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0,5</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0,8</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bCs/>
                <w:iCs/>
                <w:sz w:val="28"/>
                <w:szCs w:val="28"/>
              </w:rPr>
              <w:t>Танкеры дедвейтом более 80</w:t>
            </w:r>
            <w:r w:rsidR="00830CFD" w:rsidRPr="003514FC">
              <w:rPr>
                <w:bCs/>
                <w:iCs/>
                <w:sz w:val="28"/>
                <w:szCs w:val="28"/>
              </w:rPr>
              <w:t> тыс.</w:t>
            </w:r>
            <w:r w:rsidR="009E4B31" w:rsidRPr="003514FC">
              <w:rPr>
                <w:bCs/>
                <w:iCs/>
                <w:sz w:val="28"/>
                <w:szCs w:val="28"/>
              </w:rPr>
              <w:t> </w:t>
            </w:r>
            <w:r w:rsidRPr="003514FC">
              <w:rPr>
                <w:bCs/>
                <w:iCs/>
                <w:sz w:val="28"/>
                <w:szCs w:val="28"/>
              </w:rPr>
              <w:t>т</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Танкеры дедвейтом более 80</w:t>
            </w:r>
            <w:r w:rsidR="00830CFD" w:rsidRPr="003514FC">
              <w:rPr>
                <w:bCs/>
                <w:iCs/>
                <w:sz w:val="28"/>
                <w:szCs w:val="28"/>
              </w:rPr>
              <w:t> тыс.</w:t>
            </w:r>
            <w:r w:rsidR="009E4B31" w:rsidRPr="003514FC">
              <w:rPr>
                <w:bCs/>
                <w:iCs/>
                <w:sz w:val="28"/>
                <w:szCs w:val="28"/>
              </w:rPr>
              <w:t> </w:t>
            </w:r>
            <w:r w:rsidRPr="003514FC">
              <w:rPr>
                <w:bCs/>
                <w:iCs/>
                <w:sz w:val="28"/>
                <w:szCs w:val="28"/>
              </w:rPr>
              <w:t>т ледов</w:t>
            </w:r>
            <w:r w:rsidR="009E4B31" w:rsidRPr="003514FC">
              <w:rPr>
                <w:bCs/>
                <w:iCs/>
                <w:sz w:val="28"/>
                <w:szCs w:val="28"/>
              </w:rPr>
              <w:t>ого</w:t>
            </w:r>
            <w:r w:rsidRPr="003514FC">
              <w:rPr>
                <w:bCs/>
                <w:iCs/>
                <w:sz w:val="28"/>
                <w:szCs w:val="28"/>
              </w:rPr>
              <w:t xml:space="preserve"> плавания</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0,5</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proofErr w:type="spellStart"/>
            <w:r w:rsidRPr="003514FC">
              <w:rPr>
                <w:bCs/>
                <w:iCs/>
                <w:sz w:val="28"/>
                <w:szCs w:val="28"/>
              </w:rPr>
              <w:t>Газовозы</w:t>
            </w:r>
            <w:proofErr w:type="spellEnd"/>
            <w:r w:rsidRPr="003514FC">
              <w:rPr>
                <w:bCs/>
                <w:iCs/>
                <w:sz w:val="28"/>
                <w:szCs w:val="28"/>
              </w:rPr>
              <w:t xml:space="preserve"> вместимостью до 90</w:t>
            </w:r>
            <w:r w:rsidR="00830CFD" w:rsidRPr="003514FC">
              <w:rPr>
                <w:bCs/>
                <w:iCs/>
                <w:sz w:val="28"/>
                <w:szCs w:val="28"/>
              </w:rPr>
              <w:t> тыс.</w:t>
            </w:r>
            <w:r w:rsidR="009E4B31" w:rsidRPr="003514FC">
              <w:rPr>
                <w:bCs/>
                <w:iCs/>
                <w:sz w:val="28"/>
                <w:szCs w:val="28"/>
              </w:rPr>
              <w:t> </w:t>
            </w:r>
            <w:r w:rsidRPr="003514FC">
              <w:rPr>
                <w:bCs/>
                <w:iCs/>
                <w:sz w:val="28"/>
                <w:szCs w:val="28"/>
              </w:rPr>
              <w:t>м</w:t>
            </w:r>
            <w:r w:rsidRPr="003514FC">
              <w:rPr>
                <w:bCs/>
                <w:iCs/>
                <w:sz w:val="28"/>
                <w:szCs w:val="28"/>
                <w:vertAlign w:val="superscript"/>
              </w:rPr>
              <w:t>3</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0,1</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9E4B31" w:rsidP="00752F3F">
            <w:pPr>
              <w:widowControl/>
              <w:tabs>
                <w:tab w:val="left" w:pos="1456"/>
              </w:tabs>
              <w:spacing w:before="60" w:after="60" w:line="240" w:lineRule="atLeast"/>
              <w:ind w:firstLine="0"/>
              <w:jc w:val="left"/>
              <w:rPr>
                <w:bCs/>
                <w:iCs/>
                <w:sz w:val="28"/>
                <w:szCs w:val="28"/>
              </w:rPr>
            </w:pPr>
            <w:proofErr w:type="spellStart"/>
            <w:r w:rsidRPr="003514FC">
              <w:rPr>
                <w:bCs/>
                <w:iCs/>
                <w:sz w:val="28"/>
                <w:szCs w:val="28"/>
              </w:rPr>
              <w:t>Газовозы</w:t>
            </w:r>
            <w:proofErr w:type="spellEnd"/>
            <w:r w:rsidRPr="003514FC">
              <w:rPr>
                <w:bCs/>
                <w:iCs/>
                <w:sz w:val="28"/>
                <w:szCs w:val="28"/>
              </w:rPr>
              <w:t xml:space="preserve"> вместимостью</w:t>
            </w:r>
            <w:r w:rsidR="00C246B7" w:rsidRPr="003514FC">
              <w:rPr>
                <w:bCs/>
                <w:iCs/>
                <w:sz w:val="28"/>
                <w:szCs w:val="28"/>
              </w:rPr>
              <w:t xml:space="preserve"> до 90</w:t>
            </w:r>
            <w:r w:rsidR="00830CFD" w:rsidRPr="003514FC">
              <w:rPr>
                <w:bCs/>
                <w:iCs/>
                <w:sz w:val="28"/>
                <w:szCs w:val="28"/>
              </w:rPr>
              <w:t> тыс.</w:t>
            </w:r>
            <w:r w:rsidRPr="003514FC">
              <w:rPr>
                <w:bCs/>
                <w:iCs/>
                <w:sz w:val="28"/>
                <w:szCs w:val="28"/>
              </w:rPr>
              <w:t> </w:t>
            </w:r>
            <w:r w:rsidR="00C246B7" w:rsidRPr="003514FC">
              <w:rPr>
                <w:bCs/>
                <w:iCs/>
                <w:sz w:val="28"/>
                <w:szCs w:val="28"/>
              </w:rPr>
              <w:t>м</w:t>
            </w:r>
            <w:r w:rsidR="00C246B7" w:rsidRPr="003514FC">
              <w:rPr>
                <w:bCs/>
                <w:iCs/>
                <w:sz w:val="28"/>
                <w:szCs w:val="28"/>
                <w:vertAlign w:val="superscript"/>
              </w:rPr>
              <w:t>3</w:t>
            </w:r>
            <w:r w:rsidR="00C246B7" w:rsidRPr="003514FC">
              <w:rPr>
                <w:bCs/>
                <w:iCs/>
                <w:sz w:val="28"/>
                <w:szCs w:val="28"/>
              </w:rPr>
              <w:t xml:space="preserve"> ледового плавания</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0,4</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0,8</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proofErr w:type="spellStart"/>
            <w:r w:rsidRPr="003514FC">
              <w:rPr>
                <w:bCs/>
                <w:iCs/>
                <w:sz w:val="28"/>
                <w:szCs w:val="28"/>
              </w:rPr>
              <w:t>Газовозы</w:t>
            </w:r>
            <w:proofErr w:type="spellEnd"/>
            <w:r w:rsidRPr="003514FC">
              <w:rPr>
                <w:bCs/>
                <w:iCs/>
                <w:sz w:val="28"/>
                <w:szCs w:val="28"/>
              </w:rPr>
              <w:t xml:space="preserve"> вместимостью более 90</w:t>
            </w:r>
            <w:r w:rsidR="00830CFD" w:rsidRPr="003514FC">
              <w:rPr>
                <w:bCs/>
                <w:iCs/>
                <w:sz w:val="28"/>
                <w:szCs w:val="28"/>
              </w:rPr>
              <w:t> тыс.</w:t>
            </w:r>
            <w:r w:rsidR="009E4B31" w:rsidRPr="003514FC">
              <w:rPr>
                <w:bCs/>
                <w:iCs/>
                <w:sz w:val="28"/>
                <w:szCs w:val="28"/>
              </w:rPr>
              <w:t> </w:t>
            </w:r>
            <w:r w:rsidRPr="003514FC">
              <w:rPr>
                <w:bCs/>
                <w:iCs/>
                <w:sz w:val="28"/>
                <w:szCs w:val="28"/>
              </w:rPr>
              <w:t>м</w:t>
            </w:r>
            <w:r w:rsidRPr="003514FC">
              <w:rPr>
                <w:bCs/>
                <w:iCs/>
                <w:sz w:val="28"/>
                <w:szCs w:val="28"/>
                <w:vertAlign w:val="superscript"/>
              </w:rPr>
              <w:t>3</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9E4B31" w:rsidP="00752F3F">
            <w:pPr>
              <w:widowControl/>
              <w:tabs>
                <w:tab w:val="left" w:pos="1456"/>
              </w:tabs>
              <w:spacing w:before="60" w:after="60" w:line="240" w:lineRule="atLeast"/>
              <w:ind w:firstLine="0"/>
              <w:jc w:val="left"/>
              <w:rPr>
                <w:bCs/>
                <w:iCs/>
                <w:sz w:val="28"/>
                <w:szCs w:val="28"/>
              </w:rPr>
            </w:pPr>
            <w:proofErr w:type="spellStart"/>
            <w:r w:rsidRPr="003514FC">
              <w:rPr>
                <w:bCs/>
                <w:iCs/>
                <w:sz w:val="28"/>
                <w:szCs w:val="28"/>
              </w:rPr>
              <w:t>Газовозы</w:t>
            </w:r>
            <w:proofErr w:type="spellEnd"/>
            <w:r w:rsidRPr="003514FC">
              <w:rPr>
                <w:bCs/>
                <w:iCs/>
                <w:sz w:val="28"/>
                <w:szCs w:val="28"/>
              </w:rPr>
              <w:t xml:space="preserve"> вместимостью</w:t>
            </w:r>
            <w:r w:rsidR="00C246B7" w:rsidRPr="003514FC">
              <w:rPr>
                <w:bCs/>
                <w:iCs/>
                <w:sz w:val="28"/>
                <w:szCs w:val="28"/>
              </w:rPr>
              <w:t xml:space="preserve"> более 90</w:t>
            </w:r>
            <w:r w:rsidR="00830CFD" w:rsidRPr="003514FC">
              <w:rPr>
                <w:bCs/>
                <w:iCs/>
                <w:sz w:val="28"/>
                <w:szCs w:val="28"/>
              </w:rPr>
              <w:t> тыс.</w:t>
            </w:r>
            <w:r w:rsidRPr="003514FC">
              <w:rPr>
                <w:bCs/>
                <w:iCs/>
                <w:sz w:val="28"/>
                <w:szCs w:val="28"/>
              </w:rPr>
              <w:t> </w:t>
            </w:r>
            <w:r w:rsidR="00C246B7" w:rsidRPr="003514FC">
              <w:rPr>
                <w:bCs/>
                <w:iCs/>
                <w:sz w:val="28"/>
                <w:szCs w:val="28"/>
              </w:rPr>
              <w:t>м</w:t>
            </w:r>
            <w:r w:rsidR="00C246B7" w:rsidRPr="003514FC">
              <w:rPr>
                <w:bCs/>
                <w:iCs/>
                <w:sz w:val="28"/>
                <w:szCs w:val="28"/>
                <w:vertAlign w:val="superscript"/>
              </w:rPr>
              <w:t>3</w:t>
            </w:r>
            <w:r w:rsidR="00C246B7" w:rsidRPr="003514FC">
              <w:rPr>
                <w:bCs/>
                <w:iCs/>
                <w:sz w:val="28"/>
                <w:szCs w:val="28"/>
              </w:rPr>
              <w:t xml:space="preserve"> ледов</w:t>
            </w:r>
            <w:r w:rsidRPr="003514FC">
              <w:rPr>
                <w:bCs/>
                <w:iCs/>
                <w:sz w:val="28"/>
                <w:szCs w:val="28"/>
              </w:rPr>
              <w:t>ого</w:t>
            </w:r>
            <w:r w:rsidR="00C246B7" w:rsidRPr="003514FC">
              <w:rPr>
                <w:bCs/>
                <w:iCs/>
                <w:sz w:val="28"/>
                <w:szCs w:val="28"/>
              </w:rPr>
              <w:t xml:space="preserve"> плавания</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453B18" w:rsidRPr="003514FC">
              <w:rPr>
                <w:sz w:val="28"/>
                <w:szCs w:val="28"/>
              </w:rPr>
              <w:t>7</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center"/>
              <w:rPr>
                <w:bCs/>
                <w:sz w:val="28"/>
                <w:szCs w:val="28"/>
              </w:rPr>
            </w:pPr>
            <w:r w:rsidRPr="003514FC">
              <w:rPr>
                <w:bCs/>
                <w:sz w:val="28"/>
                <w:szCs w:val="28"/>
              </w:rPr>
              <w:lastRenderedPageBreak/>
              <w:t>Ледоколы</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Атомные</w:t>
            </w:r>
          </w:p>
        </w:tc>
        <w:tc>
          <w:tcPr>
            <w:tcW w:w="1134" w:type="dxa"/>
            <w:shd w:val="clear" w:color="auto" w:fill="auto"/>
          </w:tcPr>
          <w:p w:rsidR="00C246B7" w:rsidRPr="003514FC" w:rsidRDefault="008F69FF" w:rsidP="00752F3F">
            <w:pPr>
              <w:widowControl/>
              <w:tabs>
                <w:tab w:val="left" w:pos="1456"/>
              </w:tabs>
              <w:spacing w:line="240" w:lineRule="atLeast"/>
              <w:ind w:firstLine="0"/>
              <w:jc w:val="center"/>
              <w:rPr>
                <w:sz w:val="28"/>
                <w:szCs w:val="28"/>
                <w:lang w:val="en-US"/>
              </w:rPr>
            </w:pPr>
            <w:r w:rsidRPr="003514FC">
              <w:rPr>
                <w:sz w:val="28"/>
                <w:szCs w:val="28"/>
                <w:lang w:val="en-US"/>
              </w:rPr>
              <w:t>1,0</w:t>
            </w:r>
          </w:p>
        </w:tc>
        <w:tc>
          <w:tcPr>
            <w:tcW w:w="1842" w:type="dxa"/>
            <w:shd w:val="clear" w:color="auto" w:fill="auto"/>
            <w:tcMar>
              <w:left w:w="57" w:type="dxa"/>
              <w:right w:w="57" w:type="dxa"/>
            </w:tcMar>
          </w:tcPr>
          <w:p w:rsidR="00C246B7" w:rsidRPr="003514FC" w:rsidRDefault="008F69FF" w:rsidP="00752F3F">
            <w:pPr>
              <w:widowControl/>
              <w:tabs>
                <w:tab w:val="left" w:pos="1456"/>
              </w:tabs>
              <w:spacing w:line="240" w:lineRule="atLeast"/>
              <w:ind w:firstLine="0"/>
              <w:jc w:val="center"/>
              <w:rPr>
                <w:sz w:val="28"/>
                <w:szCs w:val="28"/>
                <w:lang w:val="en-US"/>
              </w:rPr>
            </w:pPr>
            <w:r w:rsidRPr="003514FC">
              <w:rPr>
                <w:sz w:val="28"/>
                <w:szCs w:val="28"/>
                <w:lang w:val="en-US"/>
              </w:rPr>
              <w:t>1,0</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1,0</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Дизельные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0,6</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0,7</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453B18" w:rsidRPr="003514FC">
              <w:rPr>
                <w:sz w:val="28"/>
                <w:szCs w:val="28"/>
              </w:rPr>
              <w:t>9</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center"/>
              <w:rPr>
                <w:bCs/>
                <w:sz w:val="28"/>
                <w:szCs w:val="28"/>
              </w:rPr>
            </w:pPr>
            <w:r w:rsidRPr="003514FC">
              <w:rPr>
                <w:bCs/>
                <w:sz w:val="28"/>
                <w:szCs w:val="28"/>
              </w:rPr>
              <w:t>Суда внутреннего и смешанного плавания</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Наливные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0,6</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0,7</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B94040" w:rsidRPr="003514FC">
              <w:rPr>
                <w:sz w:val="28"/>
                <w:szCs w:val="28"/>
              </w:rPr>
              <w:t>9</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Сухогрузные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0,6</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0,7</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B94040" w:rsidRPr="003514FC">
              <w:rPr>
                <w:sz w:val="28"/>
                <w:szCs w:val="28"/>
              </w:rPr>
              <w:t>9</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Баржи наливные и сухогрузные несамоходные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lang w:val="en-US"/>
              </w:rPr>
            </w:pPr>
            <w:r w:rsidRPr="003514FC">
              <w:rPr>
                <w:sz w:val="28"/>
                <w:szCs w:val="28"/>
              </w:rPr>
              <w:t>0,</w:t>
            </w:r>
            <w:r w:rsidR="008F69FF" w:rsidRPr="003514FC">
              <w:rPr>
                <w:sz w:val="28"/>
                <w:szCs w:val="28"/>
                <w:lang w:val="en-US"/>
              </w:rPr>
              <w:t>9</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0,9</w:t>
            </w:r>
          </w:p>
        </w:tc>
        <w:tc>
          <w:tcPr>
            <w:tcW w:w="1899" w:type="dxa"/>
            <w:shd w:val="clear" w:color="auto" w:fill="auto"/>
            <w:tcMar>
              <w:left w:w="57" w:type="dxa"/>
              <w:right w:w="57" w:type="dxa"/>
            </w:tcMar>
          </w:tcPr>
          <w:p w:rsidR="00C246B7" w:rsidRPr="003514FC" w:rsidRDefault="008F69FF" w:rsidP="00752F3F">
            <w:pPr>
              <w:widowControl/>
              <w:tabs>
                <w:tab w:val="left" w:pos="1456"/>
              </w:tabs>
              <w:spacing w:line="240" w:lineRule="atLeast"/>
              <w:ind w:firstLine="0"/>
              <w:jc w:val="center"/>
              <w:rPr>
                <w:sz w:val="28"/>
                <w:szCs w:val="28"/>
                <w:lang w:val="en-US"/>
              </w:rPr>
            </w:pPr>
            <w:r w:rsidRPr="003514FC">
              <w:rPr>
                <w:sz w:val="28"/>
                <w:szCs w:val="28"/>
                <w:lang w:val="en-US"/>
              </w:rPr>
              <w:t>1,0</w:t>
            </w:r>
          </w:p>
        </w:tc>
      </w:tr>
      <w:tr w:rsidR="00C246B7" w:rsidRPr="003514FC" w:rsidTr="00A45BCD">
        <w:trPr>
          <w:cantSplit/>
          <w:jc w:val="center"/>
        </w:trPr>
        <w:tc>
          <w:tcPr>
            <w:tcW w:w="4594" w:type="dxa"/>
            <w:shd w:val="clear" w:color="auto" w:fill="auto"/>
            <w:tcMar>
              <w:left w:w="57" w:type="dxa"/>
              <w:right w:w="57" w:type="dxa"/>
            </w:tcMar>
          </w:tcPr>
          <w:p w:rsidR="009E4B31" w:rsidRPr="003514FC" w:rsidRDefault="00C246B7" w:rsidP="00752F3F">
            <w:pPr>
              <w:widowControl/>
              <w:tabs>
                <w:tab w:val="left" w:pos="1456"/>
              </w:tabs>
              <w:spacing w:before="60" w:after="60" w:line="240" w:lineRule="atLeast"/>
              <w:ind w:firstLine="0"/>
              <w:jc w:val="left"/>
              <w:rPr>
                <w:sz w:val="28"/>
                <w:szCs w:val="28"/>
              </w:rPr>
            </w:pPr>
            <w:r w:rsidRPr="003514FC">
              <w:rPr>
                <w:sz w:val="28"/>
                <w:szCs w:val="28"/>
              </w:rPr>
              <w:t>Пассажирские водоизмещающие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99" w:type="dxa"/>
            <w:shd w:val="clear" w:color="auto" w:fill="auto"/>
            <w:tcMar>
              <w:left w:w="57" w:type="dxa"/>
              <w:right w:w="57" w:type="dxa"/>
            </w:tcMar>
          </w:tcPr>
          <w:p w:rsidR="00C246B7" w:rsidRPr="003514FC" w:rsidRDefault="00844EBD" w:rsidP="00752F3F">
            <w:pPr>
              <w:widowControl/>
              <w:tabs>
                <w:tab w:val="left" w:pos="1456"/>
              </w:tabs>
              <w:spacing w:line="240" w:lineRule="atLeast"/>
              <w:ind w:firstLine="0"/>
              <w:jc w:val="center"/>
              <w:rPr>
                <w:sz w:val="28"/>
                <w:szCs w:val="28"/>
              </w:rPr>
            </w:pPr>
            <w:r w:rsidRPr="003514FC">
              <w:rPr>
                <w:sz w:val="28"/>
                <w:szCs w:val="28"/>
              </w:rPr>
              <w:t>0,3</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Пассажирские скоростные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B94040" w:rsidRPr="003514FC">
              <w:rPr>
                <w:sz w:val="28"/>
                <w:szCs w:val="28"/>
              </w:rPr>
              <w:t>5</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B94040" w:rsidRPr="003514FC">
              <w:rPr>
                <w:sz w:val="28"/>
                <w:szCs w:val="28"/>
              </w:rPr>
              <w:t>7</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Паромы</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0,4</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5</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center"/>
              <w:rPr>
                <w:bCs/>
                <w:sz w:val="28"/>
                <w:szCs w:val="28"/>
              </w:rPr>
            </w:pPr>
            <w:r w:rsidRPr="003514FC">
              <w:rPr>
                <w:bCs/>
                <w:sz w:val="28"/>
                <w:szCs w:val="28"/>
              </w:rPr>
              <w:t>Суда технического и вспомогательного флота</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Буксиры, буксирно-спасательные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0,5</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0,6</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6</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Земснаряды</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0,1</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3</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Крановые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0,1</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1</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proofErr w:type="spellStart"/>
            <w:r w:rsidRPr="003514FC">
              <w:rPr>
                <w:bCs/>
                <w:iCs/>
                <w:sz w:val="28"/>
                <w:szCs w:val="28"/>
              </w:rPr>
              <w:t>Нефтесборщики</w:t>
            </w:r>
            <w:proofErr w:type="spellEnd"/>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0,4</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4</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proofErr w:type="spellStart"/>
            <w:r w:rsidRPr="003514FC">
              <w:rPr>
                <w:bCs/>
                <w:iCs/>
                <w:sz w:val="28"/>
                <w:szCs w:val="28"/>
              </w:rPr>
              <w:t>Лоцмейстерские</w:t>
            </w:r>
            <w:proofErr w:type="spellEnd"/>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0,6</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6</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center"/>
              <w:rPr>
                <w:bCs/>
                <w:sz w:val="28"/>
                <w:szCs w:val="28"/>
              </w:rPr>
            </w:pPr>
            <w:r w:rsidRPr="003514FC">
              <w:rPr>
                <w:bCs/>
                <w:sz w:val="28"/>
                <w:szCs w:val="28"/>
              </w:rPr>
              <w:t>Промысловые суда</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Большие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190F58" w:rsidRPr="003514FC">
              <w:rPr>
                <w:sz w:val="28"/>
                <w:szCs w:val="28"/>
              </w:rPr>
              <w:t>4</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Средние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0,5</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190F58" w:rsidRPr="003514FC">
              <w:rPr>
                <w:sz w:val="28"/>
                <w:szCs w:val="28"/>
              </w:rPr>
              <w:t>7</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Малые и маломерные</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0,2</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0,6</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844EBD" w:rsidRPr="003514FC">
              <w:rPr>
                <w:sz w:val="28"/>
                <w:szCs w:val="28"/>
              </w:rPr>
              <w:t>8</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sz w:val="28"/>
                <w:szCs w:val="28"/>
              </w:rPr>
            </w:pPr>
            <w:r w:rsidRPr="003514FC">
              <w:rPr>
                <w:bCs/>
                <w:sz w:val="28"/>
                <w:szCs w:val="28"/>
              </w:rPr>
              <w:t>Научно-исследовательские суда</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0,3</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190F58" w:rsidRPr="003514FC">
              <w:rPr>
                <w:sz w:val="28"/>
                <w:szCs w:val="28"/>
              </w:rPr>
              <w:t>5</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190F58" w:rsidRPr="003514FC">
              <w:rPr>
                <w:sz w:val="28"/>
                <w:szCs w:val="28"/>
              </w:rPr>
              <w:t>7</w:t>
            </w: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center"/>
              <w:rPr>
                <w:bCs/>
                <w:sz w:val="28"/>
                <w:szCs w:val="28"/>
              </w:rPr>
            </w:pPr>
            <w:r w:rsidRPr="003514FC">
              <w:rPr>
                <w:bCs/>
                <w:sz w:val="28"/>
                <w:szCs w:val="28"/>
              </w:rPr>
              <w:t xml:space="preserve">Суда и </w:t>
            </w:r>
            <w:proofErr w:type="spellStart"/>
            <w:r w:rsidRPr="003514FC">
              <w:rPr>
                <w:bCs/>
                <w:sz w:val="28"/>
                <w:szCs w:val="28"/>
              </w:rPr>
              <w:t>плавсредства</w:t>
            </w:r>
            <w:proofErr w:type="spellEnd"/>
            <w:r w:rsidRPr="003514FC">
              <w:rPr>
                <w:bCs/>
                <w:sz w:val="28"/>
                <w:szCs w:val="28"/>
              </w:rPr>
              <w:t xml:space="preserve"> для освоения шельфа</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rPr>
            </w:pP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p>
        </w:tc>
      </w:tr>
      <w:tr w:rsidR="00C246B7" w:rsidRPr="003514FC" w:rsidTr="00A45BCD">
        <w:trPr>
          <w:cantSplit/>
          <w:jc w:val="center"/>
        </w:trPr>
        <w:tc>
          <w:tcPr>
            <w:tcW w:w="4594" w:type="dxa"/>
            <w:shd w:val="clear" w:color="auto" w:fill="auto"/>
            <w:tcMar>
              <w:left w:w="57" w:type="dxa"/>
              <w:right w:w="57"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 xml:space="preserve">Морские </w:t>
            </w:r>
            <w:proofErr w:type="spellStart"/>
            <w:r w:rsidRPr="003514FC">
              <w:rPr>
                <w:bCs/>
                <w:iCs/>
                <w:sz w:val="28"/>
                <w:szCs w:val="28"/>
              </w:rPr>
              <w:t>ледостойкие</w:t>
            </w:r>
            <w:proofErr w:type="spellEnd"/>
            <w:r w:rsidRPr="003514FC">
              <w:rPr>
                <w:bCs/>
                <w:iCs/>
                <w:sz w:val="28"/>
                <w:szCs w:val="28"/>
              </w:rPr>
              <w:t xml:space="preserve"> стационарные платформы</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lang w:val="en-US"/>
              </w:rPr>
            </w:pPr>
            <w:r w:rsidRPr="003514FC">
              <w:rPr>
                <w:sz w:val="28"/>
                <w:szCs w:val="28"/>
              </w:rPr>
              <w:t>0,</w:t>
            </w:r>
            <w:r w:rsidR="008F69FF" w:rsidRPr="003514FC">
              <w:rPr>
                <w:sz w:val="28"/>
                <w:szCs w:val="28"/>
                <w:lang w:val="en-US"/>
              </w:rPr>
              <w:t>3</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lang w:val="en-US"/>
              </w:rPr>
            </w:pPr>
            <w:r w:rsidRPr="003514FC">
              <w:rPr>
                <w:sz w:val="28"/>
                <w:szCs w:val="28"/>
              </w:rPr>
              <w:t>0,</w:t>
            </w:r>
            <w:r w:rsidR="008F69FF" w:rsidRPr="003514FC">
              <w:rPr>
                <w:sz w:val="28"/>
                <w:szCs w:val="28"/>
                <w:lang w:val="en-US"/>
              </w:rPr>
              <w:t>5</w:t>
            </w:r>
          </w:p>
        </w:tc>
        <w:tc>
          <w:tcPr>
            <w:tcW w:w="1899" w:type="dxa"/>
            <w:shd w:val="clear" w:color="auto" w:fill="auto"/>
            <w:tcMar>
              <w:left w:w="57" w:type="dxa"/>
              <w:right w:w="57" w:type="dxa"/>
            </w:tcMar>
          </w:tcPr>
          <w:p w:rsidR="00C246B7" w:rsidRPr="003514FC" w:rsidRDefault="00844EBD" w:rsidP="00752F3F">
            <w:pPr>
              <w:widowControl/>
              <w:tabs>
                <w:tab w:val="left" w:pos="1456"/>
              </w:tabs>
              <w:spacing w:line="240" w:lineRule="atLeast"/>
              <w:ind w:firstLine="0"/>
              <w:jc w:val="center"/>
              <w:rPr>
                <w:sz w:val="28"/>
                <w:szCs w:val="28"/>
              </w:rPr>
            </w:pPr>
            <w:r w:rsidRPr="003514FC">
              <w:rPr>
                <w:sz w:val="28"/>
                <w:szCs w:val="28"/>
              </w:rPr>
              <w:t>0,</w:t>
            </w:r>
            <w:r w:rsidR="00190F58" w:rsidRPr="003514FC">
              <w:rPr>
                <w:sz w:val="28"/>
                <w:szCs w:val="28"/>
              </w:rPr>
              <w:t>9</w:t>
            </w:r>
          </w:p>
        </w:tc>
      </w:tr>
      <w:tr w:rsidR="00C246B7" w:rsidRPr="003514FC" w:rsidTr="00A45BCD">
        <w:trPr>
          <w:cantSplit/>
          <w:jc w:val="center"/>
        </w:trPr>
        <w:tc>
          <w:tcPr>
            <w:tcW w:w="4594" w:type="dxa"/>
            <w:shd w:val="clear" w:color="auto" w:fill="auto"/>
            <w:tcMar>
              <w:left w:w="57" w:type="dxa"/>
              <w:right w:w="28" w:type="dxa"/>
            </w:tcMar>
            <w:vAlign w:val="center"/>
          </w:tcPr>
          <w:p w:rsidR="009E4B31"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lastRenderedPageBreak/>
              <w:t>Плавучие буровые установки</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lang w:val="en-US"/>
              </w:rPr>
            </w:pPr>
            <w:r w:rsidRPr="003514FC">
              <w:rPr>
                <w:sz w:val="28"/>
                <w:szCs w:val="28"/>
              </w:rPr>
              <w:t>0,</w:t>
            </w:r>
            <w:r w:rsidR="008F69FF" w:rsidRPr="003514FC">
              <w:rPr>
                <w:sz w:val="28"/>
                <w:szCs w:val="28"/>
                <w:lang w:val="en-US"/>
              </w:rPr>
              <w:t>3</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lang w:val="en-US"/>
              </w:rPr>
            </w:pPr>
            <w:r w:rsidRPr="003514FC">
              <w:rPr>
                <w:sz w:val="28"/>
                <w:szCs w:val="28"/>
              </w:rPr>
              <w:t>0,</w:t>
            </w:r>
            <w:r w:rsidR="008F69FF" w:rsidRPr="003514FC">
              <w:rPr>
                <w:sz w:val="28"/>
                <w:szCs w:val="28"/>
                <w:lang w:val="en-US"/>
              </w:rPr>
              <w:t>5</w:t>
            </w:r>
          </w:p>
        </w:tc>
        <w:tc>
          <w:tcPr>
            <w:tcW w:w="1899" w:type="dxa"/>
            <w:shd w:val="clear" w:color="auto" w:fill="auto"/>
            <w:tcMar>
              <w:left w:w="57" w:type="dxa"/>
              <w:right w:w="57" w:type="dxa"/>
            </w:tcMar>
          </w:tcPr>
          <w:p w:rsidR="00C246B7" w:rsidRPr="003514FC" w:rsidRDefault="00844EBD" w:rsidP="00752F3F">
            <w:pPr>
              <w:widowControl/>
              <w:tabs>
                <w:tab w:val="left" w:pos="1456"/>
              </w:tabs>
              <w:spacing w:line="240" w:lineRule="atLeast"/>
              <w:ind w:firstLine="0"/>
              <w:jc w:val="center"/>
              <w:rPr>
                <w:sz w:val="28"/>
                <w:szCs w:val="28"/>
              </w:rPr>
            </w:pPr>
            <w:r w:rsidRPr="003514FC">
              <w:rPr>
                <w:sz w:val="28"/>
                <w:szCs w:val="28"/>
              </w:rPr>
              <w:t>0,</w:t>
            </w:r>
            <w:r w:rsidR="00190F58" w:rsidRPr="003514FC">
              <w:rPr>
                <w:sz w:val="28"/>
                <w:szCs w:val="28"/>
              </w:rPr>
              <w:t>9</w:t>
            </w:r>
          </w:p>
        </w:tc>
      </w:tr>
      <w:tr w:rsidR="00C246B7" w:rsidRPr="003514FC" w:rsidTr="00A45BCD">
        <w:trPr>
          <w:cantSplit/>
          <w:jc w:val="center"/>
        </w:trPr>
        <w:tc>
          <w:tcPr>
            <w:tcW w:w="4594" w:type="dxa"/>
            <w:shd w:val="clear" w:color="auto" w:fill="auto"/>
            <w:tcMar>
              <w:left w:w="57" w:type="dxa"/>
              <w:right w:w="57" w:type="dxa"/>
            </w:tcMar>
            <w:vAlign w:val="center"/>
          </w:tcPr>
          <w:p w:rsidR="00C246B7" w:rsidRPr="003514FC" w:rsidRDefault="00C246B7" w:rsidP="00752F3F">
            <w:pPr>
              <w:widowControl/>
              <w:tabs>
                <w:tab w:val="left" w:pos="1456"/>
              </w:tabs>
              <w:spacing w:before="60" w:after="60" w:line="240" w:lineRule="atLeast"/>
              <w:ind w:firstLine="0"/>
              <w:jc w:val="left"/>
              <w:rPr>
                <w:bCs/>
                <w:iCs/>
                <w:sz w:val="28"/>
                <w:szCs w:val="28"/>
              </w:rPr>
            </w:pPr>
            <w:r w:rsidRPr="003514FC">
              <w:rPr>
                <w:bCs/>
                <w:iCs/>
                <w:sz w:val="28"/>
                <w:szCs w:val="28"/>
              </w:rPr>
              <w:t>Обеспечивающие суда</w:t>
            </w:r>
          </w:p>
        </w:tc>
        <w:tc>
          <w:tcPr>
            <w:tcW w:w="1134" w:type="dxa"/>
            <w:shd w:val="clear" w:color="auto" w:fill="auto"/>
          </w:tcPr>
          <w:p w:rsidR="00C246B7" w:rsidRPr="003514FC" w:rsidRDefault="00C246B7" w:rsidP="00752F3F">
            <w:pPr>
              <w:widowControl/>
              <w:tabs>
                <w:tab w:val="left" w:pos="1456"/>
              </w:tabs>
              <w:spacing w:line="240" w:lineRule="atLeast"/>
              <w:ind w:firstLine="0"/>
              <w:jc w:val="center"/>
              <w:rPr>
                <w:sz w:val="28"/>
                <w:szCs w:val="28"/>
                <w:lang w:val="en-US"/>
              </w:rPr>
            </w:pPr>
            <w:r w:rsidRPr="003514FC">
              <w:rPr>
                <w:sz w:val="28"/>
                <w:szCs w:val="28"/>
              </w:rPr>
              <w:t>0,</w:t>
            </w:r>
            <w:r w:rsidR="008F69FF" w:rsidRPr="003514FC">
              <w:rPr>
                <w:sz w:val="28"/>
                <w:szCs w:val="28"/>
                <w:lang w:val="en-US"/>
              </w:rPr>
              <w:t>2</w:t>
            </w:r>
          </w:p>
        </w:tc>
        <w:tc>
          <w:tcPr>
            <w:tcW w:w="1842"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lang w:val="en-US"/>
              </w:rPr>
            </w:pPr>
            <w:r w:rsidRPr="003514FC">
              <w:rPr>
                <w:sz w:val="28"/>
                <w:szCs w:val="28"/>
              </w:rPr>
              <w:t>0,</w:t>
            </w:r>
            <w:r w:rsidR="008F69FF" w:rsidRPr="003514FC">
              <w:rPr>
                <w:sz w:val="28"/>
                <w:szCs w:val="28"/>
                <w:lang w:val="en-US"/>
              </w:rPr>
              <w:t>5</w:t>
            </w:r>
          </w:p>
        </w:tc>
        <w:tc>
          <w:tcPr>
            <w:tcW w:w="1899" w:type="dxa"/>
            <w:shd w:val="clear" w:color="auto" w:fill="auto"/>
            <w:tcMar>
              <w:left w:w="57" w:type="dxa"/>
              <w:right w:w="57" w:type="dxa"/>
            </w:tcMar>
          </w:tcPr>
          <w:p w:rsidR="00C246B7" w:rsidRPr="003514FC" w:rsidRDefault="00C246B7" w:rsidP="00752F3F">
            <w:pPr>
              <w:widowControl/>
              <w:tabs>
                <w:tab w:val="left" w:pos="1456"/>
              </w:tabs>
              <w:spacing w:line="240" w:lineRule="atLeast"/>
              <w:ind w:firstLine="0"/>
              <w:jc w:val="center"/>
              <w:rPr>
                <w:sz w:val="28"/>
                <w:szCs w:val="28"/>
              </w:rPr>
            </w:pPr>
            <w:r w:rsidRPr="003514FC">
              <w:rPr>
                <w:sz w:val="28"/>
                <w:szCs w:val="28"/>
              </w:rPr>
              <w:t>0,</w:t>
            </w:r>
            <w:r w:rsidR="00190F58" w:rsidRPr="003514FC">
              <w:rPr>
                <w:sz w:val="28"/>
                <w:szCs w:val="28"/>
              </w:rPr>
              <w:t>8</w:t>
            </w:r>
          </w:p>
        </w:tc>
      </w:tr>
    </w:tbl>
    <w:p w:rsidR="00F82D11" w:rsidRPr="003514FC" w:rsidRDefault="00F82D11" w:rsidP="00752F3F">
      <w:pPr>
        <w:widowControl/>
        <w:tabs>
          <w:tab w:val="left" w:pos="1456"/>
        </w:tabs>
        <w:spacing w:line="360" w:lineRule="atLeast"/>
        <w:ind w:firstLine="0"/>
        <w:rPr>
          <w:sz w:val="16"/>
          <w:szCs w:val="16"/>
        </w:rPr>
      </w:pPr>
      <w:r w:rsidRPr="003514FC">
        <w:rPr>
          <w:sz w:val="16"/>
          <w:szCs w:val="16"/>
        </w:rPr>
        <w:t>_____________________</w:t>
      </w:r>
    </w:p>
    <w:p w:rsidR="00F82D11" w:rsidRPr="003514FC" w:rsidRDefault="00F82D11" w:rsidP="00752F3F">
      <w:pPr>
        <w:widowControl/>
        <w:tabs>
          <w:tab w:val="left" w:pos="1456"/>
        </w:tabs>
        <w:spacing w:line="120" w:lineRule="exact"/>
        <w:ind w:firstLine="0"/>
        <w:rPr>
          <w:position w:val="6"/>
          <w:sz w:val="28"/>
          <w:szCs w:val="28"/>
        </w:rPr>
      </w:pPr>
    </w:p>
    <w:p w:rsidR="00C246B7" w:rsidRPr="003514FC" w:rsidRDefault="009E4B31" w:rsidP="00752F3F">
      <w:pPr>
        <w:widowControl/>
        <w:tabs>
          <w:tab w:val="left" w:pos="1456"/>
        </w:tabs>
        <w:spacing w:line="240" w:lineRule="atLeast"/>
        <w:ind w:firstLine="0"/>
        <w:rPr>
          <w:sz w:val="24"/>
          <w:szCs w:val="24"/>
        </w:rPr>
      </w:pPr>
      <w:proofErr w:type="gramStart"/>
      <w:r w:rsidRPr="003514FC">
        <w:rPr>
          <w:sz w:val="28"/>
          <w:szCs w:val="28"/>
          <w:vertAlign w:val="superscript"/>
        </w:rPr>
        <w:t>*)</w:t>
      </w:r>
      <w:r w:rsidRPr="003514FC">
        <w:rPr>
          <w:sz w:val="24"/>
          <w:szCs w:val="24"/>
        </w:rPr>
        <w:t> </w:t>
      </w:r>
      <w:r w:rsidR="00C246B7" w:rsidRPr="003514FC">
        <w:rPr>
          <w:sz w:val="24"/>
          <w:szCs w:val="24"/>
        </w:rPr>
        <w:t xml:space="preserve">С учетом расходных обязательств федерального бюджета </w:t>
      </w:r>
      <w:r w:rsidR="00FB3599" w:rsidRPr="003514FC">
        <w:rPr>
          <w:sz w:val="24"/>
          <w:szCs w:val="24"/>
        </w:rPr>
        <w:t xml:space="preserve">по </w:t>
      </w:r>
      <w:r w:rsidR="00547CFB" w:rsidRPr="003514FC">
        <w:rPr>
          <w:sz w:val="24"/>
          <w:szCs w:val="24"/>
        </w:rPr>
        <w:t>федеральн</w:t>
      </w:r>
      <w:r w:rsidR="00FB3599" w:rsidRPr="003514FC">
        <w:rPr>
          <w:sz w:val="24"/>
          <w:szCs w:val="24"/>
        </w:rPr>
        <w:t>ой</w:t>
      </w:r>
      <w:r w:rsidR="00547CFB" w:rsidRPr="003514FC">
        <w:rPr>
          <w:sz w:val="24"/>
          <w:szCs w:val="24"/>
        </w:rPr>
        <w:t xml:space="preserve"> целев</w:t>
      </w:r>
      <w:r w:rsidR="00FB3599" w:rsidRPr="003514FC">
        <w:rPr>
          <w:sz w:val="24"/>
          <w:szCs w:val="24"/>
        </w:rPr>
        <w:t>ой</w:t>
      </w:r>
      <w:r w:rsidR="00547CFB" w:rsidRPr="003514FC">
        <w:rPr>
          <w:sz w:val="24"/>
          <w:szCs w:val="24"/>
        </w:rPr>
        <w:t xml:space="preserve"> программ</w:t>
      </w:r>
      <w:r w:rsidR="00FB3599" w:rsidRPr="003514FC">
        <w:rPr>
          <w:sz w:val="24"/>
          <w:szCs w:val="24"/>
        </w:rPr>
        <w:t>е</w:t>
      </w:r>
      <w:r w:rsidR="00FA0994" w:rsidRPr="003514FC">
        <w:rPr>
          <w:sz w:val="24"/>
          <w:szCs w:val="24"/>
        </w:rPr>
        <w:t> "Развитие гражданской морской техники" на 2009 - 2016 годы</w:t>
      </w:r>
      <w:r w:rsidR="00C246B7" w:rsidRPr="003514FC">
        <w:rPr>
          <w:sz w:val="24"/>
          <w:szCs w:val="24"/>
        </w:rPr>
        <w:t xml:space="preserve">, </w:t>
      </w:r>
      <w:r w:rsidR="00FB3599" w:rsidRPr="003514FC">
        <w:rPr>
          <w:sz w:val="24"/>
          <w:szCs w:val="24"/>
        </w:rPr>
        <w:t>а также субсидий на возмещение части затрат на лизинговые платежи и проценты по кредитам</w:t>
      </w:r>
      <w:r w:rsidR="00A56A2A" w:rsidRPr="003514FC">
        <w:rPr>
          <w:sz w:val="24"/>
          <w:szCs w:val="24"/>
        </w:rPr>
        <w:t>.</w:t>
      </w:r>
      <w:proofErr w:type="gramEnd"/>
    </w:p>
    <w:p w:rsidR="00A56A2A" w:rsidRPr="003514FC" w:rsidRDefault="00A56A2A" w:rsidP="00752F3F">
      <w:pPr>
        <w:widowControl/>
        <w:tabs>
          <w:tab w:val="left" w:pos="1456"/>
        </w:tabs>
        <w:spacing w:line="360" w:lineRule="atLeast"/>
        <w:ind w:firstLine="709"/>
        <w:rPr>
          <w:sz w:val="28"/>
          <w:szCs w:val="28"/>
        </w:rPr>
      </w:pP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Выполненные вероятностные оценки соответствуют стремлению достижения максимальных компетенций, в первую очередь, в области создания судов и морской техники, характеризующихся высоким уровнем технической сложности. Занятие на мировом рынке ниши арктического судостроения</w:t>
      </w:r>
      <w:r w:rsidR="00FB3599" w:rsidRPr="003514FC">
        <w:rPr>
          <w:sz w:val="28"/>
          <w:szCs w:val="28"/>
        </w:rPr>
        <w:t>, включая создание техники для освоения шельфовых месторождений,</w:t>
      </w:r>
      <w:r w:rsidRPr="003514FC">
        <w:rPr>
          <w:sz w:val="28"/>
          <w:szCs w:val="28"/>
        </w:rPr>
        <w:t xml:space="preserve"> соответствует решению наиболее актуальных задач России по освоению ресурсов шельфа и развитию судоходства на трассах Северного морского пути.</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Предпосылками к этому являются:</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современная структура российской судостроительной промышленности в целом и ее основных </w:t>
      </w:r>
      <w:r w:rsidR="005A59BD" w:rsidRPr="003514FC">
        <w:rPr>
          <w:sz w:val="28"/>
          <w:szCs w:val="28"/>
        </w:rPr>
        <w:t>организаций</w:t>
      </w:r>
      <w:r w:rsidRPr="003514FC">
        <w:rPr>
          <w:sz w:val="28"/>
          <w:szCs w:val="28"/>
        </w:rPr>
        <w:t>, ориентированная на производство сложной, наукоемкой морской техники;</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существующий отечественный научно-технический задел в области создания морской техники для эксплуатации в ледовых условиях, являющийся основой для интенсивного развития в программный период;</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временной приоритет России: на фоне нарастающего интереса многих, в том числе </w:t>
      </w:r>
      <w:r w:rsidR="005226AF" w:rsidRPr="003514FC">
        <w:rPr>
          <w:sz w:val="28"/>
          <w:szCs w:val="28"/>
        </w:rPr>
        <w:t>"</w:t>
      </w:r>
      <w:r w:rsidRPr="003514FC">
        <w:rPr>
          <w:sz w:val="28"/>
          <w:szCs w:val="28"/>
        </w:rPr>
        <w:t>неарктических</w:t>
      </w:r>
      <w:r w:rsidR="005226AF" w:rsidRPr="003514FC">
        <w:rPr>
          <w:sz w:val="28"/>
          <w:szCs w:val="28"/>
        </w:rPr>
        <w:t>"</w:t>
      </w:r>
      <w:r w:rsidRPr="003514FC">
        <w:rPr>
          <w:sz w:val="28"/>
          <w:szCs w:val="28"/>
        </w:rPr>
        <w:t>, стран к развитию исследовательской деятельности и практического судоходства в морях Северного Ледовитого океана национальные интересы России являются наиболее актуальными.</w:t>
      </w:r>
    </w:p>
    <w:p w:rsidR="001627DE" w:rsidRPr="003514FC" w:rsidRDefault="001627DE" w:rsidP="00752F3F">
      <w:pPr>
        <w:widowControl/>
        <w:tabs>
          <w:tab w:val="left" w:pos="1456"/>
        </w:tabs>
        <w:spacing w:line="360" w:lineRule="atLeast"/>
        <w:ind w:firstLine="709"/>
        <w:rPr>
          <w:sz w:val="28"/>
          <w:szCs w:val="28"/>
        </w:rPr>
      </w:pPr>
    </w:p>
    <w:p w:rsidR="00DD657A" w:rsidRPr="003514FC" w:rsidRDefault="00DD657A"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r w:rsidRPr="003514FC">
        <w:rPr>
          <w:b w:val="0"/>
          <w:sz w:val="28"/>
          <w:szCs w:val="28"/>
        </w:rPr>
        <w:t>1.4.5. Характеристика основных видов техники и судов для освоения шельфовых месторождений</w:t>
      </w:r>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В настоящее время морской шельф обеспечивает около 50% мировой добычи углеводородов (80 - 100 млрд. долл. в год).</w:t>
      </w:r>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 xml:space="preserve">Континентальный шельф Российской Федерации содержит обширные, в том числе - в мировом масштабе, запасы полезных ископаемых, прежде всего, углеводородного сырья. Необходимость повышения доли разведанных </w:t>
      </w:r>
      <w:r w:rsidRPr="003514FC">
        <w:rPr>
          <w:bCs/>
          <w:sz w:val="28"/>
          <w:szCs w:val="28"/>
        </w:rPr>
        <w:lastRenderedPageBreak/>
        <w:t>ресурсов и увеличения практической добычи углеводородов на шельфе определена стратегическими документами Правительства России.</w:t>
      </w:r>
    </w:p>
    <w:p w:rsidR="00443A6D" w:rsidRPr="003514FC" w:rsidRDefault="00443A6D" w:rsidP="00752F3F">
      <w:pPr>
        <w:tabs>
          <w:tab w:val="left" w:pos="1456"/>
        </w:tabs>
        <w:spacing w:line="240" w:lineRule="auto"/>
        <w:ind w:firstLine="709"/>
        <w:rPr>
          <w:sz w:val="28"/>
          <w:szCs w:val="28"/>
        </w:rPr>
      </w:pPr>
      <w:r w:rsidRPr="003514FC">
        <w:rPr>
          <w:sz w:val="28"/>
          <w:szCs w:val="28"/>
        </w:rPr>
        <w:t xml:space="preserve">Большая часть оборудования </w:t>
      </w:r>
      <w:r w:rsidR="00A45A38" w:rsidRPr="003514FC">
        <w:rPr>
          <w:sz w:val="28"/>
          <w:szCs w:val="28"/>
        </w:rPr>
        <w:t xml:space="preserve">для добычи углеводородов, включая геологоразведочное оборудование, буровые и эксплуатационные платформы и сооружения, оборудование судов обеспечения </w:t>
      </w:r>
      <w:r w:rsidRPr="003514FC">
        <w:rPr>
          <w:sz w:val="28"/>
          <w:szCs w:val="28"/>
        </w:rPr>
        <w:t>не производится на территории Российской Федерации. По ряду критичных направлений доля импорта превышает 80%.</w:t>
      </w:r>
    </w:p>
    <w:p w:rsidR="00443A6D" w:rsidRPr="003514FC" w:rsidRDefault="00443A6D" w:rsidP="00752F3F">
      <w:pPr>
        <w:tabs>
          <w:tab w:val="left" w:pos="1456"/>
        </w:tabs>
        <w:spacing w:line="240" w:lineRule="auto"/>
        <w:ind w:firstLine="709"/>
        <w:rPr>
          <w:b/>
          <w:sz w:val="28"/>
          <w:szCs w:val="28"/>
        </w:rPr>
      </w:pPr>
      <w:r w:rsidRPr="003514FC">
        <w:rPr>
          <w:sz w:val="28"/>
          <w:szCs w:val="28"/>
        </w:rPr>
        <w:t>Проблема освоения углеводородов российского континентального шельфа Арктики приобрела особую важность в связи с введением секторальных санкций в отношении нефтегазовой отрасли</w:t>
      </w:r>
      <w:r w:rsidR="0036550B" w:rsidRPr="003514FC">
        <w:rPr>
          <w:sz w:val="28"/>
          <w:szCs w:val="28"/>
        </w:rPr>
        <w:t>.</w:t>
      </w:r>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 xml:space="preserve">Сегодня работы на месторождениях углеводородов российского шельфа осуществляют открытое акционерное общество "Газпром", открытое акционерное </w:t>
      </w:r>
      <w:r w:rsidR="004E4109" w:rsidRPr="003514FC">
        <w:rPr>
          <w:bCs/>
          <w:sz w:val="28"/>
          <w:szCs w:val="28"/>
        </w:rPr>
        <w:t>общество» Нефтяная</w:t>
      </w:r>
      <w:r w:rsidRPr="003514FC">
        <w:rPr>
          <w:bCs/>
          <w:sz w:val="28"/>
          <w:szCs w:val="28"/>
        </w:rPr>
        <w:t xml:space="preserve"> компания "Роснефть", открытое акционерное </w:t>
      </w:r>
      <w:r w:rsidR="004E4109" w:rsidRPr="003514FC">
        <w:rPr>
          <w:bCs/>
          <w:sz w:val="28"/>
          <w:szCs w:val="28"/>
        </w:rPr>
        <w:t>общество» Нефтяная</w:t>
      </w:r>
      <w:r w:rsidRPr="003514FC">
        <w:rPr>
          <w:bCs/>
          <w:sz w:val="28"/>
          <w:szCs w:val="28"/>
        </w:rPr>
        <w:t xml:space="preserve"> компания "Лукойл", компания "Сахалин </w:t>
      </w:r>
      <w:proofErr w:type="spellStart"/>
      <w:r w:rsidRPr="003514FC">
        <w:rPr>
          <w:bCs/>
          <w:sz w:val="28"/>
          <w:szCs w:val="28"/>
        </w:rPr>
        <w:t>Энерджи</w:t>
      </w:r>
      <w:proofErr w:type="spellEnd"/>
      <w:r w:rsidRPr="003514FC">
        <w:rPr>
          <w:bCs/>
          <w:sz w:val="28"/>
          <w:szCs w:val="28"/>
        </w:rPr>
        <w:t xml:space="preserve">". Все они, в большей или меньшей степени, используют технологии, разработанные зарубежными компаниями, адаптируя их к условиям конкретных месторождений, во многих случаях арендуют или приобретают специализированные суда и морскую технику за рубежом. Вместе с тем, при реализации морских нефтегазовых проектов на российском шельфе российской промышленностью накоплен определенный опыт создания сложных морских технических средств, в том числе предназначенных для работы в ледовых условиях. Такой опыт практически отсутствует у большинства зарубежных компаний, которые не занимались в таком объеме разработкой </w:t>
      </w:r>
      <w:proofErr w:type="spellStart"/>
      <w:r w:rsidRPr="003514FC">
        <w:rPr>
          <w:bCs/>
          <w:sz w:val="28"/>
          <w:szCs w:val="28"/>
        </w:rPr>
        <w:t>ледостойких</w:t>
      </w:r>
      <w:proofErr w:type="spellEnd"/>
      <w:r w:rsidRPr="003514FC">
        <w:rPr>
          <w:bCs/>
          <w:sz w:val="28"/>
          <w:szCs w:val="28"/>
        </w:rPr>
        <w:t xml:space="preserve"> морских сооружений и технологий работы во льдах.</w:t>
      </w:r>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 xml:space="preserve">Опыт российских нефтегазодобывающих и судостроительных компаний, полученный применительно к условиям шельфа о. Сахалин, Северного Каспия, Печорского моря, является недостаточным уже при переходе в Карское море и, тем более, для районов Восточной Арктики. Требуется создание морской техники принципиально новых типов, включая </w:t>
      </w:r>
      <w:proofErr w:type="gramStart"/>
      <w:r w:rsidRPr="003514FC">
        <w:rPr>
          <w:bCs/>
          <w:sz w:val="28"/>
          <w:szCs w:val="28"/>
        </w:rPr>
        <w:t>основанную</w:t>
      </w:r>
      <w:proofErr w:type="gramEnd"/>
      <w:r w:rsidRPr="003514FC">
        <w:rPr>
          <w:bCs/>
          <w:sz w:val="28"/>
          <w:szCs w:val="28"/>
        </w:rPr>
        <w:t xml:space="preserve"> на применении преимущественно подводно-подледных технологий. При этом подводные технологии, применяемые за рубежом, не могут быть в полной мере использованы на замерзающем шельфе, поскольку наличие ледового покрова затрудняет или даже полностью исключает возможность оперативного доступа для обслуживания и ремонта подводного оборудования. В условиях круглогодичного ледового покрова необходима также разработка новых технологий монтажа подводного оборудования.</w:t>
      </w:r>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 xml:space="preserve">Дополнительные сложности освоения арктических месторождений обусловлены слабым развитием береговой инфраструктуры и особой экологической чувствительностью региона. </w:t>
      </w:r>
      <w:proofErr w:type="gramStart"/>
      <w:r w:rsidRPr="003514FC">
        <w:rPr>
          <w:bCs/>
          <w:sz w:val="28"/>
          <w:szCs w:val="28"/>
        </w:rPr>
        <w:t xml:space="preserve">Эти обстоятельства формируют совокупность специфических требований к морским техническим средствам, </w:t>
      </w:r>
      <w:r w:rsidRPr="003514FC">
        <w:rPr>
          <w:bCs/>
          <w:sz w:val="28"/>
          <w:szCs w:val="28"/>
        </w:rPr>
        <w:lastRenderedPageBreak/>
        <w:t>и, как показывает опыт международного сотрудничества, зарубежные нефтегазодобывающие и операционные компании, привлекаемые к участию в перспективных российских проектах на континентальном шельфе, не в состоянии ни обеспечить полное удовлетворение этим требованиям только на основании адаптации собственных технологий, ни выполнить весь цикл работ по обустройству и обеспечению эксплуатации месторождений в ледовых условиях.</w:t>
      </w:r>
      <w:proofErr w:type="gramEnd"/>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 xml:space="preserve">Наиболее существенная доля российского гражданского судостроения в ближайшие десятилетия будет приходиться именно на сектор шельфовой техники для разведки и добычи (включая транспортировку) углеводородов. Очередность развертывания работ по месторождениям не имеет принципиального значения для судостроения, поскольку номенклатура требуемых морских технических средств достаточно близка. Более того, поскольку при любом сценарии работы будут осуществляться практически во всех регионах (Охотское море на Дальнем Востоке, Баренцево и Карское моря в Арктике, Северный Каспий, Черное море), имеется возможность производственной загрузки судостроительных </w:t>
      </w:r>
      <w:r w:rsidRPr="003514FC">
        <w:rPr>
          <w:sz w:val="28"/>
          <w:szCs w:val="28"/>
        </w:rPr>
        <w:t>организаций</w:t>
      </w:r>
      <w:r w:rsidRPr="003514FC">
        <w:rPr>
          <w:bCs/>
          <w:sz w:val="28"/>
          <w:szCs w:val="28"/>
        </w:rPr>
        <w:t>, расположенных в этих регионах.</w:t>
      </w:r>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Освоение морских месторождений с наиболее сложными комплексными условиями обусловливает ряд принципиально новых технологических решений в части добычи и промысловой подготовки продукта, обеспечивающих максимальную эффективность.</w:t>
      </w:r>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Как для газовых, так и для нефтяных месторождений, расположенных на акваториях с тяжелым ледовым режимом, перспективным направлением является использование подводных судов для разведки и подводных добычных комплексов для освоения.</w:t>
      </w:r>
    </w:p>
    <w:p w:rsidR="0066251A" w:rsidRPr="003514FC" w:rsidRDefault="0066251A" w:rsidP="00752F3F">
      <w:pPr>
        <w:widowControl/>
        <w:tabs>
          <w:tab w:val="left" w:pos="1456"/>
        </w:tabs>
        <w:spacing w:line="360" w:lineRule="atLeast"/>
        <w:ind w:firstLine="709"/>
        <w:rPr>
          <w:bCs/>
          <w:sz w:val="28"/>
          <w:szCs w:val="28"/>
        </w:rPr>
      </w:pPr>
      <w:r w:rsidRPr="003514FC">
        <w:rPr>
          <w:bCs/>
          <w:sz w:val="28"/>
          <w:szCs w:val="28"/>
        </w:rPr>
        <w:t>Таким образом, на долгосрочную перспективу (20 - 30 лет) применительно к условиям российского шельфа можно определить следующие основные тренды развития морской шельфовой техники:</w:t>
      </w:r>
    </w:p>
    <w:p w:rsidR="0066251A" w:rsidRPr="003514FC" w:rsidRDefault="0066251A" w:rsidP="00752F3F">
      <w:pPr>
        <w:pStyle w:val="af5"/>
        <w:widowControl/>
        <w:tabs>
          <w:tab w:val="left" w:pos="851"/>
          <w:tab w:val="left" w:pos="1456"/>
        </w:tabs>
        <w:spacing w:line="360" w:lineRule="atLeast"/>
        <w:ind w:left="0" w:firstLine="709"/>
        <w:contextualSpacing w:val="0"/>
        <w:rPr>
          <w:sz w:val="28"/>
          <w:szCs w:val="28"/>
        </w:rPr>
      </w:pPr>
      <w:r w:rsidRPr="003514FC">
        <w:rPr>
          <w:sz w:val="28"/>
          <w:szCs w:val="28"/>
        </w:rPr>
        <w:t>рост глубины переработки пластового продукта на морских платформах вплоть до получения нефтепродуктов или синтетического топлива с последующей его транспортировкой судами в районы потребления;</w:t>
      </w:r>
    </w:p>
    <w:p w:rsidR="0066251A" w:rsidRPr="003514FC" w:rsidRDefault="0066251A" w:rsidP="00752F3F">
      <w:pPr>
        <w:pStyle w:val="af5"/>
        <w:widowControl/>
        <w:tabs>
          <w:tab w:val="left" w:pos="851"/>
          <w:tab w:val="left" w:pos="1456"/>
        </w:tabs>
        <w:spacing w:line="360" w:lineRule="atLeast"/>
        <w:ind w:left="0" w:firstLine="709"/>
        <w:contextualSpacing w:val="0"/>
        <w:rPr>
          <w:sz w:val="28"/>
          <w:szCs w:val="28"/>
        </w:rPr>
      </w:pPr>
      <w:r w:rsidRPr="003514FC">
        <w:rPr>
          <w:sz w:val="28"/>
          <w:szCs w:val="28"/>
        </w:rPr>
        <w:t>постепенный переход к подводным (подледным) технологиям освоения шельфовых месторождений на всех этапах - от разведки до переработки.</w:t>
      </w:r>
    </w:p>
    <w:p w:rsidR="0066251A" w:rsidRPr="003514FC" w:rsidRDefault="0066251A" w:rsidP="00752F3F">
      <w:pPr>
        <w:widowControl/>
        <w:tabs>
          <w:tab w:val="left" w:pos="1456"/>
        </w:tabs>
        <w:spacing w:line="360" w:lineRule="atLeast"/>
        <w:ind w:firstLine="709"/>
        <w:rPr>
          <w:sz w:val="28"/>
          <w:szCs w:val="28"/>
        </w:rPr>
      </w:pPr>
      <w:r w:rsidRPr="003514FC">
        <w:rPr>
          <w:sz w:val="28"/>
          <w:szCs w:val="28"/>
        </w:rPr>
        <w:t>Основная доля потенциальных ресурсов сосредоточена в морях и на побережье Северного Ледовитого океана. По тяжести природно-климатических условий (в первую очередь, ледовых) в районах расположения перспективных морских месторождений они не имеют аналогов в мировой практике.</w:t>
      </w:r>
    </w:p>
    <w:p w:rsidR="0066251A" w:rsidRPr="003514FC" w:rsidRDefault="0066251A" w:rsidP="00752F3F">
      <w:pPr>
        <w:widowControl/>
        <w:tabs>
          <w:tab w:val="left" w:pos="1456"/>
        </w:tabs>
        <w:spacing w:line="360" w:lineRule="atLeast"/>
        <w:ind w:firstLine="709"/>
        <w:rPr>
          <w:sz w:val="28"/>
          <w:szCs w:val="28"/>
        </w:rPr>
      </w:pPr>
      <w:r w:rsidRPr="003514FC">
        <w:rPr>
          <w:sz w:val="28"/>
          <w:szCs w:val="28"/>
        </w:rPr>
        <w:lastRenderedPageBreak/>
        <w:t xml:space="preserve">Российской промышленностью уже накоплен определенный опыт создания сложных морских технических средств, в том числе предназначенных для работы в ледовых условиях. Такой опыт практически отсутствует у большинства зарубежных компаний, которые не занимались в таком объеме разработкой </w:t>
      </w:r>
      <w:proofErr w:type="spellStart"/>
      <w:r w:rsidRPr="003514FC">
        <w:rPr>
          <w:sz w:val="28"/>
          <w:szCs w:val="28"/>
        </w:rPr>
        <w:t>ледостойких</w:t>
      </w:r>
      <w:proofErr w:type="spellEnd"/>
      <w:r w:rsidRPr="003514FC">
        <w:rPr>
          <w:sz w:val="28"/>
          <w:szCs w:val="28"/>
        </w:rPr>
        <w:t xml:space="preserve"> морских сооружений и технологий работы во льдах.</w:t>
      </w:r>
    </w:p>
    <w:p w:rsidR="00DD657A" w:rsidRPr="003514FC" w:rsidRDefault="0066251A" w:rsidP="00752F3F">
      <w:pPr>
        <w:widowControl/>
        <w:tabs>
          <w:tab w:val="left" w:pos="1456"/>
        </w:tabs>
        <w:spacing w:line="360" w:lineRule="atLeast"/>
        <w:ind w:firstLine="709"/>
        <w:rPr>
          <w:sz w:val="28"/>
          <w:szCs w:val="28"/>
        </w:rPr>
      </w:pPr>
      <w:r w:rsidRPr="003514FC">
        <w:rPr>
          <w:sz w:val="28"/>
          <w:szCs w:val="28"/>
        </w:rPr>
        <w:t>Поэтому данный сектор рынка для России имеет первостепенное значение. Высокий уровень нашей конкурентоспособности здесь определяется не экономическими показателями, а в первую очередь наличием ледовых технологий.</w:t>
      </w:r>
    </w:p>
    <w:p w:rsidR="00120BA8" w:rsidRPr="003514FC" w:rsidRDefault="00120BA8" w:rsidP="00752F3F">
      <w:pPr>
        <w:widowControl/>
        <w:tabs>
          <w:tab w:val="left" w:pos="1456"/>
        </w:tabs>
        <w:spacing w:line="360" w:lineRule="atLeast"/>
        <w:ind w:firstLine="709"/>
        <w:rPr>
          <w:sz w:val="28"/>
          <w:szCs w:val="28"/>
        </w:rPr>
      </w:pPr>
    </w:p>
    <w:p w:rsidR="00C246B7" w:rsidRPr="003514FC" w:rsidRDefault="005A2690" w:rsidP="00752F3F">
      <w:pPr>
        <w:pStyle w:val="3"/>
        <w:widowControl/>
        <w:numPr>
          <w:ilvl w:val="0"/>
          <w:numId w:val="0"/>
        </w:numPr>
        <w:tabs>
          <w:tab w:val="clear" w:pos="851"/>
          <w:tab w:val="clear" w:pos="993"/>
          <w:tab w:val="left" w:pos="1456"/>
        </w:tabs>
        <w:suppressAutoHyphens w:val="0"/>
        <w:spacing w:before="0" w:after="0" w:line="360" w:lineRule="atLeast"/>
        <w:jc w:val="center"/>
        <w:rPr>
          <w:b w:val="0"/>
          <w:sz w:val="28"/>
          <w:szCs w:val="28"/>
        </w:rPr>
      </w:pPr>
      <w:bookmarkStart w:id="37" w:name="_Toc333398615"/>
      <w:bookmarkStart w:id="38" w:name="_Toc339539440"/>
      <w:r w:rsidRPr="003514FC">
        <w:rPr>
          <w:b w:val="0"/>
          <w:sz w:val="28"/>
          <w:szCs w:val="28"/>
        </w:rPr>
        <w:t>1.</w:t>
      </w:r>
      <w:r w:rsidR="00DD657A" w:rsidRPr="003514FC">
        <w:rPr>
          <w:b w:val="0"/>
          <w:sz w:val="28"/>
          <w:szCs w:val="28"/>
        </w:rPr>
        <w:t>4</w:t>
      </w:r>
      <w:r w:rsidRPr="003514FC">
        <w:rPr>
          <w:b w:val="0"/>
          <w:sz w:val="28"/>
          <w:szCs w:val="28"/>
        </w:rPr>
        <w:t>.</w:t>
      </w:r>
      <w:r w:rsidR="00DD657A" w:rsidRPr="003514FC">
        <w:rPr>
          <w:b w:val="0"/>
          <w:sz w:val="28"/>
          <w:szCs w:val="28"/>
        </w:rPr>
        <w:t>6</w:t>
      </w:r>
      <w:r w:rsidRPr="003514FC">
        <w:rPr>
          <w:b w:val="0"/>
          <w:sz w:val="28"/>
          <w:szCs w:val="28"/>
        </w:rPr>
        <w:t>. </w:t>
      </w:r>
      <w:r w:rsidR="00C246B7" w:rsidRPr="003514FC">
        <w:rPr>
          <w:b w:val="0"/>
          <w:sz w:val="28"/>
          <w:szCs w:val="28"/>
        </w:rPr>
        <w:t>Морской транспортный флот</w:t>
      </w:r>
      <w:bookmarkEnd w:id="37"/>
      <w:bookmarkEnd w:id="38"/>
    </w:p>
    <w:p w:rsidR="00120BA8" w:rsidRPr="003514FC" w:rsidRDefault="00120BA8" w:rsidP="00752F3F">
      <w:pPr>
        <w:tabs>
          <w:tab w:val="left" w:pos="1456"/>
        </w:tabs>
        <w:rPr>
          <w:lang w:bidi="ar-SA"/>
        </w:rPr>
      </w:pP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Уровень развития торгового флота и гражданского судостроения является первой производной от уровня развития мировой экономики, мировой торговли. Несмотря на то, что современное состояние мировой экономики является весьма неблагоприятным с точки зрения точности прогнозирования развития рынка перевозок водным транспортом, основные тренды в мировом гражданском судостроении очевидны и являются основой для объективного обоснования целей и задач российского </w:t>
      </w:r>
      <w:proofErr w:type="gramStart"/>
      <w:r w:rsidRPr="003514FC">
        <w:rPr>
          <w:sz w:val="28"/>
          <w:szCs w:val="28"/>
        </w:rPr>
        <w:t>судостроения</w:t>
      </w:r>
      <w:proofErr w:type="gramEnd"/>
      <w:r w:rsidRPr="003514FC">
        <w:rPr>
          <w:sz w:val="28"/>
          <w:szCs w:val="28"/>
        </w:rPr>
        <w:t xml:space="preserve"> как на краткосрочную, так и на более длительную перспективу.</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Однако и при этом выход на сложившийся внешний рынок судостроительной продукции для отечественной промышленности в наиболее массовых секторах (сухогрузные и наливные морские транспортные суда различных типов </w:t>
      </w:r>
      <w:proofErr w:type="spellStart"/>
      <w:r w:rsidRPr="003514FC">
        <w:rPr>
          <w:sz w:val="28"/>
          <w:szCs w:val="28"/>
        </w:rPr>
        <w:t>неледового</w:t>
      </w:r>
      <w:proofErr w:type="spellEnd"/>
      <w:r w:rsidRPr="003514FC">
        <w:rPr>
          <w:sz w:val="28"/>
          <w:szCs w:val="28"/>
        </w:rPr>
        <w:t xml:space="preserve"> плавания либо низших ледовых классов) будет затруднен по объективным причинам.</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Стратегическая задача любой экономики </w:t>
      </w:r>
      <w:r w:rsidR="005226AF" w:rsidRPr="003514FC">
        <w:rPr>
          <w:sz w:val="28"/>
          <w:szCs w:val="28"/>
        </w:rPr>
        <w:t>-</w:t>
      </w:r>
      <w:r w:rsidRPr="003514FC">
        <w:rPr>
          <w:sz w:val="28"/>
          <w:szCs w:val="28"/>
        </w:rPr>
        <w:t xml:space="preserve"> обеспечение перевозки 50% национальной внешнеторговой грузовой базы национальным транспортом (сегодня по морскому транспорту </w:t>
      </w:r>
      <w:r w:rsidR="005226AF" w:rsidRPr="003514FC">
        <w:rPr>
          <w:sz w:val="28"/>
          <w:szCs w:val="28"/>
        </w:rPr>
        <w:t>-</w:t>
      </w:r>
      <w:r w:rsidRPr="003514FC">
        <w:rPr>
          <w:sz w:val="28"/>
          <w:szCs w:val="28"/>
        </w:rPr>
        <w:t xml:space="preserve"> около 6%) и 100% </w:t>
      </w:r>
      <w:r w:rsidR="005226AF" w:rsidRPr="003514FC">
        <w:rPr>
          <w:sz w:val="28"/>
          <w:szCs w:val="28"/>
        </w:rPr>
        <w:t>-</w:t>
      </w:r>
      <w:r w:rsidRPr="003514FC">
        <w:rPr>
          <w:sz w:val="28"/>
          <w:szCs w:val="28"/>
        </w:rPr>
        <w:t xml:space="preserve"> через национальные терминальные мощности (сегодня </w:t>
      </w:r>
      <w:r w:rsidR="005226AF" w:rsidRPr="003514FC">
        <w:rPr>
          <w:sz w:val="28"/>
          <w:szCs w:val="28"/>
        </w:rPr>
        <w:t>-</w:t>
      </w:r>
      <w:r w:rsidRPr="003514FC">
        <w:rPr>
          <w:sz w:val="28"/>
          <w:szCs w:val="28"/>
        </w:rPr>
        <w:t xml:space="preserve"> около 80%).</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Здесь можно выделить два основных направления:</w:t>
      </w:r>
    </w:p>
    <w:p w:rsidR="00C246B7" w:rsidRPr="003514FC" w:rsidRDefault="00C246B7" w:rsidP="00752F3F">
      <w:pPr>
        <w:pStyle w:val="af5"/>
        <w:widowControl/>
        <w:tabs>
          <w:tab w:val="left" w:pos="851"/>
          <w:tab w:val="left" w:pos="1456"/>
        </w:tabs>
        <w:spacing w:line="360" w:lineRule="atLeast"/>
        <w:ind w:left="0" w:firstLine="709"/>
        <w:contextualSpacing w:val="0"/>
        <w:rPr>
          <w:sz w:val="28"/>
          <w:szCs w:val="28"/>
        </w:rPr>
      </w:pPr>
      <w:r w:rsidRPr="003514FC">
        <w:rPr>
          <w:sz w:val="28"/>
          <w:szCs w:val="28"/>
        </w:rPr>
        <w:t xml:space="preserve">вывоз продукции российских месторождений углеводородов, в первую очередь, с месторождений </w:t>
      </w:r>
      <w:r w:rsidR="00BC587D" w:rsidRPr="003514FC">
        <w:rPr>
          <w:sz w:val="28"/>
          <w:szCs w:val="28"/>
        </w:rPr>
        <w:t xml:space="preserve">континентального </w:t>
      </w:r>
      <w:r w:rsidRPr="003514FC">
        <w:rPr>
          <w:sz w:val="28"/>
          <w:szCs w:val="28"/>
        </w:rPr>
        <w:t xml:space="preserve">шельфа </w:t>
      </w:r>
      <w:r w:rsidR="00BC587D" w:rsidRPr="003514FC">
        <w:rPr>
          <w:sz w:val="28"/>
          <w:szCs w:val="28"/>
        </w:rPr>
        <w:t xml:space="preserve">Арктических морей </w:t>
      </w:r>
      <w:r w:rsidRPr="003514FC">
        <w:rPr>
          <w:sz w:val="28"/>
          <w:szCs w:val="28"/>
        </w:rPr>
        <w:t>и побережья;</w:t>
      </w:r>
    </w:p>
    <w:p w:rsidR="00C246B7" w:rsidRPr="003514FC" w:rsidRDefault="00C246B7" w:rsidP="00752F3F">
      <w:pPr>
        <w:pStyle w:val="af5"/>
        <w:widowControl/>
        <w:tabs>
          <w:tab w:val="left" w:pos="851"/>
          <w:tab w:val="left" w:pos="1456"/>
        </w:tabs>
        <w:spacing w:line="360" w:lineRule="atLeast"/>
        <w:ind w:left="0" w:firstLine="709"/>
        <w:contextualSpacing w:val="0"/>
        <w:rPr>
          <w:sz w:val="28"/>
          <w:szCs w:val="28"/>
        </w:rPr>
      </w:pPr>
      <w:r w:rsidRPr="003514FC">
        <w:rPr>
          <w:sz w:val="28"/>
          <w:szCs w:val="28"/>
        </w:rPr>
        <w:t>развитие традиционного (</w:t>
      </w:r>
      <w:r w:rsidR="005226AF" w:rsidRPr="003514FC">
        <w:rPr>
          <w:sz w:val="28"/>
          <w:szCs w:val="28"/>
        </w:rPr>
        <w:t>"</w:t>
      </w:r>
      <w:r w:rsidRPr="003514FC">
        <w:rPr>
          <w:sz w:val="28"/>
          <w:szCs w:val="28"/>
        </w:rPr>
        <w:t>конвенционного</w:t>
      </w:r>
      <w:r w:rsidR="005226AF" w:rsidRPr="003514FC">
        <w:rPr>
          <w:sz w:val="28"/>
          <w:szCs w:val="28"/>
        </w:rPr>
        <w:t>"</w:t>
      </w:r>
      <w:r w:rsidRPr="003514FC">
        <w:rPr>
          <w:sz w:val="28"/>
          <w:szCs w:val="28"/>
        </w:rPr>
        <w:t>) судоходства.</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C учетом задачи значительного повышения доли российского флота в морской перевозке российских экспортных и импортных грузов очевидно наличие в потенциале крупного портфеля российских заказов на судостроительную продукцию. Поэтому в качестве основного перспективного направления рассматривается освоение внутреннего рынка.</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lastRenderedPageBreak/>
        <w:t>В дополнение к этому следует учитывать два обстоятельства в области развития мирового судоходства, которые могут иметь определяющее значение для отечественного судостроения. Оба эти обстоятельства связаны с тем, что в современных условиях практически все трансконтинентальные перевозки осуществляются по кратчайшим маршрутам, условия плавания на которых, в сочетании с объемами грузопотоков, определяют предельные размеры судов тех или иных типов.</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Первое обстоятельство </w:t>
      </w:r>
      <w:r w:rsidR="005226AF" w:rsidRPr="003514FC">
        <w:rPr>
          <w:sz w:val="28"/>
          <w:szCs w:val="28"/>
        </w:rPr>
        <w:t>-</w:t>
      </w:r>
      <w:r w:rsidRPr="003514FC">
        <w:rPr>
          <w:sz w:val="28"/>
          <w:szCs w:val="28"/>
        </w:rPr>
        <w:t xml:space="preserve"> это реализация проекта реконструкции Панамского канала и</w:t>
      </w:r>
      <w:r w:rsidR="00943D58" w:rsidRPr="003514FC">
        <w:rPr>
          <w:sz w:val="28"/>
          <w:szCs w:val="28"/>
        </w:rPr>
        <w:t xml:space="preserve"> </w:t>
      </w:r>
      <w:r w:rsidRPr="003514FC">
        <w:rPr>
          <w:sz w:val="28"/>
          <w:szCs w:val="28"/>
        </w:rPr>
        <w:t>нового проекта создания Никарагуанского канала</w:t>
      </w:r>
      <w:r w:rsidR="00943D58" w:rsidRPr="003514FC">
        <w:rPr>
          <w:sz w:val="28"/>
          <w:szCs w:val="28"/>
        </w:rPr>
        <w:t>, которые</w:t>
      </w:r>
      <w:r w:rsidRPr="003514FC">
        <w:rPr>
          <w:sz w:val="28"/>
          <w:szCs w:val="28"/>
        </w:rPr>
        <w:t xml:space="preserve"> </w:t>
      </w:r>
      <w:r w:rsidR="00943D58" w:rsidRPr="003514FC">
        <w:rPr>
          <w:sz w:val="28"/>
          <w:szCs w:val="28"/>
        </w:rPr>
        <w:t xml:space="preserve">в </w:t>
      </w:r>
      <w:r w:rsidR="00EA237E" w:rsidRPr="003514FC">
        <w:rPr>
          <w:sz w:val="28"/>
          <w:szCs w:val="28"/>
        </w:rPr>
        <w:t>интересах</w:t>
      </w:r>
      <w:r w:rsidR="00943D58" w:rsidRPr="003514FC">
        <w:rPr>
          <w:sz w:val="28"/>
          <w:szCs w:val="28"/>
        </w:rPr>
        <w:t xml:space="preserve"> достижения максимальной эффективности грузоперевозок </w:t>
      </w:r>
      <w:r w:rsidRPr="003514FC">
        <w:rPr>
          <w:sz w:val="28"/>
          <w:szCs w:val="28"/>
        </w:rPr>
        <w:t>измен</w:t>
      </w:r>
      <w:r w:rsidR="00943D58" w:rsidRPr="003514FC">
        <w:rPr>
          <w:sz w:val="28"/>
          <w:szCs w:val="28"/>
        </w:rPr>
        <w:t>я</w:t>
      </w:r>
      <w:r w:rsidRPr="003514FC">
        <w:rPr>
          <w:sz w:val="28"/>
          <w:szCs w:val="28"/>
        </w:rPr>
        <w:t>т размерный состав торгового флота, используемого на маршрутах, в первую очередь, азиатских</w:t>
      </w:r>
      <w:r w:rsidR="00943D58" w:rsidRPr="003514FC">
        <w:rPr>
          <w:sz w:val="28"/>
          <w:szCs w:val="28"/>
        </w:rPr>
        <w:t xml:space="preserve"> и</w:t>
      </w:r>
      <w:r w:rsidRPr="003514FC">
        <w:rPr>
          <w:sz w:val="28"/>
          <w:szCs w:val="28"/>
        </w:rPr>
        <w:t xml:space="preserve"> на </w:t>
      </w:r>
      <w:r w:rsidR="00EA237E" w:rsidRPr="003514FC">
        <w:rPr>
          <w:sz w:val="28"/>
          <w:szCs w:val="28"/>
        </w:rPr>
        <w:t>Америку</w:t>
      </w:r>
      <w:r w:rsidRPr="003514FC">
        <w:rPr>
          <w:sz w:val="28"/>
          <w:szCs w:val="28"/>
        </w:rPr>
        <w:t xml:space="preserve">. Резко возрастет потребность в судах более высоких </w:t>
      </w:r>
      <w:proofErr w:type="spellStart"/>
      <w:r w:rsidRPr="003514FC">
        <w:rPr>
          <w:sz w:val="28"/>
          <w:szCs w:val="28"/>
        </w:rPr>
        <w:t>дедвейтных</w:t>
      </w:r>
      <w:proofErr w:type="spellEnd"/>
      <w:r w:rsidRPr="003514FC">
        <w:rPr>
          <w:sz w:val="28"/>
          <w:szCs w:val="28"/>
        </w:rPr>
        <w:t xml:space="preserve"> групп, а суда, используемые здесь сегодня, будут переводиться на другие линии либо ускоренно списываться. Это, несомненно, скажется на повышении загрузки азиатских верфей крупнотоннажного судостроения и, в первую очередь, Китая, стремящегося закрепить свою грузовую базу за подконтрольным флотом.</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Указанное обстоятельство, ликвидирующее </w:t>
      </w:r>
      <w:r w:rsidR="0064531C" w:rsidRPr="003514FC">
        <w:rPr>
          <w:sz w:val="28"/>
          <w:szCs w:val="28"/>
        </w:rPr>
        <w:t>текущую</w:t>
      </w:r>
      <w:r w:rsidRPr="003514FC">
        <w:rPr>
          <w:sz w:val="28"/>
          <w:szCs w:val="28"/>
        </w:rPr>
        <w:t xml:space="preserve"> недогрузку мощностей азиатских судостроительных компаний-лидеров, создает дополнительные предпосылки (на период кратко- и среднесрочной перспективы) для закрепления российских заказов за российскими верфями, что сегодня трудно обеспечить, даже с учетом принимаемых мер господдержки.</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Второе обстоятельство заключается в том, что в последние годы судоходство по Суэцкому каналу снизилось, что объясняется не только последствиями мирового финансового кризиса, но и </w:t>
      </w:r>
      <w:r w:rsidR="001B582C" w:rsidRPr="003514FC">
        <w:rPr>
          <w:sz w:val="28"/>
          <w:szCs w:val="28"/>
        </w:rPr>
        <w:t>рисками, связанными с пиратством</w:t>
      </w:r>
      <w:r w:rsidRPr="003514FC">
        <w:rPr>
          <w:sz w:val="28"/>
          <w:szCs w:val="28"/>
        </w:rPr>
        <w:t xml:space="preserve"> у берегов Сомали.</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История Суэцкого канала содержит два случая прекращения движения по нему по причине военных действий в ближневосточном регионе: с октября 1956</w:t>
      </w:r>
      <w:r w:rsidR="005A2690" w:rsidRPr="003514FC">
        <w:rPr>
          <w:sz w:val="28"/>
          <w:szCs w:val="28"/>
        </w:rPr>
        <w:t> </w:t>
      </w:r>
      <w:r w:rsidRPr="003514FC">
        <w:rPr>
          <w:sz w:val="28"/>
          <w:szCs w:val="28"/>
        </w:rPr>
        <w:t>г. по апрель 1957</w:t>
      </w:r>
      <w:r w:rsidR="005A2690" w:rsidRPr="003514FC">
        <w:rPr>
          <w:sz w:val="28"/>
          <w:szCs w:val="28"/>
        </w:rPr>
        <w:t> </w:t>
      </w:r>
      <w:r w:rsidRPr="003514FC">
        <w:rPr>
          <w:sz w:val="28"/>
          <w:szCs w:val="28"/>
        </w:rPr>
        <w:t>г</w:t>
      </w:r>
      <w:r w:rsidR="005A2690" w:rsidRPr="003514FC">
        <w:rPr>
          <w:sz w:val="28"/>
          <w:szCs w:val="28"/>
        </w:rPr>
        <w:t>. и с июня 1967 </w:t>
      </w:r>
      <w:r w:rsidRPr="003514FC">
        <w:rPr>
          <w:sz w:val="28"/>
          <w:szCs w:val="28"/>
        </w:rPr>
        <w:t>г. по июнь 1975</w:t>
      </w:r>
      <w:r w:rsidR="005A2690" w:rsidRPr="003514FC">
        <w:rPr>
          <w:sz w:val="28"/>
          <w:szCs w:val="28"/>
        </w:rPr>
        <w:t> </w:t>
      </w:r>
      <w:r w:rsidRPr="003514FC">
        <w:rPr>
          <w:sz w:val="28"/>
          <w:szCs w:val="28"/>
        </w:rPr>
        <w:t>г.</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 современных политических условиях, когда ситуация на Ближнем Востоке не исключает возможности возникновения новой войны, риск того, что торговое судоходство через Суэцкий канал может быть прервано, представляется достаточно высоким.</w:t>
      </w:r>
    </w:p>
    <w:p w:rsidR="00C246B7" w:rsidRPr="003514FC" w:rsidRDefault="00C246B7" w:rsidP="00752F3F">
      <w:pPr>
        <w:widowControl/>
        <w:tabs>
          <w:tab w:val="left" w:pos="1456"/>
        </w:tabs>
        <w:spacing w:line="360" w:lineRule="atLeast"/>
        <w:ind w:firstLine="709"/>
        <w:rPr>
          <w:sz w:val="28"/>
          <w:szCs w:val="28"/>
        </w:rPr>
      </w:pPr>
      <w:proofErr w:type="gramStart"/>
      <w:r w:rsidRPr="003514FC">
        <w:rPr>
          <w:sz w:val="28"/>
          <w:szCs w:val="28"/>
        </w:rPr>
        <w:t xml:space="preserve">Это обусловливает повышение интереса со стороны субъектов морского бизнеса целого ряда стран к альтернативному морскому пути Азия-Европа через Северный Ледовитый океан и, соответственно, обеспечивает возможность России реализовать один из приоритетов национальной арктической стратегии: обеспечить организацию использования Северного </w:t>
      </w:r>
      <w:r w:rsidRPr="003514FC">
        <w:rPr>
          <w:sz w:val="28"/>
          <w:szCs w:val="28"/>
        </w:rPr>
        <w:lastRenderedPageBreak/>
        <w:t>морского пути для международного судоходства в рамках своей юрисдикции и в соответствии с международными договорами.</w:t>
      </w:r>
      <w:proofErr w:type="gramEnd"/>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Северный морской путь </w:t>
      </w:r>
      <w:r w:rsidR="005226AF" w:rsidRPr="003514FC">
        <w:rPr>
          <w:sz w:val="28"/>
          <w:szCs w:val="28"/>
        </w:rPr>
        <w:t>-</w:t>
      </w:r>
      <w:r w:rsidRPr="003514FC">
        <w:rPr>
          <w:sz w:val="28"/>
          <w:szCs w:val="28"/>
        </w:rPr>
        <w:t xml:space="preserve"> кратчайший путь между Северной Европой и Азиатско-Тихоокеанским регионом. Для эталонного маршрута Роттердам</w:t>
      </w:r>
      <w:r w:rsidR="005226AF" w:rsidRPr="003514FC">
        <w:rPr>
          <w:sz w:val="28"/>
          <w:szCs w:val="28"/>
        </w:rPr>
        <w:t>-</w:t>
      </w:r>
      <w:r w:rsidRPr="003514FC">
        <w:rPr>
          <w:sz w:val="28"/>
          <w:szCs w:val="28"/>
        </w:rPr>
        <w:t>Йокогама при следовании через Суэцкий канал и Индийский океан расстояние составляет 11,2</w:t>
      </w:r>
      <w:r w:rsidR="00830CFD" w:rsidRPr="003514FC">
        <w:rPr>
          <w:sz w:val="28"/>
          <w:szCs w:val="28"/>
        </w:rPr>
        <w:t> тыс.</w:t>
      </w:r>
      <w:r w:rsidRPr="003514FC">
        <w:rPr>
          <w:sz w:val="28"/>
          <w:szCs w:val="28"/>
        </w:rPr>
        <w:t xml:space="preserve"> миль, а по </w:t>
      </w:r>
      <w:r w:rsidR="003F4611" w:rsidRPr="003514FC">
        <w:rPr>
          <w:sz w:val="28"/>
          <w:szCs w:val="28"/>
        </w:rPr>
        <w:t>Северному морскому пути</w:t>
      </w:r>
      <w:r w:rsidRPr="003514FC">
        <w:rPr>
          <w:sz w:val="28"/>
          <w:szCs w:val="28"/>
        </w:rPr>
        <w:t xml:space="preserve"> </w:t>
      </w:r>
      <w:r w:rsidR="005226AF" w:rsidRPr="003514FC">
        <w:rPr>
          <w:sz w:val="28"/>
          <w:szCs w:val="28"/>
        </w:rPr>
        <w:t>-</w:t>
      </w:r>
      <w:r w:rsidRPr="003514FC">
        <w:rPr>
          <w:sz w:val="28"/>
          <w:szCs w:val="28"/>
        </w:rPr>
        <w:t xml:space="preserve"> на 3,9</w:t>
      </w:r>
      <w:r w:rsidR="00830CFD" w:rsidRPr="003514FC">
        <w:rPr>
          <w:sz w:val="28"/>
          <w:szCs w:val="28"/>
        </w:rPr>
        <w:t> тыс.</w:t>
      </w:r>
      <w:r w:rsidRPr="003514FC">
        <w:rPr>
          <w:sz w:val="28"/>
          <w:szCs w:val="28"/>
        </w:rPr>
        <w:t xml:space="preserve"> миль (34%) короче. Это уменьшает время в пути с 33 до 20</w:t>
      </w:r>
      <w:r w:rsidR="005A2690" w:rsidRPr="003514FC">
        <w:rPr>
          <w:sz w:val="28"/>
          <w:szCs w:val="28"/>
        </w:rPr>
        <w:t> </w:t>
      </w:r>
      <w:r w:rsidRPr="003514FC">
        <w:rPr>
          <w:sz w:val="28"/>
          <w:szCs w:val="28"/>
        </w:rPr>
        <w:t>суток и экономит 800</w:t>
      </w:r>
      <w:r w:rsidR="005A2690" w:rsidRPr="003514FC">
        <w:rPr>
          <w:sz w:val="28"/>
          <w:szCs w:val="28"/>
        </w:rPr>
        <w:t> </w:t>
      </w:r>
      <w:r w:rsidRPr="003514FC">
        <w:rPr>
          <w:sz w:val="28"/>
          <w:szCs w:val="28"/>
        </w:rPr>
        <w:t>-</w:t>
      </w:r>
      <w:r w:rsidR="005A2690" w:rsidRPr="003514FC">
        <w:rPr>
          <w:sz w:val="28"/>
          <w:szCs w:val="28"/>
        </w:rPr>
        <w:t> 1000 </w:t>
      </w:r>
      <w:r w:rsidRPr="003514FC">
        <w:rPr>
          <w:sz w:val="28"/>
          <w:szCs w:val="28"/>
        </w:rPr>
        <w:t>т топлива на среднестатистическое судно. Даже при установлении фрахтовых ставок, в 4</w:t>
      </w:r>
      <w:r w:rsidR="005A2690" w:rsidRPr="003514FC">
        <w:rPr>
          <w:sz w:val="28"/>
          <w:szCs w:val="28"/>
        </w:rPr>
        <w:t> </w:t>
      </w:r>
      <w:r w:rsidRPr="003514FC">
        <w:rPr>
          <w:sz w:val="28"/>
          <w:szCs w:val="28"/>
        </w:rPr>
        <w:t>раза превышающих обычные ставки на рейсы через Суэцкий канал, стоимость перевозки грузов через СМП будет сопоставима со стоимостью перевозки через Суэц при существенно меньшем времени. Создание новых высокоширотных глубоководных маршрутов, пролегающих севернее Новосибирских островов, позволит осуществлять судоходство крупнотон</w:t>
      </w:r>
      <w:r w:rsidR="005A2690" w:rsidRPr="003514FC">
        <w:rPr>
          <w:sz w:val="28"/>
          <w:szCs w:val="28"/>
        </w:rPr>
        <w:t>нажных судов с осадкой более 15 </w:t>
      </w:r>
      <w:r w:rsidRPr="003514FC">
        <w:rPr>
          <w:sz w:val="28"/>
          <w:szCs w:val="28"/>
        </w:rPr>
        <w:t>м. Использование их полной грузовместимости и дополнительная экономия времени обеспечива</w:t>
      </w:r>
      <w:r w:rsidR="009F2F47" w:rsidRPr="003514FC">
        <w:rPr>
          <w:sz w:val="28"/>
          <w:szCs w:val="28"/>
        </w:rPr>
        <w:t>ю</w:t>
      </w:r>
      <w:r w:rsidRPr="003514FC">
        <w:rPr>
          <w:sz w:val="28"/>
          <w:szCs w:val="28"/>
        </w:rPr>
        <w:t xml:space="preserve">т повышение экономической эффективности доставки </w:t>
      </w:r>
      <w:proofErr w:type="gramStart"/>
      <w:r w:rsidRPr="003514FC">
        <w:rPr>
          <w:sz w:val="28"/>
          <w:szCs w:val="28"/>
        </w:rPr>
        <w:t>грузов</w:t>
      </w:r>
      <w:proofErr w:type="gramEnd"/>
      <w:r w:rsidRPr="003514FC">
        <w:rPr>
          <w:sz w:val="28"/>
          <w:szCs w:val="28"/>
        </w:rPr>
        <w:t xml:space="preserve"> как в российские порты, так и в Юго-Восточную Азию.</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При этом в качестве важного шага рассматривается постепенное расширение временных рамок полярной навигации, а также ледокольного обслуживания.</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 части сегмента рынка ледоколов, особенно атомных, конкурентоспособность России исторически находится на высоком уровне.</w:t>
      </w:r>
    </w:p>
    <w:p w:rsidR="00C246B7" w:rsidRPr="003514FC" w:rsidRDefault="00C246B7" w:rsidP="00752F3F">
      <w:pPr>
        <w:widowControl/>
        <w:tabs>
          <w:tab w:val="left" w:pos="1456"/>
        </w:tabs>
        <w:spacing w:line="360" w:lineRule="atLeast"/>
        <w:ind w:firstLine="709"/>
        <w:rPr>
          <w:sz w:val="28"/>
          <w:szCs w:val="28"/>
        </w:rPr>
      </w:pPr>
      <w:proofErr w:type="gramStart"/>
      <w:r w:rsidRPr="003514FC">
        <w:rPr>
          <w:sz w:val="28"/>
          <w:szCs w:val="28"/>
        </w:rPr>
        <w:t>Общий портфель заказов по ледоколам до 2025</w:t>
      </w:r>
      <w:r w:rsidR="005A2690" w:rsidRPr="003514FC">
        <w:rPr>
          <w:sz w:val="28"/>
          <w:szCs w:val="28"/>
        </w:rPr>
        <w:t> года может составить более 200 </w:t>
      </w:r>
      <w:r w:rsidRPr="003514FC">
        <w:rPr>
          <w:sz w:val="28"/>
          <w:szCs w:val="28"/>
        </w:rPr>
        <w:t>млрд.</w:t>
      </w:r>
      <w:r w:rsidR="005A2690" w:rsidRPr="003514FC">
        <w:rPr>
          <w:sz w:val="28"/>
          <w:szCs w:val="28"/>
        </w:rPr>
        <w:t> </w:t>
      </w:r>
      <w:r w:rsidRPr="003514FC">
        <w:rPr>
          <w:sz w:val="28"/>
          <w:szCs w:val="28"/>
        </w:rPr>
        <w:t>руб. - 100% внутреннего рынка по атомным ледоколам, до 90% по дизельным.</w:t>
      </w:r>
      <w:proofErr w:type="gramEnd"/>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Конкурентоспособность судов </w:t>
      </w:r>
      <w:proofErr w:type="spellStart"/>
      <w:r w:rsidRPr="003514FC">
        <w:rPr>
          <w:sz w:val="28"/>
          <w:szCs w:val="28"/>
        </w:rPr>
        <w:t>неледового</w:t>
      </w:r>
      <w:proofErr w:type="spellEnd"/>
      <w:r w:rsidRPr="003514FC">
        <w:rPr>
          <w:sz w:val="28"/>
          <w:szCs w:val="28"/>
        </w:rPr>
        <w:t xml:space="preserve"> плавания определяется в первую очередь ценой и сроками поставки заказов. Здесь в подавляющем большинстве случаев отечественная промышленность проигрывает. Исключение составляют малочисленные заказы в сфере </w:t>
      </w:r>
      <w:proofErr w:type="spellStart"/>
      <w:r w:rsidRPr="003514FC">
        <w:rPr>
          <w:sz w:val="28"/>
          <w:szCs w:val="28"/>
        </w:rPr>
        <w:t>среднетоннажного</w:t>
      </w:r>
      <w:proofErr w:type="spellEnd"/>
      <w:r w:rsidRPr="003514FC">
        <w:rPr>
          <w:sz w:val="28"/>
          <w:szCs w:val="28"/>
        </w:rPr>
        <w:t xml:space="preserve"> судостроения, которые по тем или иным причинам в данный момент невыгодны </w:t>
      </w:r>
      <w:r w:rsidR="005226AF" w:rsidRPr="003514FC">
        <w:rPr>
          <w:sz w:val="28"/>
          <w:szCs w:val="28"/>
        </w:rPr>
        <w:t>"</w:t>
      </w:r>
      <w:r w:rsidRPr="003514FC">
        <w:rPr>
          <w:sz w:val="28"/>
          <w:szCs w:val="28"/>
        </w:rPr>
        <w:t>лидерам судостроения</w:t>
      </w:r>
      <w:r w:rsidR="005226AF" w:rsidRPr="003514FC">
        <w:rPr>
          <w:sz w:val="28"/>
          <w:szCs w:val="28"/>
        </w:rPr>
        <w:t>"</w:t>
      </w:r>
      <w:r w:rsidRPr="003514FC">
        <w:rPr>
          <w:sz w:val="28"/>
          <w:szCs w:val="28"/>
        </w:rPr>
        <w:t>.</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Суда ледового плавания для обеспечения транспортных операций при работе на шельфе, а также суда и средства для Северного морского пути более конкурентоспособны из-за опережающего уровня развития ледовых технологий в России. Достижению абсолютного лидерства препятствуют низкая производительность труда в промышленности и, соответственно, высокая себестоимость производства.</w:t>
      </w:r>
    </w:p>
    <w:p w:rsidR="00C246B7" w:rsidRPr="003514FC" w:rsidRDefault="00C246B7" w:rsidP="00752F3F">
      <w:pPr>
        <w:widowControl/>
        <w:tabs>
          <w:tab w:val="left" w:pos="1456"/>
        </w:tabs>
        <w:spacing w:line="360" w:lineRule="atLeast"/>
        <w:ind w:firstLine="709"/>
        <w:rPr>
          <w:sz w:val="28"/>
          <w:szCs w:val="28"/>
        </w:rPr>
      </w:pPr>
      <w:proofErr w:type="gramStart"/>
      <w:r w:rsidRPr="003514FC">
        <w:rPr>
          <w:sz w:val="28"/>
          <w:szCs w:val="28"/>
        </w:rPr>
        <w:t>Общий портфель заказов по морским транспортным и обеспечивающим суда</w:t>
      </w:r>
      <w:r w:rsidR="00FF50F7" w:rsidRPr="003514FC">
        <w:rPr>
          <w:sz w:val="28"/>
          <w:szCs w:val="28"/>
        </w:rPr>
        <w:t xml:space="preserve">м для российских </w:t>
      </w:r>
      <w:r w:rsidR="005A59BD" w:rsidRPr="003514FC">
        <w:rPr>
          <w:sz w:val="28"/>
          <w:szCs w:val="28"/>
        </w:rPr>
        <w:t>организаций</w:t>
      </w:r>
      <w:r w:rsidR="00FF50F7" w:rsidRPr="003514FC">
        <w:rPr>
          <w:sz w:val="28"/>
          <w:szCs w:val="28"/>
        </w:rPr>
        <w:t xml:space="preserve"> в </w:t>
      </w:r>
      <w:r w:rsidRPr="003514FC">
        <w:rPr>
          <w:sz w:val="28"/>
          <w:szCs w:val="28"/>
        </w:rPr>
        <w:t xml:space="preserve">ближайшие </w:t>
      </w:r>
      <w:r w:rsidR="00FF50F7" w:rsidRPr="003514FC">
        <w:rPr>
          <w:sz w:val="28"/>
          <w:szCs w:val="28"/>
        </w:rPr>
        <w:br/>
      </w:r>
      <w:r w:rsidRPr="003514FC">
        <w:rPr>
          <w:sz w:val="28"/>
          <w:szCs w:val="28"/>
        </w:rPr>
        <w:t>8</w:t>
      </w:r>
      <w:r w:rsidR="005A2690" w:rsidRPr="003514FC">
        <w:rPr>
          <w:sz w:val="28"/>
          <w:szCs w:val="28"/>
        </w:rPr>
        <w:t> </w:t>
      </w:r>
      <w:r w:rsidRPr="003514FC">
        <w:rPr>
          <w:sz w:val="28"/>
          <w:szCs w:val="28"/>
        </w:rPr>
        <w:t>-</w:t>
      </w:r>
      <w:r w:rsidR="00FF50F7" w:rsidRPr="003514FC">
        <w:rPr>
          <w:sz w:val="28"/>
          <w:szCs w:val="28"/>
        </w:rPr>
        <w:t> </w:t>
      </w:r>
      <w:r w:rsidR="005A2690" w:rsidRPr="003514FC">
        <w:rPr>
          <w:sz w:val="28"/>
          <w:szCs w:val="28"/>
        </w:rPr>
        <w:t>10 лет может составить более 450 </w:t>
      </w:r>
      <w:r w:rsidRPr="003514FC">
        <w:rPr>
          <w:sz w:val="28"/>
          <w:szCs w:val="28"/>
        </w:rPr>
        <w:t>млрд.</w:t>
      </w:r>
      <w:r w:rsidR="005A2690" w:rsidRPr="003514FC">
        <w:rPr>
          <w:sz w:val="28"/>
          <w:szCs w:val="28"/>
        </w:rPr>
        <w:t> </w:t>
      </w:r>
      <w:r w:rsidRPr="003514FC">
        <w:rPr>
          <w:sz w:val="28"/>
          <w:szCs w:val="28"/>
        </w:rPr>
        <w:t xml:space="preserve">руб. Это составляет </w:t>
      </w:r>
      <w:r w:rsidR="008F69FF" w:rsidRPr="003514FC">
        <w:rPr>
          <w:sz w:val="28"/>
          <w:szCs w:val="28"/>
        </w:rPr>
        <w:t xml:space="preserve">порядка </w:t>
      </w:r>
      <w:r w:rsidRPr="003514FC">
        <w:rPr>
          <w:sz w:val="28"/>
          <w:szCs w:val="28"/>
        </w:rPr>
        <w:t xml:space="preserve">80% </w:t>
      </w:r>
      <w:r w:rsidRPr="003514FC">
        <w:rPr>
          <w:sz w:val="28"/>
          <w:szCs w:val="28"/>
        </w:rPr>
        <w:lastRenderedPageBreak/>
        <w:t xml:space="preserve">внутреннего рынка различных типов судов ледового плавания и до 30% </w:t>
      </w:r>
      <w:proofErr w:type="spellStart"/>
      <w:r w:rsidRPr="003514FC">
        <w:rPr>
          <w:sz w:val="28"/>
          <w:szCs w:val="28"/>
        </w:rPr>
        <w:t>неледовых</w:t>
      </w:r>
      <w:proofErr w:type="spellEnd"/>
      <w:r w:rsidRPr="003514FC">
        <w:rPr>
          <w:sz w:val="28"/>
          <w:szCs w:val="28"/>
        </w:rPr>
        <w:t xml:space="preserve"> транспортных судов.</w:t>
      </w:r>
      <w:proofErr w:type="gramEnd"/>
    </w:p>
    <w:p w:rsidR="00D32535" w:rsidRPr="003514FC" w:rsidRDefault="00D32535" w:rsidP="00752F3F">
      <w:pPr>
        <w:widowControl/>
        <w:tabs>
          <w:tab w:val="left" w:pos="1456"/>
        </w:tabs>
        <w:spacing w:line="360" w:lineRule="atLeast"/>
        <w:ind w:firstLine="709"/>
        <w:rPr>
          <w:sz w:val="28"/>
          <w:szCs w:val="28"/>
        </w:rPr>
      </w:pPr>
    </w:p>
    <w:p w:rsidR="00C246B7" w:rsidRPr="003514FC" w:rsidRDefault="005A2690" w:rsidP="00752F3F">
      <w:pPr>
        <w:pStyle w:val="3"/>
        <w:widowControl/>
        <w:numPr>
          <w:ilvl w:val="0"/>
          <w:numId w:val="0"/>
        </w:numPr>
        <w:tabs>
          <w:tab w:val="clear" w:pos="851"/>
          <w:tab w:val="clear" w:pos="993"/>
          <w:tab w:val="left" w:pos="1456"/>
        </w:tabs>
        <w:suppressAutoHyphens w:val="0"/>
        <w:spacing w:before="0" w:after="0" w:line="360" w:lineRule="atLeast"/>
        <w:jc w:val="center"/>
        <w:rPr>
          <w:b w:val="0"/>
          <w:sz w:val="28"/>
          <w:szCs w:val="28"/>
        </w:rPr>
      </w:pPr>
      <w:bookmarkStart w:id="39" w:name="_Toc333398616"/>
      <w:bookmarkStart w:id="40" w:name="_Toc339539441"/>
      <w:r w:rsidRPr="003514FC">
        <w:rPr>
          <w:b w:val="0"/>
          <w:sz w:val="28"/>
          <w:szCs w:val="28"/>
        </w:rPr>
        <w:t>1.</w:t>
      </w:r>
      <w:r w:rsidR="00DD657A" w:rsidRPr="003514FC">
        <w:rPr>
          <w:b w:val="0"/>
          <w:sz w:val="28"/>
          <w:szCs w:val="28"/>
        </w:rPr>
        <w:t>4</w:t>
      </w:r>
      <w:r w:rsidRPr="003514FC">
        <w:rPr>
          <w:b w:val="0"/>
          <w:sz w:val="28"/>
          <w:szCs w:val="28"/>
        </w:rPr>
        <w:t>.</w:t>
      </w:r>
      <w:r w:rsidR="00DD657A" w:rsidRPr="003514FC">
        <w:rPr>
          <w:b w:val="0"/>
          <w:sz w:val="28"/>
          <w:szCs w:val="28"/>
        </w:rPr>
        <w:t>7</w:t>
      </w:r>
      <w:r w:rsidRPr="003514FC">
        <w:rPr>
          <w:b w:val="0"/>
          <w:sz w:val="28"/>
          <w:szCs w:val="28"/>
        </w:rPr>
        <w:t>. </w:t>
      </w:r>
      <w:r w:rsidR="00C246B7" w:rsidRPr="003514FC">
        <w:rPr>
          <w:b w:val="0"/>
          <w:sz w:val="28"/>
          <w:szCs w:val="28"/>
        </w:rPr>
        <w:t>Внутренний водный транспорт</w:t>
      </w:r>
      <w:bookmarkEnd w:id="39"/>
      <w:bookmarkEnd w:id="40"/>
    </w:p>
    <w:p w:rsidR="005B6D3F" w:rsidRPr="003514FC" w:rsidRDefault="005B6D3F" w:rsidP="00752F3F">
      <w:pPr>
        <w:widowControl/>
        <w:tabs>
          <w:tab w:val="left" w:pos="1456"/>
        </w:tabs>
        <w:spacing w:line="240" w:lineRule="exact"/>
        <w:ind w:firstLine="709"/>
        <w:rPr>
          <w:sz w:val="28"/>
          <w:szCs w:val="28"/>
        </w:rPr>
      </w:pP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 России дей</w:t>
      </w:r>
      <w:r w:rsidR="005A2690" w:rsidRPr="003514FC">
        <w:rPr>
          <w:sz w:val="28"/>
          <w:szCs w:val="28"/>
        </w:rPr>
        <w:t>ствует более 20 </w:t>
      </w:r>
      <w:r w:rsidRPr="003514FC">
        <w:rPr>
          <w:sz w:val="28"/>
          <w:szCs w:val="28"/>
        </w:rPr>
        <w:t>речных пароходств и судоходных компаний, многие из которых обеспечивают жизнедеятельность регионов Сибири, где реки являются практически единственными транспортными магистралями. Речной флот в настоящее время насчитывает</w:t>
      </w:r>
      <w:r w:rsidR="005B6D3F" w:rsidRPr="003514FC">
        <w:rPr>
          <w:sz w:val="28"/>
          <w:szCs w:val="28"/>
        </w:rPr>
        <w:t xml:space="preserve"> свыше 9</w:t>
      </w:r>
      <w:r w:rsidR="00830CFD" w:rsidRPr="003514FC">
        <w:rPr>
          <w:sz w:val="28"/>
          <w:szCs w:val="28"/>
        </w:rPr>
        <w:t> тыс.</w:t>
      </w:r>
      <w:r w:rsidRPr="003514FC">
        <w:rPr>
          <w:sz w:val="28"/>
          <w:szCs w:val="28"/>
        </w:rPr>
        <w:t xml:space="preserve"> судов, средний возраст которых со</w:t>
      </w:r>
      <w:r w:rsidR="005A2690" w:rsidRPr="003514FC">
        <w:rPr>
          <w:sz w:val="28"/>
          <w:szCs w:val="28"/>
        </w:rPr>
        <w:t xml:space="preserve">ставляет более 28 лет. </w:t>
      </w:r>
      <w:proofErr w:type="gramStart"/>
      <w:r w:rsidR="005A2690" w:rsidRPr="003514FC">
        <w:rPr>
          <w:sz w:val="28"/>
          <w:szCs w:val="28"/>
        </w:rPr>
        <w:t xml:space="preserve">В ближайшие </w:t>
      </w:r>
      <w:r w:rsidR="005B6D3F" w:rsidRPr="003514FC">
        <w:rPr>
          <w:sz w:val="28"/>
          <w:szCs w:val="28"/>
        </w:rPr>
        <w:br/>
        <w:t>5 - </w:t>
      </w:r>
      <w:r w:rsidR="005A2690" w:rsidRPr="003514FC">
        <w:rPr>
          <w:sz w:val="28"/>
          <w:szCs w:val="28"/>
        </w:rPr>
        <w:t>10 лет около 90 </w:t>
      </w:r>
      <w:r w:rsidRPr="003514FC">
        <w:rPr>
          <w:sz w:val="28"/>
          <w:szCs w:val="28"/>
        </w:rPr>
        <w:t>процентов этих судов будут списаны по техническому состоянию.</w:t>
      </w:r>
      <w:proofErr w:type="gramEnd"/>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Среди них сегодня из примерно 150</w:t>
      </w:r>
      <w:r w:rsidR="005A2690" w:rsidRPr="003514FC">
        <w:rPr>
          <w:sz w:val="28"/>
          <w:szCs w:val="28"/>
        </w:rPr>
        <w:t> </w:t>
      </w:r>
      <w:r w:rsidRPr="003514FC">
        <w:rPr>
          <w:sz w:val="28"/>
          <w:szCs w:val="28"/>
        </w:rPr>
        <w:t>речных круизных судов, находящихся в эксплуатации, более половины выслужили 40</w:t>
      </w:r>
      <w:r w:rsidR="005A2690" w:rsidRPr="003514FC">
        <w:rPr>
          <w:sz w:val="28"/>
          <w:szCs w:val="28"/>
        </w:rPr>
        <w:t> </w:t>
      </w:r>
      <w:r w:rsidRPr="003514FC">
        <w:rPr>
          <w:sz w:val="28"/>
          <w:szCs w:val="28"/>
        </w:rPr>
        <w:t>-</w:t>
      </w:r>
      <w:r w:rsidR="005A2690" w:rsidRPr="003514FC">
        <w:rPr>
          <w:sz w:val="28"/>
          <w:szCs w:val="28"/>
        </w:rPr>
        <w:t> </w:t>
      </w:r>
      <w:r w:rsidRPr="003514FC">
        <w:rPr>
          <w:sz w:val="28"/>
          <w:szCs w:val="28"/>
        </w:rPr>
        <w:t>50</w:t>
      </w:r>
      <w:r w:rsidR="005A2690" w:rsidRPr="003514FC">
        <w:rPr>
          <w:sz w:val="28"/>
          <w:szCs w:val="28"/>
        </w:rPr>
        <w:t> </w:t>
      </w:r>
      <w:r w:rsidRPr="003514FC">
        <w:rPr>
          <w:sz w:val="28"/>
          <w:szCs w:val="28"/>
        </w:rPr>
        <w:t xml:space="preserve">лет и более и нуждаются в срочной замене. Успехи российского судостроения в части создания современных речных грузовых судов, характеризующихся высоким </w:t>
      </w:r>
      <w:r w:rsidRPr="003514FC">
        <w:rPr>
          <w:bCs/>
          <w:sz w:val="28"/>
          <w:szCs w:val="28"/>
        </w:rPr>
        <w:t xml:space="preserve">уровнем безопасности и комфортности для экипажа, </w:t>
      </w:r>
      <w:r w:rsidRPr="003514FC">
        <w:rPr>
          <w:sz w:val="28"/>
          <w:szCs w:val="28"/>
        </w:rPr>
        <w:t xml:space="preserve">являются основой для реализации в России программы обновления внутреннего пассажирского, в том числе </w:t>
      </w:r>
      <w:r w:rsidR="005226AF" w:rsidRPr="003514FC">
        <w:rPr>
          <w:sz w:val="28"/>
          <w:szCs w:val="28"/>
        </w:rPr>
        <w:t>-</w:t>
      </w:r>
      <w:r w:rsidRPr="003514FC">
        <w:rPr>
          <w:sz w:val="28"/>
          <w:szCs w:val="28"/>
        </w:rPr>
        <w:t xml:space="preserve"> круизного, флота. Несмотря на недостаточность отечественного опыта разработки речных круизных судов, этот сегмент рынка представляется для российского судостроения весьма перспективным.</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Внутренний водный транспорт обеспечивает 10</w:t>
      </w:r>
      <w:r w:rsidR="005A2690" w:rsidRPr="003514FC">
        <w:rPr>
          <w:sz w:val="28"/>
          <w:szCs w:val="28"/>
        </w:rPr>
        <w:t> </w:t>
      </w:r>
      <w:r w:rsidRPr="003514FC">
        <w:rPr>
          <w:sz w:val="28"/>
          <w:szCs w:val="28"/>
        </w:rPr>
        <w:t>-</w:t>
      </w:r>
      <w:r w:rsidR="005A2690" w:rsidRPr="003514FC">
        <w:rPr>
          <w:sz w:val="28"/>
          <w:szCs w:val="28"/>
        </w:rPr>
        <w:t> </w:t>
      </w:r>
      <w:r w:rsidRPr="003514FC">
        <w:rPr>
          <w:sz w:val="28"/>
          <w:szCs w:val="28"/>
        </w:rPr>
        <w:t xml:space="preserve">15% грузовых и около 5% пассажирских внутрироссийских перевозок. Основное преимущество этого вида транспорта </w:t>
      </w:r>
      <w:r w:rsidR="005226AF" w:rsidRPr="003514FC">
        <w:rPr>
          <w:sz w:val="28"/>
          <w:szCs w:val="28"/>
        </w:rPr>
        <w:t>-</w:t>
      </w:r>
      <w:r w:rsidRPr="003514FC">
        <w:rPr>
          <w:sz w:val="28"/>
          <w:szCs w:val="28"/>
        </w:rPr>
        <w:t xml:space="preserve"> низкая себестоимость перевозок, основной недостаток </w:t>
      </w:r>
      <w:r w:rsidR="005226AF" w:rsidRPr="003514FC">
        <w:rPr>
          <w:sz w:val="28"/>
          <w:szCs w:val="28"/>
        </w:rPr>
        <w:t>-</w:t>
      </w:r>
      <w:r w:rsidRPr="003514FC">
        <w:rPr>
          <w:sz w:val="28"/>
          <w:szCs w:val="28"/>
        </w:rPr>
        <w:t xml:space="preserve"> сезонность эксплуатации и медленная окупаемость.</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 последние десятилетия интенсивность использования внутренних водных путей растет, в 2010</w:t>
      </w:r>
      <w:r w:rsidR="005A2690" w:rsidRPr="003514FC">
        <w:rPr>
          <w:sz w:val="28"/>
          <w:szCs w:val="28"/>
        </w:rPr>
        <w:t> </w:t>
      </w:r>
      <w:r w:rsidRPr="003514FC">
        <w:rPr>
          <w:sz w:val="28"/>
          <w:szCs w:val="28"/>
        </w:rPr>
        <w:t>-</w:t>
      </w:r>
      <w:r w:rsidR="005A2690" w:rsidRPr="003514FC">
        <w:rPr>
          <w:sz w:val="28"/>
          <w:szCs w:val="28"/>
        </w:rPr>
        <w:t> 201</w:t>
      </w:r>
      <w:r w:rsidR="00ED3CF4" w:rsidRPr="003514FC">
        <w:rPr>
          <w:sz w:val="28"/>
          <w:szCs w:val="28"/>
        </w:rPr>
        <w:t>3</w:t>
      </w:r>
      <w:r w:rsidR="005A2690" w:rsidRPr="003514FC">
        <w:rPr>
          <w:sz w:val="28"/>
          <w:szCs w:val="28"/>
        </w:rPr>
        <w:t> </w:t>
      </w:r>
      <w:r w:rsidR="009F2F47" w:rsidRPr="003514FC">
        <w:rPr>
          <w:sz w:val="28"/>
          <w:szCs w:val="28"/>
        </w:rPr>
        <w:t>годах</w:t>
      </w:r>
      <w:r w:rsidRPr="003514FC">
        <w:rPr>
          <w:sz w:val="28"/>
          <w:szCs w:val="28"/>
        </w:rPr>
        <w:t xml:space="preserve"> </w:t>
      </w:r>
      <w:r w:rsidR="00BB7EDA" w:rsidRPr="003514FC">
        <w:rPr>
          <w:sz w:val="28"/>
          <w:szCs w:val="28"/>
        </w:rPr>
        <w:t xml:space="preserve">было </w:t>
      </w:r>
      <w:r w:rsidRPr="003514FC">
        <w:rPr>
          <w:sz w:val="28"/>
          <w:szCs w:val="28"/>
        </w:rPr>
        <w:t xml:space="preserve">отмечено резкое увеличение заказов российских судоходных компаний на грузовые суда внутреннего и смешанного плавания, однако рост перевозок отстает от потребности по причине отсутствия требуемого количества судов. При появлении на рынке новых технических решений по приемлемой цене наблюдается ажиотажный спрос. Так, например, в рамках </w:t>
      </w:r>
      <w:r w:rsidR="00764C91" w:rsidRPr="003514FC">
        <w:rPr>
          <w:sz w:val="28"/>
          <w:szCs w:val="28"/>
        </w:rPr>
        <w:t>федеральной целевой программы</w:t>
      </w:r>
      <w:r w:rsidRPr="003514FC">
        <w:rPr>
          <w:sz w:val="28"/>
          <w:szCs w:val="28"/>
        </w:rPr>
        <w:t xml:space="preserve"> </w:t>
      </w:r>
      <w:r w:rsidR="005226AF" w:rsidRPr="003514FC">
        <w:rPr>
          <w:sz w:val="28"/>
          <w:szCs w:val="28"/>
        </w:rPr>
        <w:t>"</w:t>
      </w:r>
      <w:r w:rsidRPr="003514FC">
        <w:rPr>
          <w:sz w:val="28"/>
          <w:szCs w:val="28"/>
        </w:rPr>
        <w:t>Развитие гражданской морской техники</w:t>
      </w:r>
      <w:r w:rsidR="005226AF" w:rsidRPr="003514FC">
        <w:rPr>
          <w:sz w:val="28"/>
          <w:szCs w:val="28"/>
        </w:rPr>
        <w:t>"</w:t>
      </w:r>
      <w:r w:rsidR="005A2690" w:rsidRPr="003514FC">
        <w:rPr>
          <w:sz w:val="28"/>
          <w:szCs w:val="28"/>
        </w:rPr>
        <w:t xml:space="preserve"> на период 2009 </w:t>
      </w:r>
      <w:r w:rsidR="005226AF" w:rsidRPr="003514FC">
        <w:rPr>
          <w:sz w:val="28"/>
          <w:szCs w:val="28"/>
        </w:rPr>
        <w:t>-</w:t>
      </w:r>
      <w:r w:rsidR="005A2690" w:rsidRPr="003514FC">
        <w:rPr>
          <w:sz w:val="28"/>
          <w:szCs w:val="28"/>
        </w:rPr>
        <w:t> 2016 </w:t>
      </w:r>
      <w:r w:rsidRPr="003514FC">
        <w:rPr>
          <w:sz w:val="28"/>
          <w:szCs w:val="28"/>
        </w:rPr>
        <w:t xml:space="preserve">годов полученные в одной из </w:t>
      </w:r>
      <w:r w:rsidR="00764C91" w:rsidRPr="003514FC">
        <w:rPr>
          <w:sz w:val="28"/>
          <w:szCs w:val="28"/>
        </w:rPr>
        <w:t>опытно-конструкторских работ</w:t>
      </w:r>
      <w:r w:rsidRPr="003514FC">
        <w:rPr>
          <w:sz w:val="28"/>
          <w:szCs w:val="28"/>
        </w:rPr>
        <w:t xml:space="preserve"> теоретические результаты позволили создать новый </w:t>
      </w:r>
      <w:bookmarkStart w:id="41" w:name="bookmark3"/>
      <w:r w:rsidRPr="003514FC">
        <w:rPr>
          <w:sz w:val="28"/>
          <w:szCs w:val="28"/>
        </w:rPr>
        <w:t>конкурентоспособный проект танкера смешанного река-море плавания (проект RST27).</w:t>
      </w:r>
      <w:bookmarkEnd w:id="41"/>
    </w:p>
    <w:p w:rsidR="00881852" w:rsidRPr="003514FC" w:rsidRDefault="00C246B7" w:rsidP="00752F3F">
      <w:pPr>
        <w:widowControl/>
        <w:tabs>
          <w:tab w:val="left" w:pos="1456"/>
        </w:tabs>
        <w:spacing w:line="360" w:lineRule="atLeast"/>
        <w:ind w:firstLine="709"/>
        <w:rPr>
          <w:sz w:val="28"/>
          <w:szCs w:val="28"/>
        </w:rPr>
      </w:pPr>
      <w:r w:rsidRPr="003514FC">
        <w:rPr>
          <w:sz w:val="28"/>
          <w:szCs w:val="28"/>
        </w:rPr>
        <w:t xml:space="preserve">Уникальные характеристики судна вызвали активный интерес у ведущих российских судовладельцев. </w:t>
      </w:r>
      <w:r w:rsidR="008F69FF" w:rsidRPr="003514FC">
        <w:rPr>
          <w:sz w:val="28"/>
          <w:szCs w:val="28"/>
        </w:rPr>
        <w:t xml:space="preserve">В период с 2011 – 2014 </w:t>
      </w:r>
      <w:r w:rsidR="006E25B9" w:rsidRPr="003514FC">
        <w:rPr>
          <w:sz w:val="28"/>
          <w:szCs w:val="28"/>
        </w:rPr>
        <w:t xml:space="preserve">были сданы 33 судна на заводах </w:t>
      </w:r>
      <w:r w:rsidR="008F69FF" w:rsidRPr="003514FC">
        <w:rPr>
          <w:sz w:val="28"/>
          <w:szCs w:val="28"/>
        </w:rPr>
        <w:t xml:space="preserve">АО </w:t>
      </w:r>
      <w:r w:rsidR="008F69FF" w:rsidRPr="003514FC">
        <w:rPr>
          <w:bCs/>
          <w:sz w:val="28"/>
          <w:szCs w:val="28"/>
        </w:rPr>
        <w:t>"</w:t>
      </w:r>
      <w:r w:rsidR="008F69FF" w:rsidRPr="003514FC">
        <w:rPr>
          <w:sz w:val="28"/>
          <w:szCs w:val="28"/>
        </w:rPr>
        <w:t>Завод Красное Сормово</w:t>
      </w:r>
      <w:r w:rsidR="008F69FF" w:rsidRPr="003514FC">
        <w:rPr>
          <w:bCs/>
          <w:sz w:val="28"/>
          <w:szCs w:val="28"/>
        </w:rPr>
        <w:t>"</w:t>
      </w:r>
      <w:r w:rsidR="008F69FF" w:rsidRPr="003514FC">
        <w:rPr>
          <w:sz w:val="28"/>
          <w:szCs w:val="28"/>
        </w:rPr>
        <w:t xml:space="preserve">, ОАО </w:t>
      </w:r>
      <w:r w:rsidR="008F69FF" w:rsidRPr="003514FC">
        <w:rPr>
          <w:bCs/>
          <w:sz w:val="28"/>
          <w:szCs w:val="28"/>
        </w:rPr>
        <w:t>"</w:t>
      </w:r>
      <w:r w:rsidR="008F69FF" w:rsidRPr="003514FC">
        <w:rPr>
          <w:sz w:val="28"/>
          <w:szCs w:val="28"/>
        </w:rPr>
        <w:t>Верфь братьев Нобель</w:t>
      </w:r>
      <w:r w:rsidR="008F69FF" w:rsidRPr="003514FC">
        <w:rPr>
          <w:bCs/>
          <w:sz w:val="28"/>
          <w:szCs w:val="28"/>
        </w:rPr>
        <w:t>"</w:t>
      </w:r>
      <w:r w:rsidR="008F69FF" w:rsidRPr="003514FC">
        <w:rPr>
          <w:sz w:val="28"/>
          <w:szCs w:val="28"/>
        </w:rPr>
        <w:t xml:space="preserve">, ОАО </w:t>
      </w:r>
      <w:r w:rsidR="008F69FF" w:rsidRPr="003514FC">
        <w:rPr>
          <w:bCs/>
          <w:sz w:val="28"/>
          <w:szCs w:val="28"/>
        </w:rPr>
        <w:t>"</w:t>
      </w:r>
      <w:r w:rsidR="008F69FF" w:rsidRPr="003514FC">
        <w:rPr>
          <w:sz w:val="28"/>
          <w:szCs w:val="28"/>
        </w:rPr>
        <w:t>Окская судоверфь</w:t>
      </w:r>
      <w:r w:rsidR="008F69FF" w:rsidRPr="003514FC">
        <w:rPr>
          <w:bCs/>
          <w:sz w:val="28"/>
          <w:szCs w:val="28"/>
        </w:rPr>
        <w:t>"</w:t>
      </w:r>
      <w:r w:rsidR="008F69FF" w:rsidRPr="003514FC">
        <w:rPr>
          <w:sz w:val="28"/>
          <w:szCs w:val="28"/>
        </w:rPr>
        <w:t>.</w:t>
      </w:r>
    </w:p>
    <w:p w:rsidR="00C246B7" w:rsidRPr="00C76463" w:rsidRDefault="00C246B7" w:rsidP="00752F3F">
      <w:pPr>
        <w:widowControl/>
        <w:tabs>
          <w:tab w:val="left" w:pos="1456"/>
        </w:tabs>
        <w:spacing w:line="360" w:lineRule="atLeast"/>
        <w:ind w:firstLine="709"/>
        <w:rPr>
          <w:sz w:val="28"/>
          <w:szCs w:val="28"/>
        </w:rPr>
      </w:pPr>
      <w:r w:rsidRPr="00C76463">
        <w:rPr>
          <w:sz w:val="28"/>
          <w:szCs w:val="28"/>
        </w:rPr>
        <w:lastRenderedPageBreak/>
        <w:t>В этом сегменте рынка сложилась благоприятная ситуация для судостроителей.</w:t>
      </w:r>
      <w:r w:rsidR="00FF50F7" w:rsidRPr="00C76463">
        <w:rPr>
          <w:sz w:val="28"/>
          <w:szCs w:val="28"/>
        </w:rPr>
        <w:t xml:space="preserve"> </w:t>
      </w:r>
      <w:r w:rsidRPr="00C76463">
        <w:rPr>
          <w:sz w:val="28"/>
          <w:szCs w:val="28"/>
        </w:rPr>
        <w:t>Высокая серийность и типовые решения в постройке позволят внедрить как эффективные технологии строительства, так и организовать эффективную межзаводскую кооперацию по изготовлению комплектующих изделий для них.</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Строящиеся сегодня транспортные суда внутреннего плавания предназначены для судоходства по Единой глубоководной системе Европейской части России. В то же время практически не обновляется флот судоходных компаний, обеспечивающих жизнедеятельность регионов Сибири, где реки являются практически безальтернативными транспортными магистралями. Актуальной является задача разработки новых проектов судов для рек Енисей, Обь, Лена и организации их производства на местных заводах (Тюмень, Красноярск и др.).</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Перспективной задачей является разработка нового поколения речных грузовых судов, предназначенных для эксплуатации в период продленной навигации, что должно существенно повысить рентабельность внутреннего водного транспорта.</w:t>
      </w:r>
    </w:p>
    <w:p w:rsidR="00C246B7" w:rsidRPr="003514FC" w:rsidRDefault="00C246B7" w:rsidP="00752F3F">
      <w:pPr>
        <w:widowControl/>
        <w:tabs>
          <w:tab w:val="left" w:pos="1456"/>
        </w:tabs>
        <w:spacing w:line="360" w:lineRule="atLeast"/>
        <w:ind w:firstLine="709"/>
        <w:rPr>
          <w:bCs/>
          <w:sz w:val="28"/>
          <w:szCs w:val="28"/>
        </w:rPr>
      </w:pPr>
      <w:r w:rsidRPr="003514FC">
        <w:rPr>
          <w:sz w:val="28"/>
          <w:szCs w:val="28"/>
        </w:rPr>
        <w:t xml:space="preserve">Развитие скоростных пассажирских перевозок обеспечивает решение актуальной социальной задачи повышения транспортной доступности для населения ряда регионов России. Основные перспективы связаны с развитием пассажирских судов с динамическими принципами поддержания </w:t>
      </w:r>
      <w:r w:rsidR="005226AF" w:rsidRPr="003514FC">
        <w:rPr>
          <w:sz w:val="28"/>
          <w:szCs w:val="28"/>
        </w:rPr>
        <w:t>-</w:t>
      </w:r>
      <w:r w:rsidRPr="003514FC">
        <w:rPr>
          <w:sz w:val="28"/>
          <w:szCs w:val="28"/>
        </w:rPr>
        <w:t xml:space="preserve"> с воздушной каверной на днище, на подводных крыльях, на воздушной подушке, </w:t>
      </w:r>
      <w:proofErr w:type="spellStart"/>
      <w:r w:rsidRPr="003514FC">
        <w:rPr>
          <w:sz w:val="28"/>
          <w:szCs w:val="28"/>
        </w:rPr>
        <w:t>экранопланов</w:t>
      </w:r>
      <w:proofErr w:type="spellEnd"/>
      <w:r w:rsidRPr="003514FC">
        <w:rPr>
          <w:sz w:val="28"/>
          <w:szCs w:val="28"/>
        </w:rPr>
        <w:t xml:space="preserve">. При этом суда на воздушной подушке и </w:t>
      </w:r>
      <w:proofErr w:type="spellStart"/>
      <w:r w:rsidRPr="003514FC">
        <w:rPr>
          <w:sz w:val="28"/>
          <w:szCs w:val="28"/>
        </w:rPr>
        <w:t>экранопланы</w:t>
      </w:r>
      <w:proofErr w:type="spellEnd"/>
      <w:r w:rsidRPr="003514FC">
        <w:rPr>
          <w:sz w:val="28"/>
          <w:szCs w:val="28"/>
        </w:rPr>
        <w:t xml:space="preserve"> обеспечивают </w:t>
      </w:r>
      <w:proofErr w:type="spellStart"/>
      <w:r w:rsidRPr="003514FC">
        <w:rPr>
          <w:sz w:val="28"/>
          <w:szCs w:val="28"/>
        </w:rPr>
        <w:t>всесезонность</w:t>
      </w:r>
      <w:proofErr w:type="spellEnd"/>
      <w:r w:rsidRPr="003514FC">
        <w:rPr>
          <w:sz w:val="28"/>
          <w:szCs w:val="28"/>
        </w:rPr>
        <w:t xml:space="preserve"> перевозок. По ряду пассажирских судов, в том числе скоростных, в </w:t>
      </w:r>
      <w:r w:rsidRPr="003514FC">
        <w:rPr>
          <w:bCs/>
          <w:sz w:val="28"/>
          <w:szCs w:val="28"/>
        </w:rPr>
        <w:t xml:space="preserve">рамках </w:t>
      </w:r>
      <w:r w:rsidR="00AA67A7" w:rsidRPr="003514FC">
        <w:rPr>
          <w:bCs/>
          <w:sz w:val="28"/>
          <w:szCs w:val="28"/>
        </w:rPr>
        <w:t>федеральной целевой программы</w:t>
      </w:r>
      <w:r w:rsidRPr="003514FC">
        <w:rPr>
          <w:bCs/>
          <w:sz w:val="28"/>
          <w:szCs w:val="28"/>
        </w:rPr>
        <w:t xml:space="preserve"> </w:t>
      </w:r>
      <w:r w:rsidR="005226AF" w:rsidRPr="003514FC">
        <w:rPr>
          <w:bCs/>
          <w:sz w:val="28"/>
          <w:szCs w:val="28"/>
        </w:rPr>
        <w:t>"</w:t>
      </w:r>
      <w:r w:rsidRPr="003514FC">
        <w:rPr>
          <w:bCs/>
          <w:sz w:val="28"/>
          <w:szCs w:val="28"/>
        </w:rPr>
        <w:t>Развитие гражданской морской техники на 2009</w:t>
      </w:r>
      <w:r w:rsidR="005A2690" w:rsidRPr="003514FC">
        <w:rPr>
          <w:bCs/>
          <w:sz w:val="28"/>
          <w:szCs w:val="28"/>
        </w:rPr>
        <w:t> </w:t>
      </w:r>
      <w:r w:rsidRPr="003514FC">
        <w:rPr>
          <w:bCs/>
          <w:sz w:val="28"/>
          <w:szCs w:val="28"/>
        </w:rPr>
        <w:t>-</w:t>
      </w:r>
      <w:r w:rsidR="005A2690" w:rsidRPr="003514FC">
        <w:rPr>
          <w:bCs/>
          <w:sz w:val="28"/>
          <w:szCs w:val="28"/>
        </w:rPr>
        <w:t> </w:t>
      </w:r>
      <w:r w:rsidRPr="003514FC">
        <w:rPr>
          <w:bCs/>
          <w:sz w:val="28"/>
          <w:szCs w:val="28"/>
        </w:rPr>
        <w:t>2016 годы</w:t>
      </w:r>
      <w:r w:rsidR="005226AF" w:rsidRPr="003514FC">
        <w:rPr>
          <w:bCs/>
          <w:sz w:val="28"/>
          <w:szCs w:val="28"/>
        </w:rPr>
        <w:t>"</w:t>
      </w:r>
      <w:r w:rsidRPr="003514FC">
        <w:rPr>
          <w:bCs/>
          <w:sz w:val="28"/>
          <w:szCs w:val="28"/>
        </w:rPr>
        <w:t xml:space="preserve"> разрабатываются концептуальные проекты (некоторые </w:t>
      </w:r>
      <w:r w:rsidR="005226AF" w:rsidRPr="003514FC">
        <w:rPr>
          <w:bCs/>
          <w:sz w:val="28"/>
          <w:szCs w:val="28"/>
        </w:rPr>
        <w:t>-</w:t>
      </w:r>
      <w:r w:rsidRPr="003514FC">
        <w:rPr>
          <w:bCs/>
          <w:sz w:val="28"/>
          <w:szCs w:val="28"/>
        </w:rPr>
        <w:t xml:space="preserve"> до стадии технического проекта включительно), ориентированные на конкретные технические требования, сформулированные Минтрансом России.</w:t>
      </w:r>
    </w:p>
    <w:p w:rsidR="00C246B7" w:rsidRPr="003514FC" w:rsidRDefault="00C246B7" w:rsidP="00752F3F">
      <w:pPr>
        <w:widowControl/>
        <w:tabs>
          <w:tab w:val="left" w:pos="1456"/>
        </w:tabs>
        <w:spacing w:line="360" w:lineRule="atLeast"/>
        <w:ind w:firstLine="709"/>
        <w:rPr>
          <w:bCs/>
          <w:sz w:val="28"/>
          <w:szCs w:val="28"/>
        </w:rPr>
      </w:pPr>
      <w:proofErr w:type="gramStart"/>
      <w:r w:rsidRPr="003514FC">
        <w:rPr>
          <w:bCs/>
          <w:sz w:val="28"/>
          <w:szCs w:val="28"/>
        </w:rPr>
        <w:t>В свете принятых решений по модернизации внутренних водных путей России (ремонту судопропускных и других гидротехнических сооружений, поддержанию гарантированных глубин) актуальной является также задача создания соответствующих судов технического флота (дноуглубительные суда, плавкраны и др.), который на сегодняшний день не удовлетворяет современным требованиям ни по количественному, ни по качественному составу.</w:t>
      </w:r>
      <w:proofErr w:type="gramEnd"/>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Данный сегмент рынка мало интересует зарубежных судостроителей, поэтому наше преимущество в отсутствии конкуренции. Здесь сложилась благоприятная ситуация для судостроителей.</w:t>
      </w:r>
      <w:r w:rsidR="00FF50F7" w:rsidRPr="003514FC">
        <w:rPr>
          <w:sz w:val="28"/>
          <w:szCs w:val="28"/>
        </w:rPr>
        <w:t xml:space="preserve"> </w:t>
      </w:r>
      <w:r w:rsidRPr="003514FC">
        <w:rPr>
          <w:sz w:val="28"/>
          <w:szCs w:val="28"/>
        </w:rPr>
        <w:t xml:space="preserve">Высокая серийность и типовые решения в постройке позволят внедрить как эффективные технологии </w:t>
      </w:r>
      <w:r w:rsidRPr="003514FC">
        <w:rPr>
          <w:sz w:val="28"/>
          <w:szCs w:val="28"/>
        </w:rPr>
        <w:lastRenderedPageBreak/>
        <w:t>строительства, так и организовать эффективную межзаводскую кооперацию по изготовлению комплектующих изделий для них.</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Общий портфель заказов на внутренний водный транспорт в</w:t>
      </w:r>
      <w:r w:rsidR="00FF50F7" w:rsidRPr="003514FC">
        <w:rPr>
          <w:sz w:val="28"/>
          <w:szCs w:val="28"/>
        </w:rPr>
        <w:t xml:space="preserve"> </w:t>
      </w:r>
      <w:proofErr w:type="gramStart"/>
      <w:r w:rsidRPr="003514FC">
        <w:rPr>
          <w:sz w:val="28"/>
          <w:szCs w:val="28"/>
        </w:rPr>
        <w:t>ближайшие</w:t>
      </w:r>
      <w:proofErr w:type="gramEnd"/>
      <w:r w:rsidRPr="003514FC">
        <w:rPr>
          <w:sz w:val="28"/>
          <w:szCs w:val="28"/>
        </w:rPr>
        <w:t xml:space="preserve"> 8</w:t>
      </w:r>
      <w:r w:rsidR="005A2690" w:rsidRPr="003514FC">
        <w:rPr>
          <w:sz w:val="28"/>
          <w:szCs w:val="28"/>
        </w:rPr>
        <w:t> </w:t>
      </w:r>
      <w:r w:rsidRPr="003514FC">
        <w:rPr>
          <w:sz w:val="28"/>
          <w:szCs w:val="28"/>
        </w:rPr>
        <w:t>-</w:t>
      </w:r>
      <w:r w:rsidR="005A2690" w:rsidRPr="003514FC">
        <w:rPr>
          <w:sz w:val="28"/>
          <w:szCs w:val="28"/>
        </w:rPr>
        <w:t> 10 лет может составить более 100 </w:t>
      </w:r>
      <w:r w:rsidRPr="003514FC">
        <w:rPr>
          <w:sz w:val="28"/>
          <w:szCs w:val="28"/>
        </w:rPr>
        <w:t>млрд.</w:t>
      </w:r>
      <w:r w:rsidR="005A2690" w:rsidRPr="003514FC">
        <w:rPr>
          <w:sz w:val="28"/>
          <w:szCs w:val="28"/>
        </w:rPr>
        <w:t> </w:t>
      </w:r>
      <w:r w:rsidRPr="003514FC">
        <w:rPr>
          <w:sz w:val="28"/>
          <w:szCs w:val="28"/>
        </w:rPr>
        <w:t>руб. (б</w:t>
      </w:r>
      <w:r w:rsidR="005A2690" w:rsidRPr="003514FC">
        <w:rPr>
          <w:sz w:val="28"/>
          <w:szCs w:val="28"/>
        </w:rPr>
        <w:t>олее 80% внутреннего рынка).</w:t>
      </w:r>
    </w:p>
    <w:p w:rsidR="005B6D3F" w:rsidRPr="003514FC" w:rsidRDefault="005B6D3F" w:rsidP="00752F3F">
      <w:pPr>
        <w:widowControl/>
        <w:tabs>
          <w:tab w:val="left" w:pos="1456"/>
        </w:tabs>
        <w:spacing w:line="240" w:lineRule="exact"/>
        <w:ind w:firstLine="709"/>
        <w:rPr>
          <w:sz w:val="28"/>
          <w:szCs w:val="28"/>
        </w:rPr>
      </w:pPr>
    </w:p>
    <w:p w:rsidR="00C246B7" w:rsidRPr="003514FC" w:rsidRDefault="009C3D95"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42" w:name="_Toc333398618"/>
      <w:bookmarkStart w:id="43" w:name="_Toc339539443"/>
      <w:r w:rsidRPr="003514FC">
        <w:rPr>
          <w:b w:val="0"/>
          <w:sz w:val="28"/>
          <w:szCs w:val="28"/>
        </w:rPr>
        <w:t>1.</w:t>
      </w:r>
      <w:r w:rsidR="00DD657A" w:rsidRPr="003514FC">
        <w:rPr>
          <w:b w:val="0"/>
          <w:sz w:val="28"/>
          <w:szCs w:val="28"/>
        </w:rPr>
        <w:t>4</w:t>
      </w:r>
      <w:r w:rsidRPr="003514FC">
        <w:rPr>
          <w:b w:val="0"/>
          <w:sz w:val="28"/>
          <w:szCs w:val="28"/>
        </w:rPr>
        <w:t>.8. </w:t>
      </w:r>
      <w:r w:rsidR="00C246B7" w:rsidRPr="003514FC">
        <w:rPr>
          <w:b w:val="0"/>
          <w:sz w:val="28"/>
          <w:szCs w:val="28"/>
        </w:rPr>
        <w:t>Промысловый флот</w:t>
      </w:r>
      <w:bookmarkEnd w:id="42"/>
      <w:bookmarkEnd w:id="43"/>
    </w:p>
    <w:p w:rsidR="005B6D3F" w:rsidRPr="003514FC" w:rsidRDefault="005B6D3F" w:rsidP="00752F3F">
      <w:pPr>
        <w:widowControl/>
        <w:tabs>
          <w:tab w:val="left" w:pos="1456"/>
        </w:tabs>
        <w:spacing w:line="240" w:lineRule="exact"/>
        <w:ind w:firstLine="709"/>
        <w:rPr>
          <w:sz w:val="28"/>
          <w:szCs w:val="28"/>
        </w:rPr>
      </w:pP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Российский рыбопромысловый флот включает более 2,5 тысяч судов различного назначения. Причем около 60% судов рыбопромыслового флота эксплуатируются с превышением нормативного срока службы, они не только малоэффективны, но и не соответствуют современным стандартам безопасности. Поэтому, несмотря на то, что сегодняшний рыбопромысловый флот в принципе обеспечивает добычу рыбы и морепродуктов в объеме допустимых уловов и выделенных квот, проблема обновления флота является актуальной. Решение задачи обновления промыслового флота сопряжено с необходимостью разработки эффективных мер государственной поддержки и регулирования, в ряду которых следует рассматривать: разработку типовых проектов универсальных судов, удовлетворяющих требованиям различных компаний, с целью повышения серийности заказываемых судов; создание лизинговых компаний; пересмотр принципов квотирования; ограничение доступа на российский рынок старых зарубежных судов.</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Модернизация промыслового флота должна обеспечить решение задачи продовольственного обеспечения населения при максимально эффективном использовании морских биологических ресурсов. Поскольку в настоящее время основные объемы добычи приходятся на морскую экономическую зону России, важнейшим направлением является возобновление экспедиционного лова в отдаленных районах океана, что требует разработки и постройки соответствующего флота.</w:t>
      </w:r>
    </w:p>
    <w:p w:rsidR="00C246B7" w:rsidRPr="003514FC" w:rsidRDefault="00C246B7" w:rsidP="00752F3F">
      <w:pPr>
        <w:widowControl/>
        <w:tabs>
          <w:tab w:val="left" w:pos="1456"/>
        </w:tabs>
        <w:spacing w:line="360" w:lineRule="atLeast"/>
        <w:ind w:firstLine="709"/>
        <w:rPr>
          <w:sz w:val="28"/>
          <w:szCs w:val="28"/>
        </w:rPr>
      </w:pPr>
      <w:proofErr w:type="gramStart"/>
      <w:r w:rsidRPr="003514FC">
        <w:rPr>
          <w:sz w:val="28"/>
          <w:szCs w:val="28"/>
        </w:rPr>
        <w:t>Объективная потребность Рос</w:t>
      </w:r>
      <w:r w:rsidR="009C3D95" w:rsidRPr="003514FC">
        <w:rPr>
          <w:sz w:val="28"/>
          <w:szCs w:val="28"/>
        </w:rPr>
        <w:t>сии в промысловых судах до 2025 </w:t>
      </w:r>
      <w:r w:rsidRPr="003514FC">
        <w:rPr>
          <w:sz w:val="28"/>
          <w:szCs w:val="28"/>
        </w:rPr>
        <w:t>года оценивается примерно в 180 крупных и средних судов различ</w:t>
      </w:r>
      <w:r w:rsidR="009C3D95" w:rsidRPr="003514FC">
        <w:rPr>
          <w:sz w:val="28"/>
          <w:szCs w:val="28"/>
        </w:rPr>
        <w:t>ного назначения и более чем 220 </w:t>
      </w:r>
      <w:r w:rsidRPr="003514FC">
        <w:rPr>
          <w:sz w:val="28"/>
          <w:szCs w:val="28"/>
        </w:rPr>
        <w:t xml:space="preserve">малых судов общей стоимостью более 170 млрд. руб. Российские судостроительные </w:t>
      </w:r>
      <w:r w:rsidR="005A59BD" w:rsidRPr="003514FC">
        <w:rPr>
          <w:sz w:val="28"/>
          <w:szCs w:val="28"/>
        </w:rPr>
        <w:t>организации</w:t>
      </w:r>
      <w:r w:rsidRPr="003514FC">
        <w:rPr>
          <w:sz w:val="28"/>
          <w:szCs w:val="28"/>
        </w:rPr>
        <w:t xml:space="preserve"> имеют возможность почти полного (до 90%) удовлетворения внутреннего спроса на средние и малые суда, а на большие океанские суда </w:t>
      </w:r>
      <w:r w:rsidR="005226AF" w:rsidRPr="003514FC">
        <w:rPr>
          <w:sz w:val="28"/>
          <w:szCs w:val="28"/>
        </w:rPr>
        <w:t>-</w:t>
      </w:r>
      <w:r w:rsidRPr="003514FC">
        <w:rPr>
          <w:sz w:val="28"/>
          <w:szCs w:val="28"/>
        </w:rPr>
        <w:t xml:space="preserve"> до 60%.</w:t>
      </w:r>
      <w:proofErr w:type="gramEnd"/>
    </w:p>
    <w:p w:rsidR="00A15A95" w:rsidRPr="003514FC" w:rsidRDefault="00A15A95" w:rsidP="00752F3F">
      <w:pPr>
        <w:widowControl/>
        <w:tabs>
          <w:tab w:val="left" w:pos="1456"/>
        </w:tabs>
        <w:spacing w:line="360" w:lineRule="atLeast"/>
        <w:ind w:firstLine="709"/>
        <w:rPr>
          <w:sz w:val="28"/>
          <w:szCs w:val="28"/>
        </w:rPr>
      </w:pPr>
    </w:p>
    <w:p w:rsidR="005B6D3F" w:rsidRPr="003514FC" w:rsidRDefault="005B6D3F" w:rsidP="00752F3F">
      <w:pPr>
        <w:widowControl/>
        <w:tabs>
          <w:tab w:val="left" w:pos="1456"/>
        </w:tabs>
        <w:spacing w:line="240" w:lineRule="exact"/>
        <w:ind w:firstLine="709"/>
        <w:rPr>
          <w:sz w:val="28"/>
          <w:szCs w:val="28"/>
        </w:rPr>
      </w:pPr>
    </w:p>
    <w:p w:rsidR="00C246B7" w:rsidRPr="003514FC" w:rsidRDefault="009C3D95" w:rsidP="00752F3F">
      <w:pPr>
        <w:pStyle w:val="3"/>
        <w:widowControl/>
        <w:numPr>
          <w:ilvl w:val="0"/>
          <w:numId w:val="0"/>
        </w:numPr>
        <w:tabs>
          <w:tab w:val="clear" w:pos="851"/>
          <w:tab w:val="clear" w:pos="993"/>
          <w:tab w:val="left" w:pos="1456"/>
        </w:tabs>
        <w:suppressAutoHyphens w:val="0"/>
        <w:spacing w:before="0" w:after="0"/>
        <w:jc w:val="center"/>
        <w:rPr>
          <w:b w:val="0"/>
          <w:sz w:val="28"/>
          <w:szCs w:val="28"/>
        </w:rPr>
      </w:pPr>
      <w:bookmarkStart w:id="44" w:name="_Toc333398619"/>
      <w:bookmarkStart w:id="45" w:name="_Toc339539444"/>
      <w:r w:rsidRPr="003514FC">
        <w:rPr>
          <w:b w:val="0"/>
          <w:sz w:val="28"/>
          <w:szCs w:val="28"/>
        </w:rPr>
        <w:t>1.</w:t>
      </w:r>
      <w:r w:rsidR="00DD657A" w:rsidRPr="003514FC">
        <w:rPr>
          <w:b w:val="0"/>
          <w:sz w:val="28"/>
          <w:szCs w:val="28"/>
        </w:rPr>
        <w:t>4</w:t>
      </w:r>
      <w:r w:rsidRPr="003514FC">
        <w:rPr>
          <w:b w:val="0"/>
          <w:sz w:val="28"/>
          <w:szCs w:val="28"/>
        </w:rPr>
        <w:t>.9. </w:t>
      </w:r>
      <w:r w:rsidR="00C246B7" w:rsidRPr="003514FC">
        <w:rPr>
          <w:b w:val="0"/>
          <w:sz w:val="28"/>
          <w:szCs w:val="28"/>
        </w:rPr>
        <w:t>Научно-исследовательский флот</w:t>
      </w:r>
      <w:bookmarkEnd w:id="44"/>
      <w:bookmarkEnd w:id="45"/>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Научно-исследовательский флот Российской Федерации является важнейшей составной частью системы обеспечения национальной </w:t>
      </w:r>
      <w:r w:rsidRPr="003514FC">
        <w:rPr>
          <w:sz w:val="28"/>
          <w:szCs w:val="28"/>
        </w:rPr>
        <w:lastRenderedPageBreak/>
        <w:t xml:space="preserve">безопасности России в сфере изучения, освоения и использования Мирового океана. Подавляющая часть научно-исследовательского флота принадлежит государству и эксплуатируется организациями </w:t>
      </w:r>
      <w:r w:rsidR="00AA67A7" w:rsidRPr="003514FC">
        <w:rPr>
          <w:sz w:val="28"/>
          <w:szCs w:val="28"/>
        </w:rPr>
        <w:t>Российской академией наук</w:t>
      </w:r>
      <w:r w:rsidRPr="003514FC">
        <w:rPr>
          <w:sz w:val="28"/>
          <w:szCs w:val="28"/>
        </w:rPr>
        <w:t xml:space="preserve">, Минприроды России, Росгидромета, </w:t>
      </w:r>
      <w:proofErr w:type="spellStart"/>
      <w:r w:rsidRPr="003514FC">
        <w:rPr>
          <w:sz w:val="28"/>
          <w:szCs w:val="28"/>
        </w:rPr>
        <w:t>Росрыболовства</w:t>
      </w:r>
      <w:proofErr w:type="spellEnd"/>
      <w:r w:rsidRPr="003514FC">
        <w:rPr>
          <w:sz w:val="28"/>
          <w:szCs w:val="28"/>
        </w:rPr>
        <w:t xml:space="preserve">. В настоящее </w:t>
      </w:r>
      <w:r w:rsidR="005B6D3F" w:rsidRPr="003514FC">
        <w:rPr>
          <w:sz w:val="28"/>
          <w:szCs w:val="28"/>
        </w:rPr>
        <w:br/>
      </w:r>
      <w:r w:rsidRPr="003514FC">
        <w:rPr>
          <w:sz w:val="28"/>
          <w:szCs w:val="28"/>
        </w:rPr>
        <w:t xml:space="preserve">время российский научно-исследовательский флот насчитывает около </w:t>
      </w:r>
      <w:r w:rsidR="005B6D3F" w:rsidRPr="003514FC">
        <w:rPr>
          <w:sz w:val="28"/>
          <w:szCs w:val="28"/>
        </w:rPr>
        <w:br/>
      </w:r>
      <w:r w:rsidRPr="003514FC">
        <w:rPr>
          <w:sz w:val="28"/>
          <w:szCs w:val="28"/>
        </w:rPr>
        <w:t>50 специализированных судов общим водоизмещением порядка 150</w:t>
      </w:r>
      <w:r w:rsidR="00830CFD" w:rsidRPr="003514FC">
        <w:rPr>
          <w:sz w:val="28"/>
          <w:szCs w:val="28"/>
        </w:rPr>
        <w:t> тыс.</w:t>
      </w:r>
      <w:r w:rsidRPr="003514FC">
        <w:rPr>
          <w:sz w:val="28"/>
          <w:szCs w:val="28"/>
        </w:rPr>
        <w:t xml:space="preserve"> т. Большинство судов </w:t>
      </w:r>
      <w:r w:rsidR="005226AF" w:rsidRPr="003514FC">
        <w:rPr>
          <w:sz w:val="28"/>
          <w:szCs w:val="28"/>
        </w:rPr>
        <w:t>-</w:t>
      </w:r>
      <w:r w:rsidRPr="003514FC">
        <w:rPr>
          <w:sz w:val="28"/>
          <w:szCs w:val="28"/>
        </w:rPr>
        <w:t xml:space="preserve"> советской постройки 1980-х годов, они были созданы на базе рыболовецких сейнеров, спроектированных по техническим требованиям начала 1970-х годов. Средний износ научно-исследовательского флота превышает 75%.</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Данный сегмент рынка полностью определен госзаказом. Портфель заказов российских </w:t>
      </w:r>
      <w:r w:rsidR="005A59BD" w:rsidRPr="003514FC">
        <w:rPr>
          <w:sz w:val="28"/>
          <w:szCs w:val="28"/>
        </w:rPr>
        <w:t>организаций</w:t>
      </w:r>
      <w:r w:rsidRPr="003514FC">
        <w:rPr>
          <w:sz w:val="28"/>
          <w:szCs w:val="28"/>
        </w:rPr>
        <w:t xml:space="preserve"> до 2025</w:t>
      </w:r>
      <w:r w:rsidR="009C3D95" w:rsidRPr="003514FC">
        <w:rPr>
          <w:sz w:val="28"/>
          <w:szCs w:val="28"/>
        </w:rPr>
        <w:t> года может составить около 150 </w:t>
      </w:r>
      <w:r w:rsidRPr="003514FC">
        <w:rPr>
          <w:sz w:val="28"/>
          <w:szCs w:val="28"/>
        </w:rPr>
        <w:t>млрд.</w:t>
      </w:r>
      <w:r w:rsidR="009C3D95" w:rsidRPr="003514FC">
        <w:rPr>
          <w:sz w:val="28"/>
          <w:szCs w:val="28"/>
        </w:rPr>
        <w:t> </w:t>
      </w:r>
      <w:r w:rsidRPr="003514FC">
        <w:rPr>
          <w:sz w:val="28"/>
          <w:szCs w:val="28"/>
        </w:rPr>
        <w:t>руб., что составляет до 90% внутреннего рынка.</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Важное место занимает создание судов для работы в Арктике, необходимых для решения задач освоения российского шельфа и обеспечения развития судоходства на Сев</w:t>
      </w:r>
      <w:r w:rsidR="004C5870" w:rsidRPr="003514FC">
        <w:rPr>
          <w:sz w:val="28"/>
          <w:szCs w:val="28"/>
        </w:rPr>
        <w:t>ерном морском пути</w:t>
      </w:r>
      <w:r w:rsidRPr="003514FC">
        <w:rPr>
          <w:sz w:val="28"/>
          <w:szCs w:val="28"/>
        </w:rPr>
        <w:t>.</w:t>
      </w:r>
    </w:p>
    <w:p w:rsidR="00C246B7" w:rsidRPr="003514FC" w:rsidRDefault="00C246B7" w:rsidP="00752F3F">
      <w:pPr>
        <w:widowControl/>
        <w:tabs>
          <w:tab w:val="left" w:pos="1456"/>
        </w:tabs>
        <w:spacing w:line="360" w:lineRule="atLeast"/>
        <w:ind w:firstLine="709"/>
        <w:rPr>
          <w:sz w:val="28"/>
          <w:szCs w:val="28"/>
        </w:rPr>
      </w:pPr>
      <w:r w:rsidRPr="003514FC">
        <w:rPr>
          <w:sz w:val="28"/>
          <w:szCs w:val="28"/>
        </w:rPr>
        <w:t xml:space="preserve">Большой объем разработок по судам научно-исследовательского флота нового поколения выполняется, в сотрудничестве с эксплуатирующими организациями и ведомствами, в рамках реализации </w:t>
      </w:r>
      <w:r w:rsidR="00AA67A7" w:rsidRPr="003514FC">
        <w:rPr>
          <w:sz w:val="28"/>
          <w:szCs w:val="28"/>
        </w:rPr>
        <w:t xml:space="preserve">федеральной целевой программы </w:t>
      </w:r>
      <w:r w:rsidR="005226AF" w:rsidRPr="003514FC">
        <w:rPr>
          <w:sz w:val="28"/>
          <w:szCs w:val="28"/>
        </w:rPr>
        <w:t>"</w:t>
      </w:r>
      <w:r w:rsidRPr="003514FC">
        <w:rPr>
          <w:sz w:val="28"/>
          <w:szCs w:val="28"/>
        </w:rPr>
        <w:t>Развитие гражданской морской техники на 2009</w:t>
      </w:r>
      <w:r w:rsidR="00FF50F7" w:rsidRPr="003514FC">
        <w:rPr>
          <w:sz w:val="28"/>
          <w:szCs w:val="28"/>
        </w:rPr>
        <w:t> </w:t>
      </w:r>
      <w:r w:rsidRPr="003514FC">
        <w:rPr>
          <w:sz w:val="28"/>
          <w:szCs w:val="28"/>
        </w:rPr>
        <w:t>-</w:t>
      </w:r>
      <w:r w:rsidR="00FF50F7" w:rsidRPr="003514FC">
        <w:rPr>
          <w:sz w:val="28"/>
          <w:szCs w:val="28"/>
        </w:rPr>
        <w:t> 2016 </w:t>
      </w:r>
      <w:r w:rsidRPr="003514FC">
        <w:rPr>
          <w:sz w:val="28"/>
          <w:szCs w:val="28"/>
        </w:rPr>
        <w:t>годы</w:t>
      </w:r>
      <w:r w:rsidR="005226AF" w:rsidRPr="003514FC">
        <w:rPr>
          <w:sz w:val="28"/>
          <w:szCs w:val="28"/>
        </w:rPr>
        <w:t>"</w:t>
      </w:r>
      <w:r w:rsidRPr="003514FC">
        <w:rPr>
          <w:sz w:val="28"/>
          <w:szCs w:val="28"/>
        </w:rPr>
        <w:t>. Результаты разрабатываемых концептуальных проектов</w:t>
      </w:r>
      <w:r w:rsidR="000A15FE" w:rsidRPr="003514FC">
        <w:rPr>
          <w:sz w:val="28"/>
          <w:szCs w:val="28"/>
        </w:rPr>
        <w:t xml:space="preserve"> должны стать</w:t>
      </w:r>
      <w:r w:rsidRPr="003514FC">
        <w:rPr>
          <w:sz w:val="28"/>
          <w:szCs w:val="28"/>
        </w:rPr>
        <w:t xml:space="preserve"> основой для практического проектирования и постройки научно-исследовательских судов.</w:t>
      </w:r>
    </w:p>
    <w:p w:rsidR="0069526A" w:rsidRPr="003514FC" w:rsidRDefault="0069526A" w:rsidP="00752F3F">
      <w:pPr>
        <w:widowControl/>
        <w:tabs>
          <w:tab w:val="left" w:pos="1456"/>
        </w:tabs>
        <w:spacing w:line="360" w:lineRule="atLeast"/>
        <w:ind w:firstLine="709"/>
        <w:rPr>
          <w:sz w:val="28"/>
          <w:szCs w:val="28"/>
        </w:rPr>
      </w:pPr>
    </w:p>
    <w:p w:rsidR="0069526A" w:rsidRPr="003514FC" w:rsidRDefault="0069526A" w:rsidP="00752F3F">
      <w:pPr>
        <w:pStyle w:val="2"/>
        <w:widowControl/>
        <w:numPr>
          <w:ilvl w:val="0"/>
          <w:numId w:val="0"/>
        </w:numPr>
        <w:tabs>
          <w:tab w:val="left" w:pos="1456"/>
        </w:tabs>
        <w:suppressAutoHyphens w:val="0"/>
        <w:spacing w:before="0" w:after="0"/>
        <w:jc w:val="center"/>
        <w:rPr>
          <w:rFonts w:ascii="Times New Roman" w:hAnsi="Times New Roman"/>
          <w:b w:val="0"/>
          <w:i w:val="0"/>
          <w:sz w:val="28"/>
          <w:szCs w:val="28"/>
        </w:rPr>
      </w:pPr>
      <w:r w:rsidRPr="003514FC">
        <w:rPr>
          <w:rFonts w:ascii="Times New Roman" w:hAnsi="Times New Roman"/>
          <w:b w:val="0"/>
          <w:i w:val="0"/>
          <w:sz w:val="28"/>
          <w:szCs w:val="28"/>
        </w:rPr>
        <w:t>1.</w:t>
      </w:r>
      <w:r w:rsidR="00DD657A" w:rsidRPr="003514FC">
        <w:rPr>
          <w:rFonts w:ascii="Times New Roman" w:hAnsi="Times New Roman"/>
          <w:b w:val="0"/>
          <w:i w:val="0"/>
          <w:sz w:val="28"/>
          <w:szCs w:val="28"/>
        </w:rPr>
        <w:t>5</w:t>
      </w:r>
      <w:r w:rsidRPr="003514FC">
        <w:rPr>
          <w:rFonts w:ascii="Times New Roman" w:hAnsi="Times New Roman"/>
          <w:b w:val="0"/>
          <w:i w:val="0"/>
          <w:sz w:val="28"/>
          <w:szCs w:val="28"/>
        </w:rPr>
        <w:t xml:space="preserve">. Анализ </w:t>
      </w:r>
      <w:r w:rsidR="004B7EA9" w:rsidRPr="003514FC">
        <w:rPr>
          <w:rFonts w:ascii="Times New Roman" w:hAnsi="Times New Roman"/>
          <w:b w:val="0"/>
          <w:i w:val="0"/>
          <w:sz w:val="28"/>
          <w:szCs w:val="28"/>
        </w:rPr>
        <w:t>социальных, финансово-экономических и прочих рисков</w:t>
      </w:r>
      <w:r w:rsidRPr="003514FC">
        <w:rPr>
          <w:rFonts w:ascii="Times New Roman" w:hAnsi="Times New Roman"/>
          <w:b w:val="0"/>
          <w:i w:val="0"/>
          <w:sz w:val="28"/>
          <w:szCs w:val="28"/>
        </w:rPr>
        <w:t xml:space="preserve"> реали</w:t>
      </w:r>
      <w:r w:rsidR="004B7EA9" w:rsidRPr="003514FC">
        <w:rPr>
          <w:rFonts w:ascii="Times New Roman" w:hAnsi="Times New Roman"/>
          <w:b w:val="0"/>
          <w:i w:val="0"/>
          <w:sz w:val="28"/>
          <w:szCs w:val="28"/>
        </w:rPr>
        <w:t>зации государственной программы</w:t>
      </w:r>
      <w:r w:rsidR="00D25309" w:rsidRPr="003514FC">
        <w:rPr>
          <w:rFonts w:ascii="Times New Roman" w:hAnsi="Times New Roman"/>
          <w:b w:val="0"/>
          <w:i w:val="0"/>
          <w:sz w:val="28"/>
          <w:szCs w:val="28"/>
        </w:rPr>
        <w:t xml:space="preserve"> и меры управления рисками</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В "Стратегии развития морской деятельности Российской Федерации до 2030 года" выделяются следующие основные проблемы и риски развития морской деятельности, которые оказывают существенное влияние на реализуемость государственной программы, достижение ее целей и задач:</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недостаточное участие морских судов, зарегистрированных под Государственным флагом Российской Федерации, в обслуживании российской грузовой базы, что снижает эффективность транспортной системы страны в целом и ставит Российскую Федерацию в зависимость от иностранных государств, обладающих конкурентоспособным морским транспортом;</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малая доля судов, плавающих под Государственным флагом Российской Федерации, в мировом торговом флоте, слабое участие российского торгового флота в глобальных международных перевозках (между портами иностранных государств);</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lastRenderedPageBreak/>
        <w:t>высокий уровень экономических потерь от незаконной эксплуатации и реализации в иностранных портах водных биологических ресурсов, находящихся под юрисдикцией Российской Федерации;</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тенденция к истощению месторождений углеводородов на территории Российской Федерации, определяющая необходимость включения в хозяйственный оборот запасов континентального шельфа Российской Федерации. Дефицит энергетических мощностей, недостаточность научно-технической базы разработки новых методов и сре</w:t>
      </w:r>
      <w:proofErr w:type="gramStart"/>
      <w:r w:rsidRPr="003514FC">
        <w:rPr>
          <w:rFonts w:ascii="Times New Roman" w:hAnsi="Times New Roman"/>
          <w:sz w:val="28"/>
          <w:szCs w:val="28"/>
          <w:lang w:val="ru-RU"/>
        </w:rPr>
        <w:t>дств дл</w:t>
      </w:r>
      <w:proofErr w:type="gramEnd"/>
      <w:r w:rsidRPr="003514FC">
        <w:rPr>
          <w:rFonts w:ascii="Times New Roman" w:hAnsi="Times New Roman"/>
          <w:sz w:val="28"/>
          <w:szCs w:val="28"/>
          <w:lang w:val="ru-RU"/>
        </w:rPr>
        <w:t>я поиска, разведки и добычи полезных ископаемых, сдерживающие освоение месторождений полезных ископаемых и развитие береговой инфраструктуры, включая морские и речные порты;</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длительная стагнация производства, повлекшая за собой потерю большинства секторов внутреннего и внешнего рынков российского судостроения;</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недостаточное навигационно-гидрографическое обеспечение морской деятельности, в особенности в арктических районах и районах, отдаленных от морских портов;</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предупреждения и уменьшения опасных последствий стихийных бедствий, а также постоянного мониторинга природных, антропогенных и техногенных явлений глобального и регионального масштабов;</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недостаточный уровень усиления мер по обеспечению безопасности мореплавания и защите морской среды от загрязнения с судов, связанный с увеличением интенсивности судоходства, активизации разведки и добычи нефти на континентальном шельфе Российской Федерации, строительством нефтяных терминалов и увеличение перевозок нефти морем;</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недостаточный уровень развития информационного обеспечения морской деятельности на основе систем, комплексов и средств различного подчинения, их интеграции и рационального использования;</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возрастающее антропогенное загрязнение морских акваторий, находящихся под юрисдикцией Российской Федерации, и не отвечающее современным требованиям оснащение контролирующих органов техническими средствами морского экологического контроля и надзора;</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необходимость дополнения существующего преимущественно отраслевого подхода к планированию развития морской деятельности комплексным подходом.</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Среди основных рисков реализации государственной программы, определяющих достижение ее целей и задач мож</w:t>
      </w:r>
      <w:r w:rsidR="00CC2CE5">
        <w:rPr>
          <w:rFonts w:ascii="Times New Roman" w:hAnsi="Times New Roman"/>
          <w:sz w:val="28"/>
          <w:szCs w:val="28"/>
          <w:lang w:val="ru-RU"/>
        </w:rPr>
        <w:t>но выделить шесть групп рисков.</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proofErr w:type="gramStart"/>
      <w:r w:rsidRPr="003514FC">
        <w:rPr>
          <w:rFonts w:ascii="Times New Roman" w:hAnsi="Times New Roman"/>
          <w:sz w:val="28"/>
          <w:szCs w:val="28"/>
          <w:lang w:val="ru-RU"/>
        </w:rPr>
        <w:lastRenderedPageBreak/>
        <w:t xml:space="preserve">Количественная оценка приведенных рисков представляется нецелесообразной ввиду низкой информативности и достоверности любых полученных оценок ввиду отсутствия единой методологии и большой неопределенности исходных данных, используемых для их расчета. </w:t>
      </w:r>
      <w:proofErr w:type="gramEnd"/>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Так, например, представляется весьма проблематичным объективно количественно оценить возможные риски в перспективе 10 - 20 лет ввиду нестабильности рыночной конъюнктуры, и экономической системы в целом. Среднесрочное планирование может быть проведено более или менее достоверно на глубину 3 - 5 лет.</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Кроме этого, на количественную оценку рисков в ближайшее время существенным образом будет влиять внешнеполитическое положение страны, которое спрогнозировать не представляется возможным.</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Качественная оценка рисков была получена экспертными методами, определяющими взаимосвязь рисков и мероприятий государственной программы. На основании такой оценки было установлено, что на реализацию основных мероприятий, достижение целей и выполнение задач государственной программы в наибольшей степени оказывают влияние следующие риски, влияние которых было оценено как "низкое", "среднее" и "сильное":</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1. Макроэкономические риски, влияние которых было оценено как "сильное":</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 xml:space="preserve">откладывание </w:t>
      </w:r>
      <w:proofErr w:type="gramStart"/>
      <w:r w:rsidRPr="003514FC">
        <w:rPr>
          <w:sz w:val="28"/>
          <w:szCs w:val="28"/>
          <w:lang w:val="ru-RU"/>
        </w:rPr>
        <w:t>сроков начала активного освоения месторождений углеводородов</w:t>
      </w:r>
      <w:proofErr w:type="gramEnd"/>
      <w:r w:rsidRPr="003514FC">
        <w:rPr>
          <w:sz w:val="28"/>
          <w:szCs w:val="28"/>
          <w:lang w:val="ru-RU"/>
        </w:rPr>
        <w:t xml:space="preserve"> на континентальном шельфе России из-за неблагоприятной мировой конъюнктуры спроса на углеводородное сырье или нерешенности международных юридических проблем;</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сокращение государственного бюджета из-за колебаний цен на мировом рынке нефтепродуктов и экспортного сырья или по другим объективным причинам (например, масштабный экономический кризис, неблагоприятные колебания курса валют);</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изменение курса Правительства Российской Федерации на резкое сокращение государственной поддержки и защиты отечественного судостроения, например, связанное с вступлением Российской Федерации во Всемирную торговую организацию;</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внешнеполитическая конъюнктура, влияющая на объемы международного кооперационного сотрудничества</w:t>
      </w:r>
      <w:r w:rsidRPr="003514FC">
        <w:rPr>
          <w:sz w:val="28"/>
          <w:szCs w:val="28"/>
          <w:lang w:val="ru-RU"/>
        </w:rPr>
        <w:t>;</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конъюнктура мирового рынка транспортных перевозок и судостроительной техники, влияющая на объем и доходность продаж судостроительной продукции;</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lastRenderedPageBreak/>
        <w:t>последствия присоединения Республики Крым и города федерального значения Севастополь в состав Российской Федерации, включая секторальные санкции, под которые попали также и судостроительные предприятия;</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расширение перечня санкций и стран, присоединившихся к их осуществлению.</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Эти риски в наибольшей степени ставят под угрозу как выполнение государственной программы в целом, так и достижение основных целей и отдельных задач.</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Смягчение кризисной ситуации возможно за счет перераспределения приоритетов и оптимизации использования средств между мероприятиями, пересмотра ряда позиций государственной программы, а также за счет </w:t>
      </w:r>
      <w:proofErr w:type="gramStart"/>
      <w:r w:rsidRPr="003514FC">
        <w:rPr>
          <w:rFonts w:ascii="Times New Roman" w:hAnsi="Times New Roman"/>
          <w:sz w:val="28"/>
          <w:szCs w:val="28"/>
          <w:lang w:val="ru-RU"/>
        </w:rPr>
        <w:t>переноса сроков завершения этапов отдельных работ</w:t>
      </w:r>
      <w:proofErr w:type="gramEnd"/>
      <w:r w:rsidRPr="003514FC">
        <w:rPr>
          <w:rFonts w:ascii="Times New Roman" w:hAnsi="Times New Roman"/>
          <w:sz w:val="28"/>
          <w:szCs w:val="28"/>
          <w:lang w:val="ru-RU"/>
        </w:rPr>
        <w:t xml:space="preserve"> на более поздний период. Вопросы перераспределения средств между конкретными федеральными целевыми программами, подпрограммами и основными мероприятиями должны решаться в рабочем порядке по мере возникновения кризисных ситуаций и учитывать текущую конъюнктуру рынка, уровень риска, причины его возникновения и т.п. </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При значительном перераспределении финансирования в дальнейшем для завершения всех запланированных мероприятий может потребоваться компенсация недофинансирования или специальные меры государственной поддержки. </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2. Финансово-экономические и временные риски, влияние которых было оценено как "сильное":</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секвестр финансовых средств федерального бюджета, предусмотренных на реализацию государственной программы и изменение сроков их предоставления;</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значительное снижение или отсутствие в федеральном бюджете средств на фундаментальные и прикладные исследования и работы по созданию научно-технического задела для перспективной морской техники и техники для освоения шельфовых месторождений;</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 xml:space="preserve">ухудшение финансово-экономического положения потребителей продукции судостроительной промышленности, а также компаний ТЭК, изменения приоритетов в планах их развития, в </w:t>
      </w:r>
      <w:proofErr w:type="gramStart"/>
      <w:r w:rsidRPr="003514FC">
        <w:rPr>
          <w:sz w:val="28"/>
          <w:szCs w:val="28"/>
          <w:lang w:val="ru-RU"/>
        </w:rPr>
        <w:t>связи</w:t>
      </w:r>
      <w:proofErr w:type="gramEnd"/>
      <w:r w:rsidRPr="003514FC">
        <w:rPr>
          <w:sz w:val="28"/>
          <w:szCs w:val="28"/>
          <w:lang w:val="ru-RU"/>
        </w:rPr>
        <w:t xml:space="preserve"> с чем возникнут проблемы на рынках сбыта (внедрения) продукции отрасли;</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изменение общего инвестиционного климата в стране, снижение активности потенциальных инвесторов в судостроительную промышленность и промышленность по производству техники для освоения шельфовых месторождений (в том числе из-за снижения доступности кредитных средств и изменения системы налогообложения);</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lastRenderedPageBreak/>
        <w:t>ухудшение финансово-экономического положения разработчиков и производителей судостроительной продукции и продукции нефтегазового машиностроения и, как следствие, дефицит внебюджетных средств на реализацию государственной программы, банкротство организаций - исполнителей основных мероприятий государственной программы или невозможность выполнения финансово неблагополучными организациями контрактов и обязательств, предусмотренных государственной программой;</w:t>
      </w:r>
    </w:p>
    <w:p w:rsidR="00BF4E05" w:rsidRPr="003514FC" w:rsidRDefault="00BF4E05" w:rsidP="00752F3F">
      <w:pPr>
        <w:pStyle w:val="13"/>
        <w:tabs>
          <w:tab w:val="left" w:pos="1456"/>
        </w:tabs>
        <w:spacing w:after="0" w:line="360" w:lineRule="atLeast"/>
        <w:ind w:firstLine="709"/>
        <w:jc w:val="both"/>
        <w:rPr>
          <w:sz w:val="28"/>
          <w:szCs w:val="28"/>
          <w:lang w:val="ru-RU"/>
        </w:rPr>
      </w:pPr>
      <w:r w:rsidRPr="003514FC">
        <w:rPr>
          <w:sz w:val="28"/>
          <w:szCs w:val="28"/>
          <w:lang w:val="ru-RU"/>
        </w:rPr>
        <w:t xml:space="preserve">увеличение сроков строительства и снижение качества изделий отрасли из-за введенных санкций и необходимости осуществления </w:t>
      </w:r>
      <w:proofErr w:type="spellStart"/>
      <w:r w:rsidRPr="003514FC">
        <w:rPr>
          <w:sz w:val="28"/>
          <w:szCs w:val="28"/>
          <w:lang w:val="ru-RU"/>
        </w:rPr>
        <w:t>импортозамещения</w:t>
      </w:r>
      <w:proofErr w:type="spellEnd"/>
      <w:r w:rsidRPr="003514FC">
        <w:rPr>
          <w:sz w:val="28"/>
          <w:szCs w:val="28"/>
          <w:lang w:val="ru-RU"/>
        </w:rPr>
        <w:t xml:space="preserve"> или замены поставщиков комплектующего оборудования.</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Сокращение бюджетного финансирования государственной программы может резко затормозить начавшееся инновационное развитие судостроительной промышленности и негативно отразиться на реализации в установленные сроки целей и задач государственной программы.</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Необходимость выделения средств и выполнение работ по </w:t>
      </w:r>
      <w:proofErr w:type="spellStart"/>
      <w:r w:rsidRPr="003514FC">
        <w:rPr>
          <w:rFonts w:ascii="Times New Roman" w:hAnsi="Times New Roman"/>
          <w:sz w:val="28"/>
          <w:szCs w:val="28"/>
          <w:lang w:val="ru-RU"/>
        </w:rPr>
        <w:t>импортозамещению</w:t>
      </w:r>
      <w:proofErr w:type="spellEnd"/>
      <w:r w:rsidRPr="003514FC">
        <w:rPr>
          <w:rFonts w:ascii="Times New Roman" w:hAnsi="Times New Roman"/>
          <w:sz w:val="28"/>
          <w:szCs w:val="28"/>
          <w:lang w:val="ru-RU"/>
        </w:rPr>
        <w:t xml:space="preserve"> может отодвинуть сроки достижения основных параметров государственной программы.</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Для компенсации последствий влияния этих рисков потребуется корректировка ряда программных мероприятий, содержания и механизма их реализации, а также пересмотр индикаторов и показателей программы. Работы по оптимизации и управлению реализацией государственной программы должны быть постоянными и, по возможности, включать вопросы прогнозирования развития негативных ситуаций и степени их влияния на достижение запланированных индикаторов.</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Также целесообразно не только перераспределять и оптимизировать объемы финансирования, соизмеряя их с ожидаемыми значениями индикаторов, но и вносить обоснованные коррективы в ожидаемые результаты. Необходимо управлять эффективностью реализации государственной программы, обеспечивая ранее запланированные показатели и индикаторы.</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При этом следует обратить внимание на то обстоятельство, что эффект от создания научно-технического задела проявляется в следующем поколении морской техники и, как правило, не влияет на индикаторы текущих лет. Однако потеря времени с созданием научно-технического задела необратима в принципе.</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3. Социальные риски, влияние которых было оценено как "сильное":</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ухудшение демографической ситуации в России и, особенно в населенных пунктах, обеспечивающих кадрами организации </w:t>
      </w:r>
      <w:r w:rsidRPr="003514FC">
        <w:rPr>
          <w:rFonts w:ascii="Times New Roman" w:hAnsi="Times New Roman"/>
          <w:sz w:val="28"/>
          <w:szCs w:val="28"/>
          <w:lang w:val="ru-RU"/>
        </w:rPr>
        <w:lastRenderedPageBreak/>
        <w:t>судостроительной промышленности (в первую очередь моногорода, градообразующие предприятия);</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снижение социальной и материальной обеспеченности работников в результате ухудшения финансово-экономического состояния организаций отрасли; </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массовое увольнение работников в связи с банкротством организаций отрасли или по иным причинам;</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снижение покупательной способности работников отрасли из-за инфляционных процессов в стране и регионе;</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снижение темпов реализации мероприятий по улучшению условий труда и повышению его производительности в организациях отрасли из-за финансово-экономических и иных проблем (в том числе снижение темпов ввода в строй высокотехнологичных рабочих мест).</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Социальные риски влияют на обеспеченность кадрами организаций отрасли необходимого количества и нужной квалификации. В результате  ухудшения финансовой и социальной обеспеченности будет происходить отток работников, в первую очередь квалифицированных, в другие сферы экономики.</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Чтобы это</w:t>
      </w:r>
      <w:r w:rsidR="00211B63" w:rsidRPr="003514FC">
        <w:rPr>
          <w:rFonts w:ascii="Times New Roman" w:hAnsi="Times New Roman"/>
          <w:sz w:val="28"/>
          <w:szCs w:val="28"/>
          <w:lang w:val="ru-RU"/>
        </w:rPr>
        <w:t>го</w:t>
      </w:r>
      <w:r w:rsidRPr="003514FC">
        <w:rPr>
          <w:rFonts w:ascii="Times New Roman" w:hAnsi="Times New Roman"/>
          <w:sz w:val="28"/>
          <w:szCs w:val="28"/>
          <w:lang w:val="ru-RU"/>
        </w:rPr>
        <w:t xml:space="preserve"> избежать, необходимо предпринимать меры, как на макроэкономическом уровне, так и на корпоративном уровне.</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В первую очередь</w:t>
      </w:r>
      <w:r w:rsidR="00A13530" w:rsidRPr="003514FC">
        <w:rPr>
          <w:rFonts w:ascii="Times New Roman" w:hAnsi="Times New Roman"/>
          <w:sz w:val="28"/>
          <w:szCs w:val="28"/>
          <w:lang w:val="ru-RU"/>
        </w:rPr>
        <w:t>,</w:t>
      </w:r>
      <w:r w:rsidRPr="003514FC">
        <w:rPr>
          <w:rFonts w:ascii="Times New Roman" w:hAnsi="Times New Roman"/>
          <w:sz w:val="28"/>
          <w:szCs w:val="28"/>
          <w:lang w:val="ru-RU"/>
        </w:rPr>
        <w:t xml:space="preserve"> на корпоративном и отраслевом уровне это снижение издержек, оптимизация производства и управления, разработка и внедрение конкурентоспособных технологий, поиск новых рынков сбыта и поставщиков комплектующего оборудования и т.д.</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Существенным моментом является совершенствование подготовки и переподготовки кадров, внедрение прогрессивных стимулирующих систем оплаты труда и социальных гарантий и т.д.</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Если не будут организованы или расширены необходимые мероприятия, эти риски уже в ближайшее время приобретут первостепенное значение и поставят под угрозу выполнение государственной программы.</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4. Организационные риски, влияние которых было оценено как "среднее":</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изменения порядка управления и реализации государственной программой, результатом которых будет задержка сроков начала ее широкомасштабной реализации;</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возможное изменение структуры органов исполнительной власти и связанные с этим организационные трудности и проблемы;</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нарушение сложившихся кооперационных связей организаций отрасли в связи с введенными санкциями;</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lastRenderedPageBreak/>
        <w:t>сворачивание работ по координации и управлению государственной программой.</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Стабильность структуры заинтересованных органов исполнительной власти и правил проведения конкурсов на выполнение работ из средств государственного бюджета будут способствовать снижению организационных рисков.</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Риски из-за нарушенной вертикали управления в отрасли, а также связи между научными, проектными и производственными организациями отрасли могут быть компенсированы специальными мероприятиями по координации и сопровождению реализации работ. В общем случае разумно построенные работы по координации позволяют достичь синергетического эффекта от внедрения отдельных мероприятий внедрением ряда мероприятий, охватывающих весь цикл реализации работ по воссозданию судостроительной промышленности России. </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5. Программные риски, влияние которых было оценено как "низкое".</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Отечественные организации судостроительной отрасли имеют зачастую двойную специализацию и ориентированы как на гражданское строительство, так и строительство в интересах национальной обороны и военно-технического сотрудничества, что порождает риски невозможности выполнения плана по одному из направлений в случае увеличения загрузки по другому направлению и диктует необходимость в тщательном планировании загрузки организаций.</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Риски могут быть уменьшены за счет выработки комплексной долгосрочной государственной политики в области управления государственным имуществом. Такая политика должна быть выработана и </w:t>
      </w:r>
      <w:proofErr w:type="gramStart"/>
      <w:r w:rsidRPr="003514FC">
        <w:rPr>
          <w:rFonts w:ascii="Times New Roman" w:hAnsi="Times New Roman"/>
          <w:sz w:val="28"/>
          <w:szCs w:val="28"/>
          <w:lang w:val="ru-RU"/>
        </w:rPr>
        <w:t>утверждена</w:t>
      </w:r>
      <w:proofErr w:type="gramEnd"/>
      <w:r w:rsidRPr="003514FC">
        <w:rPr>
          <w:rFonts w:ascii="Times New Roman" w:hAnsi="Times New Roman"/>
          <w:sz w:val="28"/>
          <w:szCs w:val="28"/>
          <w:lang w:val="ru-RU"/>
        </w:rPr>
        <w:t xml:space="preserve"> обособлено от государственной программы и носить единый межотраслевой характер. </w:t>
      </w:r>
    </w:p>
    <w:p w:rsidR="00BF4E05" w:rsidRPr="003514FC" w:rsidRDefault="00BF4E05" w:rsidP="00752F3F">
      <w:pPr>
        <w:pStyle w:val="ConsPlusNormal"/>
        <w:widowControl/>
        <w:tabs>
          <w:tab w:val="left" w:pos="1456"/>
        </w:tabs>
        <w:spacing w:before="120"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6. Научно-технические риски, влияние которых было оценено как "низкое":</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опережающее развитие научно-технического потенциала зарубежных конкурирующих фирм и организаций; </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технологическое отставание российского судостроения и снижение конкурентоспособности продукции.</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t xml:space="preserve">Данные риски уменьшаются за счет финансирования и проведения научно-исследовательских и опытно-конструкторских работ для определения тенденций развития мирового рынка технологий и научно-технического потенциала зарубежных стран. </w:t>
      </w:r>
    </w:p>
    <w:p w:rsidR="00BF4E05" w:rsidRPr="003514FC" w:rsidRDefault="00BF4E05" w:rsidP="00752F3F">
      <w:pPr>
        <w:pStyle w:val="ConsPlusNormal"/>
        <w:widowControl/>
        <w:tabs>
          <w:tab w:val="left" w:pos="1456"/>
        </w:tabs>
        <w:spacing w:after="0" w:line="360" w:lineRule="atLeast"/>
        <w:ind w:firstLine="709"/>
        <w:jc w:val="both"/>
        <w:rPr>
          <w:rFonts w:ascii="Times New Roman" w:hAnsi="Times New Roman"/>
          <w:sz w:val="28"/>
          <w:szCs w:val="28"/>
          <w:lang w:val="ru-RU"/>
        </w:rPr>
      </w:pPr>
      <w:r w:rsidRPr="003514FC">
        <w:rPr>
          <w:rFonts w:ascii="Times New Roman" w:hAnsi="Times New Roman"/>
          <w:sz w:val="28"/>
          <w:szCs w:val="28"/>
          <w:lang w:val="ru-RU"/>
        </w:rPr>
        <w:lastRenderedPageBreak/>
        <w:t>Работы данного вида выполнялись в рамках действующих федеральных целевых программах и должны быть продолжены в рамках государственной программы.</w:t>
      </w:r>
    </w:p>
    <w:p w:rsidR="00BF4E05" w:rsidRPr="003514FC" w:rsidRDefault="00BF4E05" w:rsidP="00752F3F">
      <w:pPr>
        <w:widowControl/>
        <w:tabs>
          <w:tab w:val="left" w:pos="1456"/>
        </w:tabs>
        <w:spacing w:line="360" w:lineRule="atLeast"/>
        <w:ind w:firstLine="0"/>
        <w:jc w:val="center"/>
        <w:rPr>
          <w:sz w:val="28"/>
          <w:szCs w:val="28"/>
        </w:rPr>
      </w:pPr>
    </w:p>
    <w:p w:rsidR="00775C82" w:rsidRPr="003514FC" w:rsidRDefault="00775C82" w:rsidP="00775C82">
      <w:pPr>
        <w:pStyle w:val="ConsPlusNormal"/>
        <w:widowControl/>
        <w:spacing w:after="0" w:line="360" w:lineRule="atLeast"/>
        <w:ind w:firstLine="709"/>
        <w:jc w:val="both"/>
        <w:rPr>
          <w:rFonts w:ascii="Times New Roman" w:hAnsi="Times New Roman"/>
          <w:sz w:val="28"/>
          <w:szCs w:val="28"/>
          <w:lang w:val="ru-RU"/>
        </w:rPr>
      </w:pPr>
    </w:p>
    <w:p w:rsidR="00A224F0" w:rsidRPr="003514FC" w:rsidRDefault="00A224F0" w:rsidP="00A224F0">
      <w:pPr>
        <w:widowControl/>
        <w:spacing w:line="360" w:lineRule="atLeast"/>
        <w:ind w:firstLine="0"/>
        <w:jc w:val="center"/>
        <w:rPr>
          <w:sz w:val="28"/>
          <w:szCs w:val="28"/>
        </w:rPr>
      </w:pPr>
      <w:r w:rsidRPr="003514FC">
        <w:rPr>
          <w:sz w:val="28"/>
          <w:szCs w:val="28"/>
        </w:rPr>
        <w:br w:type="page"/>
      </w:r>
      <w:r w:rsidRPr="003514FC">
        <w:rPr>
          <w:sz w:val="28"/>
          <w:szCs w:val="28"/>
        </w:rPr>
        <w:lastRenderedPageBreak/>
        <w:t>РАЗДЕЛ 2</w:t>
      </w:r>
    </w:p>
    <w:p w:rsidR="00A224F0" w:rsidRPr="003514FC" w:rsidRDefault="00A224F0" w:rsidP="00A224F0">
      <w:pPr>
        <w:widowControl/>
        <w:spacing w:line="240" w:lineRule="auto"/>
        <w:ind w:firstLine="0"/>
        <w:jc w:val="center"/>
        <w:rPr>
          <w:sz w:val="28"/>
          <w:szCs w:val="28"/>
        </w:rPr>
      </w:pPr>
      <w:r w:rsidRPr="003514FC">
        <w:rPr>
          <w:sz w:val="28"/>
          <w:szCs w:val="28"/>
        </w:rPr>
        <w:t>Характеристика целей, задач, мероприятий приоритетного национального проекта, а также сведения об их ресурсном обеспечении</w:t>
      </w:r>
    </w:p>
    <w:p w:rsidR="00A224F0" w:rsidRPr="003514FC" w:rsidRDefault="00A224F0" w:rsidP="00A224F0">
      <w:pPr>
        <w:widowControl/>
        <w:spacing w:line="240" w:lineRule="exact"/>
        <w:ind w:firstLine="709"/>
        <w:rPr>
          <w:lang w:bidi="ar-SA"/>
        </w:rPr>
      </w:pPr>
    </w:p>
    <w:p w:rsidR="00A224F0" w:rsidRPr="003514FC" w:rsidRDefault="00A224F0" w:rsidP="00A224F0">
      <w:pPr>
        <w:widowControl/>
        <w:spacing w:line="360" w:lineRule="atLeast"/>
        <w:ind w:firstLine="709"/>
        <w:rPr>
          <w:sz w:val="28"/>
          <w:szCs w:val="28"/>
        </w:rPr>
      </w:pPr>
      <w:r w:rsidRPr="003514FC">
        <w:rPr>
          <w:sz w:val="28"/>
          <w:szCs w:val="28"/>
        </w:rPr>
        <w:t>В</w:t>
      </w:r>
      <w:r w:rsidR="00036510" w:rsidRPr="003514FC">
        <w:rPr>
          <w:sz w:val="28"/>
          <w:szCs w:val="28"/>
        </w:rPr>
        <w:t xml:space="preserve"> сфере государственной программы не реализуются приоритетные национальные проекты.</w:t>
      </w:r>
    </w:p>
    <w:p w:rsidR="00A224F0" w:rsidRPr="003514FC" w:rsidRDefault="00A224F0" w:rsidP="00A224F0">
      <w:pPr>
        <w:widowControl/>
        <w:spacing w:line="360" w:lineRule="atLeast"/>
        <w:ind w:firstLine="709"/>
        <w:rPr>
          <w:sz w:val="28"/>
          <w:szCs w:val="28"/>
        </w:rPr>
      </w:pPr>
    </w:p>
    <w:p w:rsidR="00A224F0" w:rsidRPr="003514FC" w:rsidRDefault="00A224F0" w:rsidP="00A224F0">
      <w:pPr>
        <w:widowControl/>
        <w:spacing w:line="360" w:lineRule="atLeast"/>
        <w:ind w:firstLine="709"/>
        <w:rPr>
          <w:sz w:val="28"/>
          <w:szCs w:val="28"/>
        </w:rPr>
      </w:pPr>
    </w:p>
    <w:p w:rsidR="007A0A04" w:rsidRPr="003514FC" w:rsidRDefault="007A0A04" w:rsidP="00A224F0">
      <w:pPr>
        <w:widowControl/>
        <w:spacing w:line="360" w:lineRule="atLeast"/>
        <w:ind w:firstLine="0"/>
        <w:jc w:val="center"/>
        <w:rPr>
          <w:sz w:val="28"/>
          <w:szCs w:val="28"/>
        </w:rPr>
      </w:pPr>
      <w:r w:rsidRPr="003514FC">
        <w:rPr>
          <w:sz w:val="28"/>
          <w:szCs w:val="28"/>
        </w:rPr>
        <w:br w:type="page"/>
      </w:r>
      <w:r w:rsidRPr="003514FC">
        <w:rPr>
          <w:sz w:val="28"/>
          <w:szCs w:val="28"/>
        </w:rPr>
        <w:lastRenderedPageBreak/>
        <w:t>РАЗДЕЛ 3</w:t>
      </w:r>
    </w:p>
    <w:p w:rsidR="007A0A04" w:rsidRPr="003514FC" w:rsidRDefault="00456290" w:rsidP="007A0A04">
      <w:pPr>
        <w:widowControl/>
        <w:spacing w:line="240" w:lineRule="auto"/>
        <w:ind w:firstLine="0"/>
        <w:jc w:val="center"/>
        <w:rPr>
          <w:sz w:val="28"/>
          <w:szCs w:val="28"/>
        </w:rPr>
      </w:pPr>
      <w:bookmarkStart w:id="46" w:name="_Toc333398621"/>
      <w:bookmarkStart w:id="47" w:name="_Toc339539445"/>
      <w:r w:rsidRPr="003514FC">
        <w:rPr>
          <w:sz w:val="28"/>
          <w:szCs w:val="28"/>
        </w:rPr>
        <w:t>П</w:t>
      </w:r>
      <w:r w:rsidR="00C246B7" w:rsidRPr="003514FC">
        <w:rPr>
          <w:sz w:val="28"/>
          <w:szCs w:val="28"/>
        </w:rPr>
        <w:t xml:space="preserve">рогноз </w:t>
      </w:r>
      <w:r w:rsidR="007A0A04" w:rsidRPr="003514FC">
        <w:rPr>
          <w:sz w:val="28"/>
          <w:szCs w:val="28"/>
        </w:rPr>
        <w:t>развития сферы реализации государственной программы и планируемые макроэкономические показатели по итогам реализации государственной программы</w:t>
      </w:r>
    </w:p>
    <w:bookmarkEnd w:id="46"/>
    <w:bookmarkEnd w:id="47"/>
    <w:p w:rsidR="005B6D3F" w:rsidRPr="003514FC" w:rsidRDefault="005B6D3F" w:rsidP="00FC0717">
      <w:pPr>
        <w:widowControl/>
        <w:spacing w:line="240" w:lineRule="exact"/>
        <w:ind w:firstLine="709"/>
        <w:rPr>
          <w:lang w:bidi="ar-SA"/>
        </w:rPr>
      </w:pPr>
    </w:p>
    <w:p w:rsidR="00DD657A" w:rsidRPr="003514FC" w:rsidRDefault="00DD657A" w:rsidP="0057103E">
      <w:pPr>
        <w:widowControl/>
        <w:ind w:firstLine="709"/>
        <w:jc w:val="center"/>
        <w:rPr>
          <w:sz w:val="28"/>
          <w:lang w:bidi="ar-SA"/>
        </w:rPr>
      </w:pPr>
      <w:r w:rsidRPr="003514FC">
        <w:rPr>
          <w:sz w:val="28"/>
          <w:lang w:bidi="ar-SA"/>
        </w:rPr>
        <w:t>3.1. Прогноз развития судостроения</w:t>
      </w:r>
    </w:p>
    <w:p w:rsidR="00BF4E05" w:rsidRPr="003514FC" w:rsidRDefault="00BF4E05" w:rsidP="00BF4E05">
      <w:pPr>
        <w:widowControl/>
        <w:spacing w:line="360" w:lineRule="atLeast"/>
        <w:ind w:firstLine="709"/>
        <w:rPr>
          <w:sz w:val="28"/>
          <w:szCs w:val="28"/>
        </w:rPr>
      </w:pPr>
      <w:r w:rsidRPr="003514FC">
        <w:rPr>
          <w:sz w:val="28"/>
          <w:szCs w:val="28"/>
        </w:rPr>
        <w:t>Реализация мер, предусмотренных настоящей государственной программой, позволит сохранить за Россией статус морской державы, достигнуть принципиального улучшения стратегической конкурентной позиции судостроения России в мире и обеспечить возможность удовлетворения потребностей государства и отечественного бизнеса в современной продукции судостроения.</w:t>
      </w:r>
    </w:p>
    <w:p w:rsidR="00BF4E05" w:rsidRPr="003514FC" w:rsidRDefault="00BF4E05" w:rsidP="00BF4E05">
      <w:pPr>
        <w:widowControl/>
        <w:spacing w:line="360" w:lineRule="atLeast"/>
        <w:ind w:firstLine="709"/>
        <w:rPr>
          <w:sz w:val="28"/>
          <w:szCs w:val="28"/>
        </w:rPr>
      </w:pPr>
      <w:r w:rsidRPr="003514FC">
        <w:rPr>
          <w:sz w:val="28"/>
          <w:szCs w:val="28"/>
        </w:rPr>
        <w:t>Реализация мероприятий государственной программы с применением программно-целевого метода обеспечит создание механизма их координации, а также формирование системы индикаторов и показателей, позволяющих управлять эффективностью реализации государственной программы.</w:t>
      </w:r>
    </w:p>
    <w:p w:rsidR="00BF4E05" w:rsidRPr="003514FC" w:rsidRDefault="00BF4E05" w:rsidP="00BF4E05">
      <w:pPr>
        <w:widowControl/>
        <w:spacing w:line="360" w:lineRule="atLeast"/>
        <w:ind w:firstLine="709"/>
        <w:rPr>
          <w:sz w:val="28"/>
          <w:szCs w:val="28"/>
        </w:rPr>
      </w:pPr>
      <w:r w:rsidRPr="003514FC">
        <w:rPr>
          <w:sz w:val="28"/>
          <w:szCs w:val="28"/>
        </w:rPr>
        <w:t>В России будет создан опережающий научно-технический задел и технологии, необходимые для создания перспективной наукоемкой морской техники, включая технику для освоения шельфовых месторождений. Будет создан механизм постоянного совершенствования научного, проектно-конструкторского и производственного потенциала отрасли.</w:t>
      </w:r>
    </w:p>
    <w:p w:rsidR="00BF4E05" w:rsidRPr="003514FC" w:rsidRDefault="00BF4E05" w:rsidP="00BF4E05">
      <w:pPr>
        <w:widowControl/>
        <w:spacing w:line="360" w:lineRule="atLeast"/>
        <w:ind w:firstLine="709"/>
        <w:rPr>
          <w:sz w:val="28"/>
          <w:szCs w:val="28"/>
        </w:rPr>
      </w:pPr>
      <w:r w:rsidRPr="003514FC">
        <w:rPr>
          <w:sz w:val="28"/>
          <w:szCs w:val="28"/>
        </w:rPr>
        <w:t xml:space="preserve">В судостроении </w:t>
      </w:r>
      <w:proofErr w:type="gramStart"/>
      <w:r w:rsidRPr="003514FC">
        <w:rPr>
          <w:sz w:val="28"/>
          <w:szCs w:val="28"/>
        </w:rPr>
        <w:t>будет</w:t>
      </w:r>
      <w:proofErr w:type="gramEnd"/>
      <w:r w:rsidRPr="003514FC">
        <w:rPr>
          <w:sz w:val="28"/>
          <w:szCs w:val="28"/>
        </w:rPr>
        <w:t xml:space="preserve"> достигнут достаточный уровень по качеству продукции, технологичности производства и производительности труда для производства наукоемкой морской техники.</w:t>
      </w:r>
    </w:p>
    <w:p w:rsidR="00BF4E05" w:rsidRPr="003514FC" w:rsidRDefault="00BF4E05" w:rsidP="00BF4E05">
      <w:pPr>
        <w:widowControl/>
        <w:spacing w:line="360" w:lineRule="atLeast"/>
        <w:ind w:firstLine="709"/>
        <w:rPr>
          <w:sz w:val="28"/>
          <w:szCs w:val="28"/>
        </w:rPr>
      </w:pPr>
      <w:r w:rsidRPr="003514FC">
        <w:rPr>
          <w:sz w:val="28"/>
          <w:szCs w:val="28"/>
        </w:rPr>
        <w:t>При выполнении прогноза рассмотрены два полярных варианта с использованием Сценарных условий долгосрочного прогноза социально-экономического развития Российской Федерации до 2030 года.</w:t>
      </w:r>
    </w:p>
    <w:p w:rsidR="00BF4E05" w:rsidRPr="003514FC" w:rsidRDefault="00BF4E05" w:rsidP="00BF4E05">
      <w:pPr>
        <w:widowControl/>
        <w:spacing w:line="360" w:lineRule="atLeast"/>
        <w:ind w:firstLine="709"/>
        <w:rPr>
          <w:sz w:val="28"/>
          <w:szCs w:val="28"/>
        </w:rPr>
      </w:pPr>
      <w:r w:rsidRPr="003514FC">
        <w:rPr>
          <w:sz w:val="28"/>
          <w:szCs w:val="28"/>
          <w:u w:val="single"/>
        </w:rPr>
        <w:t>Оптимистический прогноз</w:t>
      </w:r>
      <w:r w:rsidRPr="003514FC">
        <w:rPr>
          <w:sz w:val="28"/>
          <w:szCs w:val="28"/>
        </w:rPr>
        <w:t xml:space="preserve"> - инновационный сценарий.</w:t>
      </w:r>
    </w:p>
    <w:p w:rsidR="00BF4E05" w:rsidRPr="003514FC" w:rsidRDefault="00BF4E05" w:rsidP="00BF4E05">
      <w:pPr>
        <w:widowControl/>
        <w:spacing w:line="360" w:lineRule="atLeast"/>
        <w:ind w:firstLine="709"/>
        <w:rPr>
          <w:sz w:val="28"/>
          <w:szCs w:val="28"/>
        </w:rPr>
      </w:pPr>
      <w:r w:rsidRPr="003514FC">
        <w:rPr>
          <w:sz w:val="28"/>
          <w:szCs w:val="28"/>
        </w:rPr>
        <w:t xml:space="preserve">Прогноз </w:t>
      </w:r>
      <w:proofErr w:type="gramStart"/>
      <w:r w:rsidRPr="003514FC">
        <w:rPr>
          <w:sz w:val="28"/>
          <w:szCs w:val="28"/>
        </w:rPr>
        <w:t>объемов выпуска промышленной продукции предприятий судостроительной промышленности</w:t>
      </w:r>
      <w:proofErr w:type="gramEnd"/>
      <w:r w:rsidRPr="003514FC">
        <w:rPr>
          <w:sz w:val="28"/>
          <w:szCs w:val="28"/>
        </w:rPr>
        <w:t xml:space="preserve"> осуществлялся на базе прогнозов по военной и по гражданской продукции.</w:t>
      </w:r>
    </w:p>
    <w:p w:rsidR="00BF4E05" w:rsidRPr="003514FC" w:rsidRDefault="00BF4E05" w:rsidP="00BF4E05">
      <w:pPr>
        <w:widowControl/>
        <w:spacing w:line="360" w:lineRule="atLeast"/>
        <w:ind w:firstLine="709"/>
        <w:rPr>
          <w:sz w:val="28"/>
          <w:szCs w:val="28"/>
        </w:rPr>
      </w:pPr>
      <w:r w:rsidRPr="003514FC">
        <w:rPr>
          <w:sz w:val="28"/>
          <w:szCs w:val="28"/>
        </w:rPr>
        <w:t xml:space="preserve">Прогноз объемов продукции </w:t>
      </w:r>
      <w:proofErr w:type="gramStart"/>
      <w:r w:rsidRPr="003514FC">
        <w:rPr>
          <w:sz w:val="28"/>
          <w:szCs w:val="28"/>
        </w:rPr>
        <w:t xml:space="preserve">в интересах обороны произведен </w:t>
      </w:r>
      <w:r w:rsidR="00921B43" w:rsidRPr="003514FC">
        <w:rPr>
          <w:sz w:val="28"/>
          <w:szCs w:val="28"/>
        </w:rPr>
        <w:t xml:space="preserve">на основании </w:t>
      </w:r>
      <w:r w:rsidRPr="003514FC">
        <w:rPr>
          <w:sz w:val="28"/>
          <w:szCs w:val="28"/>
        </w:rPr>
        <w:t>параметров долгосрочной программы военного кораблестроения при условии их выполнения в заданные сроки в полном объеме</w:t>
      </w:r>
      <w:proofErr w:type="gramEnd"/>
      <w:r w:rsidRPr="003514FC">
        <w:rPr>
          <w:sz w:val="28"/>
          <w:szCs w:val="28"/>
        </w:rPr>
        <w:t>.</w:t>
      </w:r>
    </w:p>
    <w:p w:rsidR="00BF4E05" w:rsidRPr="003514FC" w:rsidRDefault="00BF4E05" w:rsidP="00BF4E05">
      <w:pPr>
        <w:widowControl/>
        <w:spacing w:line="360" w:lineRule="atLeast"/>
        <w:ind w:firstLine="709"/>
        <w:rPr>
          <w:sz w:val="28"/>
          <w:szCs w:val="28"/>
        </w:rPr>
      </w:pPr>
      <w:proofErr w:type="gramStart"/>
      <w:r w:rsidRPr="003514FC">
        <w:rPr>
          <w:sz w:val="28"/>
          <w:szCs w:val="28"/>
        </w:rPr>
        <w:t xml:space="preserve">Рост объема производства в гражданском судостроении по предлагаемому варианту возможен только при широкой поддержке государства, которая, в первую очередь, заключается в финансировании в полном объеме действующих, разрабатываемых и перспективных федеральных целевых программ и государственных программ, результатом которых будет создание новых мощностей, стимулирование развития </w:t>
      </w:r>
      <w:r w:rsidRPr="003514FC">
        <w:rPr>
          <w:sz w:val="28"/>
          <w:szCs w:val="28"/>
        </w:rPr>
        <w:lastRenderedPageBreak/>
        <w:t>инноваций в существующих организациях, поддержка создания новых инновационных компаний, реализация проектов лизинга речных транспортных и морских промысловых</w:t>
      </w:r>
      <w:proofErr w:type="gramEnd"/>
      <w:r w:rsidRPr="003514FC">
        <w:rPr>
          <w:sz w:val="28"/>
          <w:szCs w:val="28"/>
        </w:rPr>
        <w:t xml:space="preserve"> судов отечественного производства и др.</w:t>
      </w:r>
    </w:p>
    <w:p w:rsidR="00BF4E05" w:rsidRPr="003514FC" w:rsidRDefault="00BF4E05" w:rsidP="00BF4E05">
      <w:pPr>
        <w:widowControl/>
        <w:spacing w:line="360" w:lineRule="atLeast"/>
        <w:ind w:firstLine="709"/>
        <w:rPr>
          <w:sz w:val="28"/>
          <w:szCs w:val="28"/>
        </w:rPr>
      </w:pPr>
      <w:r w:rsidRPr="003514FC">
        <w:rPr>
          <w:sz w:val="28"/>
          <w:szCs w:val="28"/>
        </w:rPr>
        <w:t>Предполагается, что наиболее острые проблемы отрасли будут решены. Конкурентоспособность отечественного судостроения достигнет расчетного уровня, а предприятия судостроительной промышленности полностью удовлетворят потребности в продукции для освоения шельфовых месторождений в части специализации, с учетом действия санкций.</w:t>
      </w:r>
    </w:p>
    <w:p w:rsidR="00BF4E05" w:rsidRPr="003514FC" w:rsidRDefault="00BF4E05" w:rsidP="00BF4E05">
      <w:pPr>
        <w:widowControl/>
        <w:spacing w:line="360" w:lineRule="atLeast"/>
        <w:ind w:firstLine="709"/>
        <w:rPr>
          <w:sz w:val="28"/>
          <w:szCs w:val="28"/>
        </w:rPr>
      </w:pPr>
      <w:r w:rsidRPr="003514FC">
        <w:rPr>
          <w:sz w:val="28"/>
          <w:szCs w:val="28"/>
        </w:rPr>
        <w:t xml:space="preserve">По данному сценарию к 2020 году объемы производства отрасли, по сравнению с 2013 годом возрастут почти в </w:t>
      </w:r>
      <w:r w:rsidR="00AE3547">
        <w:rPr>
          <w:sz w:val="28"/>
          <w:szCs w:val="28"/>
        </w:rPr>
        <w:t>3</w:t>
      </w:r>
      <w:r w:rsidRPr="003514FC">
        <w:rPr>
          <w:sz w:val="28"/>
          <w:szCs w:val="28"/>
        </w:rPr>
        <w:t> раза, а к 2030 году - более чем в 4 раза.</w:t>
      </w:r>
    </w:p>
    <w:p w:rsidR="00BF4E05" w:rsidRPr="003514FC" w:rsidRDefault="00BF4E05" w:rsidP="00BF4E05">
      <w:pPr>
        <w:widowControl/>
        <w:spacing w:line="360" w:lineRule="atLeast"/>
        <w:ind w:firstLine="709"/>
        <w:rPr>
          <w:sz w:val="28"/>
          <w:szCs w:val="28"/>
        </w:rPr>
      </w:pPr>
      <w:r w:rsidRPr="003514FC">
        <w:rPr>
          <w:sz w:val="28"/>
          <w:szCs w:val="28"/>
        </w:rPr>
        <w:t>Производительность труда (выработка на 1 работающего) возрастет к 2020 году более чем в 2,2 раза, к 2030 году - более чем в 3 раз</w:t>
      </w:r>
      <w:r w:rsidR="003A43EB" w:rsidRPr="003514FC">
        <w:rPr>
          <w:sz w:val="28"/>
          <w:szCs w:val="28"/>
        </w:rPr>
        <w:t>а</w:t>
      </w:r>
      <w:r w:rsidRPr="003514FC">
        <w:rPr>
          <w:sz w:val="28"/>
          <w:szCs w:val="28"/>
        </w:rPr>
        <w:t>.</w:t>
      </w:r>
    </w:p>
    <w:p w:rsidR="00BF4E05" w:rsidRPr="003514FC" w:rsidRDefault="00BF4E05" w:rsidP="00BF4E05">
      <w:pPr>
        <w:widowControl/>
        <w:spacing w:line="360" w:lineRule="atLeast"/>
        <w:ind w:firstLine="709"/>
        <w:rPr>
          <w:sz w:val="28"/>
          <w:szCs w:val="28"/>
        </w:rPr>
      </w:pPr>
      <w:r w:rsidRPr="003514FC">
        <w:rPr>
          <w:sz w:val="28"/>
          <w:szCs w:val="28"/>
        </w:rPr>
        <w:t>Численность должна увеличиться к 2030 году примерно на 35 тыс. чел. Учитывалось, что будут построены новые верфи, что в состав интегрированных структур в дальнейшем будут включаться заводы, в настоящее время не относящиеся к судостроительной промышленности (например, будет обеспечено становление и развитие кластера судового машиностроения).</w:t>
      </w:r>
    </w:p>
    <w:p w:rsidR="00BF4E05" w:rsidRPr="003514FC" w:rsidRDefault="00BF4E05" w:rsidP="00BF4E05">
      <w:pPr>
        <w:widowControl/>
        <w:spacing w:line="360" w:lineRule="atLeast"/>
        <w:ind w:firstLine="709"/>
        <w:rPr>
          <w:sz w:val="28"/>
          <w:szCs w:val="28"/>
        </w:rPr>
      </w:pPr>
      <w:r w:rsidRPr="003514FC">
        <w:rPr>
          <w:sz w:val="28"/>
          <w:szCs w:val="28"/>
        </w:rPr>
        <w:t>Будет достаточно оперативно и эффективно вовлечен в работу отрасли  проектный и производственный потенциал республики Крым, который в наиболее вероятном варианте его использования может обеспечить прирост объемов производства отрасли на 10-15%. Будет обеспечен рост привлекательности работы в судостроительной промышленности. Выйдет комплекс законов, стимулирующих молодежь работать на промышленном производстве, или "конкурирующие" сектора экономики на рынке труда по каким-либо причинам проиграют конкурентную борьбу за квалифицированные кадры.</w:t>
      </w:r>
    </w:p>
    <w:p w:rsidR="00BF4E05" w:rsidRPr="003514FC" w:rsidRDefault="00BF4E05" w:rsidP="00BF4E05">
      <w:pPr>
        <w:widowControl/>
        <w:spacing w:line="360" w:lineRule="atLeast"/>
        <w:ind w:firstLine="709"/>
        <w:rPr>
          <w:sz w:val="28"/>
          <w:szCs w:val="28"/>
        </w:rPr>
      </w:pPr>
      <w:r w:rsidRPr="003514FC">
        <w:rPr>
          <w:sz w:val="28"/>
          <w:szCs w:val="28"/>
        </w:rPr>
        <w:t xml:space="preserve">При реализации данного прогноза средняя заработная плата к 2030 году должна достичь </w:t>
      </w:r>
      <w:r w:rsidR="00C379EB" w:rsidRPr="003514FC">
        <w:rPr>
          <w:sz w:val="28"/>
          <w:szCs w:val="28"/>
        </w:rPr>
        <w:t>8</w:t>
      </w:r>
      <w:r w:rsidRPr="003514FC">
        <w:rPr>
          <w:sz w:val="28"/>
          <w:szCs w:val="28"/>
        </w:rPr>
        <w:t>0 тыс. руб. (в ценах 2014 года).</w:t>
      </w:r>
    </w:p>
    <w:p w:rsidR="00BF4E05" w:rsidRPr="003514FC" w:rsidRDefault="00BF4E05" w:rsidP="00BF4E05">
      <w:pPr>
        <w:widowControl/>
        <w:spacing w:line="360" w:lineRule="atLeast"/>
        <w:ind w:firstLine="709"/>
        <w:rPr>
          <w:sz w:val="28"/>
          <w:szCs w:val="28"/>
        </w:rPr>
      </w:pPr>
      <w:r w:rsidRPr="003514FC">
        <w:rPr>
          <w:sz w:val="28"/>
          <w:szCs w:val="28"/>
        </w:rPr>
        <w:t>Санкции в 2017-2018 гг. будут отменены или существенно ослаблены.</w:t>
      </w:r>
    </w:p>
    <w:p w:rsidR="00BF4E05" w:rsidRPr="003514FC" w:rsidRDefault="00BF4E05" w:rsidP="00BF4E05">
      <w:pPr>
        <w:widowControl/>
        <w:spacing w:line="360" w:lineRule="atLeast"/>
        <w:ind w:firstLine="709"/>
        <w:rPr>
          <w:sz w:val="28"/>
          <w:szCs w:val="28"/>
        </w:rPr>
      </w:pPr>
      <w:r w:rsidRPr="003514FC">
        <w:rPr>
          <w:sz w:val="28"/>
          <w:szCs w:val="28"/>
        </w:rPr>
        <w:t xml:space="preserve">В отрасли через 3-5 лет полностью произойдет </w:t>
      </w:r>
      <w:proofErr w:type="spellStart"/>
      <w:r w:rsidRPr="003514FC">
        <w:rPr>
          <w:sz w:val="28"/>
          <w:szCs w:val="28"/>
        </w:rPr>
        <w:t>импортозаимещение</w:t>
      </w:r>
      <w:proofErr w:type="spellEnd"/>
      <w:r w:rsidR="00D84227" w:rsidRPr="003514FC">
        <w:rPr>
          <w:sz w:val="28"/>
          <w:szCs w:val="28"/>
        </w:rPr>
        <w:t xml:space="preserve"> по ключевым технологиям и производствам</w:t>
      </w:r>
      <w:r w:rsidRPr="003514FC">
        <w:rPr>
          <w:sz w:val="28"/>
          <w:szCs w:val="28"/>
        </w:rPr>
        <w:t>, локализация производства достигнет оптимальных величин.</w:t>
      </w:r>
    </w:p>
    <w:p w:rsidR="00BF4E05" w:rsidRPr="003514FC" w:rsidRDefault="00BF4E05" w:rsidP="00BF4E05">
      <w:pPr>
        <w:widowControl/>
        <w:spacing w:line="360" w:lineRule="atLeast"/>
        <w:ind w:firstLine="709"/>
        <w:rPr>
          <w:sz w:val="28"/>
          <w:szCs w:val="28"/>
        </w:rPr>
      </w:pPr>
      <w:r w:rsidRPr="003514FC">
        <w:rPr>
          <w:sz w:val="28"/>
          <w:szCs w:val="28"/>
          <w:u w:val="single"/>
        </w:rPr>
        <w:t>Пессимистический прогноз</w:t>
      </w:r>
      <w:r w:rsidRPr="003514FC">
        <w:rPr>
          <w:sz w:val="28"/>
          <w:szCs w:val="28"/>
        </w:rPr>
        <w:t xml:space="preserve"> - консервативный или </w:t>
      </w:r>
      <w:proofErr w:type="spellStart"/>
      <w:r w:rsidRPr="003514FC">
        <w:rPr>
          <w:sz w:val="28"/>
          <w:szCs w:val="28"/>
        </w:rPr>
        <w:t>энерго</w:t>
      </w:r>
      <w:proofErr w:type="spellEnd"/>
      <w:r w:rsidRPr="003514FC">
        <w:rPr>
          <w:sz w:val="28"/>
          <w:szCs w:val="28"/>
        </w:rPr>
        <w:t>-сырьевой сценарий.</w:t>
      </w:r>
    </w:p>
    <w:p w:rsidR="00BF4E05" w:rsidRPr="003514FC" w:rsidRDefault="00BF4E05" w:rsidP="00BF4E05">
      <w:pPr>
        <w:widowControl/>
        <w:spacing w:line="360" w:lineRule="atLeast"/>
        <w:ind w:firstLine="709"/>
        <w:rPr>
          <w:sz w:val="28"/>
          <w:szCs w:val="28"/>
        </w:rPr>
      </w:pPr>
      <w:r w:rsidRPr="003514FC">
        <w:rPr>
          <w:sz w:val="28"/>
          <w:szCs w:val="28"/>
        </w:rPr>
        <w:t xml:space="preserve">Прогноз разрабатывался на базе основных параметров сценария развития страны, анализа достигнутого уровня судостроительной </w:t>
      </w:r>
      <w:r w:rsidRPr="003514FC">
        <w:rPr>
          <w:sz w:val="28"/>
          <w:szCs w:val="28"/>
        </w:rPr>
        <w:lastRenderedPageBreak/>
        <w:t>промышленности и планов и программ развития отрасли, а также анализа проблемных вопросов и факторов.</w:t>
      </w:r>
    </w:p>
    <w:p w:rsidR="00BF4E05" w:rsidRPr="003514FC" w:rsidRDefault="00BF4E05" w:rsidP="00BF4E05">
      <w:pPr>
        <w:widowControl/>
        <w:spacing w:line="360" w:lineRule="atLeast"/>
        <w:ind w:firstLine="709"/>
        <w:rPr>
          <w:sz w:val="28"/>
          <w:szCs w:val="28"/>
        </w:rPr>
      </w:pPr>
      <w:r w:rsidRPr="003514FC">
        <w:rPr>
          <w:sz w:val="28"/>
          <w:szCs w:val="28"/>
        </w:rPr>
        <w:t>Судостроительная отрасль во многом зависит от заказов и субсидий из федерального бюджета. Основные работы выполняются в рамках государственного оборонного заказа и военно-технического сотрудничества. Поэтому прогнозные оценки по росту объема продукции в интересах обороны и военно-технического сотрудничества увязаны с запланированным ростом валового внутреннего продукта и принятыми приоритетами в развитии флота.</w:t>
      </w:r>
    </w:p>
    <w:p w:rsidR="00BF4E05" w:rsidRPr="003514FC" w:rsidRDefault="00BF4E05" w:rsidP="00BF4E05">
      <w:pPr>
        <w:widowControl/>
        <w:spacing w:line="360" w:lineRule="atLeast"/>
        <w:ind w:firstLine="709"/>
        <w:rPr>
          <w:sz w:val="28"/>
          <w:szCs w:val="28"/>
        </w:rPr>
      </w:pPr>
      <w:r w:rsidRPr="003514FC">
        <w:rPr>
          <w:sz w:val="28"/>
          <w:szCs w:val="28"/>
        </w:rPr>
        <w:t>Также при поддержке государства в отрасли предпринимаются меры, направленные на оптимизацию производственного потенциала промышленности и улучшения финансово-экономического положения организаций.</w:t>
      </w:r>
    </w:p>
    <w:p w:rsidR="00BF4E05" w:rsidRPr="003514FC" w:rsidRDefault="00BF4E05" w:rsidP="00BF4E05">
      <w:pPr>
        <w:widowControl/>
        <w:spacing w:line="360" w:lineRule="atLeast"/>
        <w:ind w:firstLine="709"/>
        <w:rPr>
          <w:sz w:val="28"/>
          <w:szCs w:val="28"/>
        </w:rPr>
      </w:pPr>
      <w:r w:rsidRPr="003514FC">
        <w:rPr>
          <w:sz w:val="28"/>
          <w:szCs w:val="28"/>
        </w:rPr>
        <w:t>Поэтому на протяжении последних лет судостроительное производство и другие показатели отрасли растут более высокими темпами, чем по промышленности в целом и есть все предпосылки для сохранения этой тенденции. Исходя из этого, принятые темпы роста объема продукции в интересах обороны и военно-технического сотрудничества в судостроении на перспективу также несколько выше, чем по промышленности в целом.</w:t>
      </w:r>
    </w:p>
    <w:p w:rsidR="00BF4E05" w:rsidRPr="003514FC" w:rsidRDefault="00BF4E05" w:rsidP="00BF4E05">
      <w:pPr>
        <w:widowControl/>
        <w:spacing w:line="360" w:lineRule="atLeast"/>
        <w:ind w:firstLine="709"/>
        <w:rPr>
          <w:sz w:val="28"/>
          <w:szCs w:val="28"/>
        </w:rPr>
      </w:pPr>
      <w:r w:rsidRPr="003514FC">
        <w:rPr>
          <w:sz w:val="28"/>
          <w:szCs w:val="28"/>
        </w:rPr>
        <w:t xml:space="preserve">Действие санкций будет оказывать существенное </w:t>
      </w:r>
      <w:r w:rsidR="0036314D" w:rsidRPr="003514FC">
        <w:rPr>
          <w:sz w:val="28"/>
          <w:szCs w:val="28"/>
        </w:rPr>
        <w:t>влияние</w:t>
      </w:r>
      <w:r w:rsidRPr="003514FC">
        <w:rPr>
          <w:sz w:val="28"/>
          <w:szCs w:val="28"/>
        </w:rPr>
        <w:t xml:space="preserve"> на экономику, планы по </w:t>
      </w:r>
      <w:proofErr w:type="spellStart"/>
      <w:r w:rsidRPr="003514FC">
        <w:rPr>
          <w:sz w:val="28"/>
          <w:szCs w:val="28"/>
        </w:rPr>
        <w:t>импортозамещению</w:t>
      </w:r>
      <w:proofErr w:type="spellEnd"/>
      <w:r w:rsidRPr="003514FC">
        <w:rPr>
          <w:sz w:val="28"/>
          <w:szCs w:val="28"/>
        </w:rPr>
        <w:t xml:space="preserve"> будут реализованы не в полной мере.</w:t>
      </w:r>
    </w:p>
    <w:p w:rsidR="00BF4E05" w:rsidRPr="003514FC" w:rsidRDefault="00BF4E05" w:rsidP="00BF4E05">
      <w:pPr>
        <w:widowControl/>
        <w:spacing w:line="360" w:lineRule="atLeast"/>
        <w:ind w:firstLine="709"/>
        <w:rPr>
          <w:sz w:val="28"/>
          <w:szCs w:val="28"/>
        </w:rPr>
      </w:pPr>
      <w:proofErr w:type="gramStart"/>
      <w:r w:rsidRPr="003514FC">
        <w:rPr>
          <w:sz w:val="28"/>
          <w:szCs w:val="28"/>
        </w:rPr>
        <w:t>К настоящему времени</w:t>
      </w:r>
      <w:r w:rsidR="0036314D" w:rsidRPr="003514FC">
        <w:rPr>
          <w:sz w:val="28"/>
          <w:szCs w:val="28"/>
        </w:rPr>
        <w:t>,</w:t>
      </w:r>
      <w:r w:rsidRPr="003514FC">
        <w:rPr>
          <w:sz w:val="28"/>
          <w:szCs w:val="28"/>
        </w:rPr>
        <w:t xml:space="preserve"> в рамках ряда федеральных целевых программ, в особенности в рамках федеральной целевой программы "Развитие гражданской морской техники" на 2009 - 2016 годы, осуществлено техническое перевооружение организаций отрасли и реализация целого комплекса научно-исследовательских работ и опытно-конструкторских работ, направленных на повышение конкурентоспособности продукции, в первую очередь</w:t>
      </w:r>
      <w:r w:rsidR="0036314D" w:rsidRPr="003514FC">
        <w:rPr>
          <w:sz w:val="28"/>
          <w:szCs w:val="28"/>
        </w:rPr>
        <w:t>,</w:t>
      </w:r>
      <w:r w:rsidRPr="003514FC">
        <w:rPr>
          <w:sz w:val="28"/>
          <w:szCs w:val="28"/>
        </w:rPr>
        <w:t xml:space="preserve"> за счет роста качества товаров и сокращения сроков строительства.</w:t>
      </w:r>
      <w:proofErr w:type="gramEnd"/>
    </w:p>
    <w:p w:rsidR="00BF4E05" w:rsidRPr="003514FC" w:rsidRDefault="00BF4E05" w:rsidP="00BF4E05">
      <w:pPr>
        <w:widowControl/>
        <w:spacing w:line="360" w:lineRule="atLeast"/>
        <w:ind w:firstLine="709"/>
        <w:rPr>
          <w:sz w:val="28"/>
          <w:szCs w:val="28"/>
        </w:rPr>
      </w:pPr>
      <w:r w:rsidRPr="003514FC">
        <w:rPr>
          <w:sz w:val="28"/>
          <w:szCs w:val="28"/>
        </w:rPr>
        <w:t>В связи с этим</w:t>
      </w:r>
      <w:r w:rsidR="0036314D" w:rsidRPr="003514FC">
        <w:rPr>
          <w:sz w:val="28"/>
          <w:szCs w:val="28"/>
        </w:rPr>
        <w:t>,</w:t>
      </w:r>
      <w:r w:rsidRPr="003514FC">
        <w:rPr>
          <w:sz w:val="28"/>
          <w:szCs w:val="28"/>
        </w:rPr>
        <w:t xml:space="preserve"> даже по пессимистическому сценарию судостроительная промышленность в сфере гражданского судостроения должна развиваться достаточно высокими темпами. Но этому могут препятствовать введенные санкции. Только их отмена и удачное осуществление </w:t>
      </w:r>
      <w:proofErr w:type="spellStart"/>
      <w:r w:rsidRPr="003514FC">
        <w:rPr>
          <w:sz w:val="28"/>
          <w:szCs w:val="28"/>
        </w:rPr>
        <w:t>импортозамещения</w:t>
      </w:r>
      <w:proofErr w:type="spellEnd"/>
      <w:r w:rsidRPr="003514FC">
        <w:rPr>
          <w:sz w:val="28"/>
          <w:szCs w:val="28"/>
        </w:rPr>
        <w:t xml:space="preserve"> позволит развиваться гражданскому сектору отрасли.</w:t>
      </w:r>
    </w:p>
    <w:p w:rsidR="00BF4E05" w:rsidRPr="003514FC" w:rsidRDefault="00BF4E05" w:rsidP="00BF4E05">
      <w:pPr>
        <w:widowControl/>
        <w:spacing w:line="360" w:lineRule="atLeast"/>
        <w:ind w:firstLine="709"/>
        <w:rPr>
          <w:sz w:val="28"/>
          <w:szCs w:val="28"/>
        </w:rPr>
      </w:pPr>
      <w:r w:rsidRPr="003514FC">
        <w:rPr>
          <w:sz w:val="28"/>
          <w:szCs w:val="28"/>
        </w:rPr>
        <w:t xml:space="preserve">В то же время, в отличие от оптимистического прогноза (инновационный сценарий), в данном прогнозе предполагается, что в промышленности в целом полностью не будет преодолен ряд негативных тенденций и проблем. </w:t>
      </w:r>
    </w:p>
    <w:p w:rsidR="00BF4E05" w:rsidRPr="003514FC" w:rsidRDefault="00BF4E05" w:rsidP="00BF4E05">
      <w:pPr>
        <w:widowControl/>
        <w:spacing w:line="360" w:lineRule="atLeast"/>
        <w:ind w:firstLine="709"/>
        <w:rPr>
          <w:sz w:val="28"/>
          <w:szCs w:val="28"/>
        </w:rPr>
      </w:pPr>
      <w:r w:rsidRPr="003514FC">
        <w:rPr>
          <w:sz w:val="28"/>
          <w:szCs w:val="28"/>
        </w:rPr>
        <w:lastRenderedPageBreak/>
        <w:t>Вероятность наступления событий, связанных с рисками, оценивается достаточно высоко.</w:t>
      </w:r>
    </w:p>
    <w:p w:rsidR="00BF4E05" w:rsidRPr="003514FC" w:rsidRDefault="00BF4E05" w:rsidP="00BF4E05">
      <w:pPr>
        <w:widowControl/>
        <w:spacing w:line="360" w:lineRule="atLeast"/>
        <w:ind w:firstLine="709"/>
        <w:rPr>
          <w:sz w:val="28"/>
          <w:szCs w:val="28"/>
        </w:rPr>
      </w:pPr>
      <w:r w:rsidRPr="003514FC">
        <w:rPr>
          <w:sz w:val="28"/>
          <w:szCs w:val="28"/>
        </w:rPr>
        <w:t xml:space="preserve">Рост объема производства при незначительном приросте численности </w:t>
      </w:r>
      <w:proofErr w:type="gramStart"/>
      <w:r w:rsidRPr="003514FC">
        <w:rPr>
          <w:sz w:val="28"/>
          <w:szCs w:val="28"/>
        </w:rPr>
        <w:t>работающих</w:t>
      </w:r>
      <w:proofErr w:type="gramEnd"/>
      <w:r w:rsidRPr="003514FC">
        <w:rPr>
          <w:sz w:val="28"/>
          <w:szCs w:val="28"/>
        </w:rPr>
        <w:t xml:space="preserve"> будет обеспечиваться ростом производительности труда, связанным с обновлением научно-производственного потенциала.</w:t>
      </w:r>
    </w:p>
    <w:p w:rsidR="00BF4E05" w:rsidRPr="003514FC" w:rsidRDefault="00BF4E05" w:rsidP="00BF4E05">
      <w:pPr>
        <w:widowControl/>
        <w:shd w:val="clear" w:color="auto" w:fill="auto"/>
        <w:autoSpaceDE/>
        <w:autoSpaceDN/>
        <w:adjustRightInd/>
        <w:spacing w:line="360" w:lineRule="atLeast"/>
        <w:ind w:firstLine="709"/>
        <w:rPr>
          <w:sz w:val="28"/>
          <w:szCs w:val="28"/>
        </w:rPr>
      </w:pPr>
      <w:r w:rsidRPr="003514FC">
        <w:rPr>
          <w:sz w:val="28"/>
          <w:szCs w:val="28"/>
        </w:rPr>
        <w:t>По данному сценарию к 2020 году объемы производства отрасли, по сравнению с 2013 годом возрастут в 1 раз, а к 2030 году - не более чем в 1,2 раза.</w:t>
      </w:r>
    </w:p>
    <w:p w:rsidR="00BF4E05" w:rsidRPr="003514FC" w:rsidRDefault="00BF4E05" w:rsidP="00BF4E05">
      <w:pPr>
        <w:widowControl/>
        <w:shd w:val="clear" w:color="auto" w:fill="auto"/>
        <w:autoSpaceDE/>
        <w:autoSpaceDN/>
        <w:adjustRightInd/>
        <w:spacing w:line="360" w:lineRule="atLeast"/>
        <w:ind w:firstLine="709"/>
        <w:rPr>
          <w:sz w:val="28"/>
          <w:szCs w:val="28"/>
        </w:rPr>
      </w:pPr>
      <w:r w:rsidRPr="003514FC">
        <w:rPr>
          <w:sz w:val="28"/>
          <w:szCs w:val="28"/>
        </w:rPr>
        <w:t>Производительность труда (выработка на 1 работающего) возрастет к 2020 году более чем в 1 раз, к 2030 году - более чем в 1,5 раза.</w:t>
      </w:r>
    </w:p>
    <w:p w:rsidR="00BF4E05" w:rsidRPr="003514FC" w:rsidRDefault="00BF4E05" w:rsidP="00BF4E05">
      <w:pPr>
        <w:widowControl/>
        <w:shd w:val="clear" w:color="auto" w:fill="auto"/>
        <w:autoSpaceDE/>
        <w:autoSpaceDN/>
        <w:adjustRightInd/>
        <w:spacing w:line="360" w:lineRule="atLeast"/>
        <w:ind w:firstLine="709"/>
        <w:rPr>
          <w:sz w:val="28"/>
          <w:szCs w:val="28"/>
        </w:rPr>
      </w:pPr>
      <w:r w:rsidRPr="003514FC">
        <w:rPr>
          <w:sz w:val="28"/>
          <w:szCs w:val="28"/>
        </w:rPr>
        <w:t>Численность должна увеличиться к 2030 году примерно на 10 тыс. чел.</w:t>
      </w:r>
    </w:p>
    <w:p w:rsidR="00BF4E05" w:rsidRPr="003514FC" w:rsidRDefault="00BF4E05" w:rsidP="00BF4E05">
      <w:pPr>
        <w:widowControl/>
        <w:shd w:val="clear" w:color="auto" w:fill="auto"/>
        <w:autoSpaceDE/>
        <w:autoSpaceDN/>
        <w:adjustRightInd/>
        <w:spacing w:line="360" w:lineRule="atLeast"/>
        <w:ind w:firstLine="709"/>
        <w:rPr>
          <w:sz w:val="28"/>
          <w:szCs w:val="28"/>
          <w:lang w:eastAsia="ar-SA" w:bidi="ar-SA"/>
        </w:rPr>
      </w:pPr>
      <w:r w:rsidRPr="003514FC">
        <w:rPr>
          <w:sz w:val="28"/>
          <w:szCs w:val="28"/>
          <w:lang w:eastAsia="ar-SA" w:bidi="ar-SA"/>
        </w:rPr>
        <w:t>В качестве основных показателей развития отрасли приняты параметры умеренно-оптимистического варианта прогноза.</w:t>
      </w:r>
    </w:p>
    <w:p w:rsidR="00BF4E05" w:rsidRPr="003514FC" w:rsidRDefault="00BF4E05" w:rsidP="00BF4E05">
      <w:pPr>
        <w:widowControl/>
        <w:spacing w:line="360" w:lineRule="atLeast"/>
        <w:ind w:firstLine="709"/>
        <w:rPr>
          <w:sz w:val="28"/>
          <w:szCs w:val="28"/>
        </w:rPr>
      </w:pPr>
      <w:r w:rsidRPr="003514FC">
        <w:rPr>
          <w:sz w:val="28"/>
          <w:szCs w:val="28"/>
        </w:rPr>
        <w:t>По данному сценарию к 2020 году объемы производства отрасли, по сравнению с 2013 годом возрастут почти в 2 раза, а к 2030 году - более чем в 3 раза.</w:t>
      </w:r>
    </w:p>
    <w:p w:rsidR="00BF4E05" w:rsidRPr="003514FC" w:rsidRDefault="00BF4E05" w:rsidP="00BF4E05">
      <w:pPr>
        <w:widowControl/>
        <w:spacing w:line="360" w:lineRule="atLeast"/>
        <w:ind w:firstLine="709"/>
        <w:rPr>
          <w:sz w:val="28"/>
          <w:szCs w:val="28"/>
        </w:rPr>
      </w:pPr>
      <w:r w:rsidRPr="003514FC">
        <w:rPr>
          <w:sz w:val="28"/>
          <w:szCs w:val="28"/>
        </w:rPr>
        <w:t>Производительность труда (выработка на 1 работающего) возрастет к 2020 году более чем в 1,7 раза, к 2030 году - более чем в 2,5 раза.</w:t>
      </w:r>
    </w:p>
    <w:p w:rsidR="00BF4E05" w:rsidRPr="003514FC" w:rsidRDefault="00BF4E05" w:rsidP="00BF4E05">
      <w:pPr>
        <w:widowControl/>
        <w:spacing w:line="360" w:lineRule="atLeast"/>
        <w:ind w:firstLine="709"/>
        <w:rPr>
          <w:sz w:val="28"/>
          <w:szCs w:val="28"/>
        </w:rPr>
      </w:pPr>
      <w:r w:rsidRPr="003514FC">
        <w:rPr>
          <w:sz w:val="28"/>
          <w:szCs w:val="28"/>
        </w:rPr>
        <w:t>Численность должна увеличиться к 2030 году примерно на 35 тыс. чел.</w:t>
      </w:r>
    </w:p>
    <w:p w:rsidR="00BF4E05" w:rsidRPr="003514FC" w:rsidRDefault="00BF4E05" w:rsidP="00BF4E05">
      <w:pPr>
        <w:widowControl/>
        <w:spacing w:line="360" w:lineRule="atLeast"/>
        <w:ind w:firstLine="709"/>
        <w:rPr>
          <w:sz w:val="28"/>
          <w:szCs w:val="28"/>
        </w:rPr>
      </w:pPr>
      <w:r w:rsidRPr="003514FC">
        <w:rPr>
          <w:sz w:val="28"/>
          <w:szCs w:val="28"/>
        </w:rPr>
        <w:t>При реализации данного прогноза средняя заработная плата к 2030 году должна достичь</w:t>
      </w:r>
      <w:r w:rsidR="00C379EB" w:rsidRPr="003514FC">
        <w:rPr>
          <w:sz w:val="28"/>
          <w:szCs w:val="28"/>
        </w:rPr>
        <w:t xml:space="preserve"> более</w:t>
      </w:r>
      <w:r w:rsidRPr="003514FC">
        <w:rPr>
          <w:sz w:val="28"/>
          <w:szCs w:val="28"/>
        </w:rPr>
        <w:t xml:space="preserve"> 80 тыс. руб. (в ценах 2014 года).</w:t>
      </w:r>
    </w:p>
    <w:p w:rsidR="00BF4E05" w:rsidRPr="003514FC" w:rsidRDefault="00BF4E05" w:rsidP="00BF4E05">
      <w:pPr>
        <w:widowControl/>
        <w:spacing w:line="360" w:lineRule="atLeast"/>
        <w:ind w:firstLine="709"/>
        <w:rPr>
          <w:sz w:val="28"/>
          <w:szCs w:val="28"/>
        </w:rPr>
      </w:pPr>
      <w:r w:rsidRPr="003514FC">
        <w:rPr>
          <w:sz w:val="28"/>
          <w:szCs w:val="28"/>
        </w:rPr>
        <w:t>Непринятие предусмотренных государственной программой мер по устранению проблем развития отечественного судостроения может с высокой степенью вероятности привести уже в ближайшие годы к весьма серьезным негативным последствиям.</w:t>
      </w:r>
    </w:p>
    <w:p w:rsidR="00BF4E05" w:rsidRPr="003514FC" w:rsidRDefault="00BF4E05" w:rsidP="00BF4E05">
      <w:pPr>
        <w:widowControl/>
        <w:spacing w:line="360" w:lineRule="atLeast"/>
        <w:ind w:firstLine="709"/>
        <w:rPr>
          <w:sz w:val="28"/>
          <w:szCs w:val="28"/>
        </w:rPr>
      </w:pPr>
      <w:r w:rsidRPr="003514FC">
        <w:rPr>
          <w:sz w:val="28"/>
          <w:szCs w:val="28"/>
        </w:rPr>
        <w:t>В сфере военного кораблестроения существует угроза невыполнения основных параметров Государственной программы вооружения, что отрицательно повлияет на обороноспособность страны.</w:t>
      </w:r>
    </w:p>
    <w:p w:rsidR="00BF4E05" w:rsidRPr="003514FC" w:rsidRDefault="00BF4E05" w:rsidP="00BF4E05">
      <w:pPr>
        <w:widowControl/>
        <w:spacing w:line="360" w:lineRule="atLeast"/>
        <w:ind w:firstLine="709"/>
        <w:rPr>
          <w:sz w:val="28"/>
          <w:szCs w:val="28"/>
        </w:rPr>
      </w:pPr>
      <w:r w:rsidRPr="003514FC">
        <w:rPr>
          <w:sz w:val="28"/>
          <w:szCs w:val="28"/>
        </w:rPr>
        <w:t>В области гражданского судостроения основными негативными последствиями являются:</w:t>
      </w:r>
    </w:p>
    <w:p w:rsidR="00BF4E05" w:rsidRPr="003514FC" w:rsidRDefault="00BF4E05" w:rsidP="00BF4E05">
      <w:pPr>
        <w:pStyle w:val="af5"/>
        <w:widowControl/>
        <w:tabs>
          <w:tab w:val="left" w:pos="851"/>
        </w:tabs>
        <w:spacing w:line="360" w:lineRule="atLeast"/>
        <w:ind w:left="0" w:firstLine="709"/>
        <w:contextualSpacing w:val="0"/>
        <w:rPr>
          <w:sz w:val="28"/>
          <w:szCs w:val="28"/>
        </w:rPr>
      </w:pPr>
      <w:r w:rsidRPr="003514FC">
        <w:rPr>
          <w:sz w:val="28"/>
          <w:szCs w:val="28"/>
        </w:rPr>
        <w:t>дальнейшее снижение конкурентоспособности российских производителей на внутреннем и мировом рынках судостроения;</w:t>
      </w:r>
    </w:p>
    <w:p w:rsidR="00BF4E05" w:rsidRPr="003514FC" w:rsidRDefault="00BF4E05" w:rsidP="00BF4E05">
      <w:pPr>
        <w:widowControl/>
        <w:spacing w:line="360" w:lineRule="atLeast"/>
        <w:ind w:firstLine="709"/>
        <w:rPr>
          <w:sz w:val="28"/>
          <w:szCs w:val="28"/>
        </w:rPr>
      </w:pPr>
      <w:proofErr w:type="gramStart"/>
      <w:r w:rsidRPr="003514FC">
        <w:rPr>
          <w:sz w:val="28"/>
          <w:szCs w:val="28"/>
        </w:rPr>
        <w:t>ослабление научно-технического и технологического потенциала страны из-за крайне низкого объема исследований на важных направлениях научно-технического развития, к которым относится развитие морской техники (объективная необходимость развития морской техники для освоения арктического шельфа и расширения судоходства в Арктике приведет к тому, что в решение соответствующих научно-технических проблем, в том числе в интересах российских судоходных и  морских нефтегазодобывающих компаний, будут широко вовлечены зарубежные</w:t>
      </w:r>
      <w:proofErr w:type="gramEnd"/>
      <w:r w:rsidRPr="003514FC">
        <w:rPr>
          <w:sz w:val="28"/>
          <w:szCs w:val="28"/>
        </w:rPr>
        <w:t xml:space="preserve"> </w:t>
      </w:r>
      <w:r w:rsidRPr="003514FC">
        <w:rPr>
          <w:sz w:val="28"/>
          <w:szCs w:val="28"/>
        </w:rPr>
        <w:lastRenderedPageBreak/>
        <w:t>научные организации и судостроительные компании, в том числе - "неарктических" стран, что приведет к увеличению научно-технологического отставания России и безвозвратной потере тех сегментов мирового рынка, которые сегодня рассматриваются как перспективная ниша для российского судостроения);</w:t>
      </w:r>
    </w:p>
    <w:p w:rsidR="00BF4E05" w:rsidRPr="003514FC" w:rsidRDefault="00BF4E05" w:rsidP="00BF4E05">
      <w:pPr>
        <w:widowControl/>
        <w:spacing w:line="360" w:lineRule="atLeast"/>
        <w:ind w:firstLine="709"/>
        <w:rPr>
          <w:sz w:val="28"/>
          <w:szCs w:val="28"/>
        </w:rPr>
      </w:pPr>
      <w:r w:rsidRPr="003514FC">
        <w:rPr>
          <w:sz w:val="28"/>
          <w:szCs w:val="28"/>
        </w:rPr>
        <w:t>снижение безопасности судоходства по причине дальнейшего старения флота, для рыболовного флота - в том числе из-за приобретения судов зарубежной постройки на вторичном рынке;</w:t>
      </w:r>
    </w:p>
    <w:p w:rsidR="00BF4E05" w:rsidRPr="003514FC" w:rsidRDefault="00BF4E05" w:rsidP="00BF4E05">
      <w:pPr>
        <w:widowControl/>
        <w:spacing w:line="360" w:lineRule="atLeast"/>
        <w:ind w:firstLine="709"/>
        <w:rPr>
          <w:sz w:val="28"/>
          <w:szCs w:val="28"/>
        </w:rPr>
      </w:pPr>
      <w:r w:rsidRPr="003514FC">
        <w:rPr>
          <w:sz w:val="28"/>
          <w:szCs w:val="28"/>
        </w:rPr>
        <w:t>ухудшение экологической обстановки на внутренних водных путях и в морских прибрежных акваториях по причине эксплуатации флота, не соответствующего современным требованиям по экологии;</w:t>
      </w:r>
    </w:p>
    <w:p w:rsidR="00BF4E05" w:rsidRPr="003514FC" w:rsidRDefault="00BF4E05" w:rsidP="00BF4E05">
      <w:pPr>
        <w:widowControl/>
        <w:spacing w:line="360" w:lineRule="atLeast"/>
        <w:ind w:firstLine="709"/>
        <w:rPr>
          <w:sz w:val="28"/>
          <w:szCs w:val="28"/>
        </w:rPr>
      </w:pPr>
      <w:r w:rsidRPr="003514FC">
        <w:rPr>
          <w:sz w:val="28"/>
          <w:szCs w:val="28"/>
        </w:rPr>
        <w:t>снижение уровня национальной безопасности в связи с увеличением доли стратегических грузов России, перевозимых зарубежными судоходными компаниями;</w:t>
      </w:r>
    </w:p>
    <w:p w:rsidR="00BF4E05" w:rsidRPr="003514FC" w:rsidRDefault="00BF4E05" w:rsidP="00BF4E05">
      <w:pPr>
        <w:widowControl/>
        <w:spacing w:line="360" w:lineRule="atLeast"/>
        <w:ind w:firstLine="709"/>
        <w:rPr>
          <w:sz w:val="28"/>
          <w:szCs w:val="28"/>
        </w:rPr>
      </w:pPr>
      <w:r w:rsidRPr="003514FC">
        <w:rPr>
          <w:sz w:val="28"/>
          <w:szCs w:val="28"/>
        </w:rPr>
        <w:t>потери бюджета России от сокращения доли национальных грузов, перевозимых зарубежными компаниями, а также от сокращения объемов производства и числа рабочих мест (одно рабочее место в судостроении создает в среднем до семи рабочих мест в смежных отраслях промышленности);</w:t>
      </w:r>
    </w:p>
    <w:p w:rsidR="00BF4E05" w:rsidRPr="003514FC" w:rsidRDefault="00BF4E05" w:rsidP="00BF4E05">
      <w:pPr>
        <w:widowControl/>
        <w:spacing w:line="360" w:lineRule="atLeast"/>
        <w:ind w:firstLine="709"/>
        <w:rPr>
          <w:sz w:val="28"/>
          <w:szCs w:val="28"/>
        </w:rPr>
      </w:pPr>
      <w:r w:rsidRPr="003514FC">
        <w:rPr>
          <w:sz w:val="28"/>
          <w:szCs w:val="28"/>
        </w:rPr>
        <w:t>возникновение проблем с занятостью населения в моногородах, основу промышленности которых составляет судостроение и смежные отрасли;</w:t>
      </w:r>
    </w:p>
    <w:p w:rsidR="00BF4E05" w:rsidRPr="003514FC" w:rsidRDefault="00BF4E05" w:rsidP="00BF4E05">
      <w:pPr>
        <w:widowControl/>
        <w:spacing w:line="360" w:lineRule="atLeast"/>
        <w:ind w:firstLine="709"/>
        <w:rPr>
          <w:sz w:val="28"/>
          <w:szCs w:val="28"/>
        </w:rPr>
      </w:pPr>
      <w:proofErr w:type="gramStart"/>
      <w:r w:rsidRPr="003514FC">
        <w:rPr>
          <w:sz w:val="28"/>
          <w:szCs w:val="28"/>
        </w:rPr>
        <w:t xml:space="preserve">задержка с реализацией российских проектов на континентальном шельфе, поскольку на мировом рынке морской техники (в частности, рынке буровых платформ, рынке танкеров и </w:t>
      </w:r>
      <w:proofErr w:type="spellStart"/>
      <w:r w:rsidRPr="003514FC">
        <w:rPr>
          <w:sz w:val="28"/>
          <w:szCs w:val="28"/>
        </w:rPr>
        <w:t>газовозов</w:t>
      </w:r>
      <w:proofErr w:type="spellEnd"/>
      <w:r w:rsidRPr="003514FC">
        <w:rPr>
          <w:sz w:val="28"/>
          <w:szCs w:val="28"/>
        </w:rPr>
        <w:t xml:space="preserve"> высоких ледовых классов и рынке ледоколов) очевиден недостаток в судах и </w:t>
      </w:r>
      <w:proofErr w:type="spellStart"/>
      <w:r w:rsidRPr="003514FC">
        <w:rPr>
          <w:sz w:val="28"/>
          <w:szCs w:val="28"/>
        </w:rPr>
        <w:t>плавсредствах</w:t>
      </w:r>
      <w:proofErr w:type="spellEnd"/>
      <w:r w:rsidRPr="003514FC">
        <w:rPr>
          <w:sz w:val="28"/>
          <w:szCs w:val="28"/>
        </w:rPr>
        <w:t>, пригодных для эксплуатации в условиях Арктики, а это влечет за собой существенные потери бюджета от недопоставок углеводородов на экспорт.</w:t>
      </w:r>
      <w:proofErr w:type="gramEnd"/>
    </w:p>
    <w:p w:rsidR="00BF4E05" w:rsidRPr="003514FC" w:rsidRDefault="00BF4E05" w:rsidP="00BF4E05">
      <w:pPr>
        <w:widowControl/>
        <w:shd w:val="clear" w:color="auto" w:fill="auto"/>
        <w:autoSpaceDE/>
        <w:autoSpaceDN/>
        <w:adjustRightInd/>
        <w:spacing w:line="360" w:lineRule="atLeast"/>
        <w:ind w:firstLine="709"/>
        <w:rPr>
          <w:sz w:val="28"/>
          <w:szCs w:val="28"/>
          <w:lang w:eastAsia="ar-SA" w:bidi="ar-SA"/>
        </w:rPr>
      </w:pPr>
      <w:r w:rsidRPr="003514FC">
        <w:rPr>
          <w:sz w:val="28"/>
          <w:szCs w:val="28"/>
          <w:lang w:eastAsia="ar-SA" w:bidi="ar-SA"/>
        </w:rPr>
        <w:t xml:space="preserve">Как уже было указано, одни и те же </w:t>
      </w:r>
      <w:r w:rsidRPr="003514FC">
        <w:rPr>
          <w:sz w:val="28"/>
          <w:szCs w:val="28"/>
        </w:rPr>
        <w:t>организации</w:t>
      </w:r>
      <w:r w:rsidRPr="003514FC">
        <w:rPr>
          <w:sz w:val="28"/>
          <w:szCs w:val="28"/>
          <w:lang w:eastAsia="ar-SA" w:bidi="ar-SA"/>
        </w:rPr>
        <w:t xml:space="preserve"> судостроительной отрасли зачастую производят оба вида продукции - гражданскую и военную. Поэтому меры поддержки оборонных проектов имеют и опосредованное воздействие на стабильность выпуска гражданской продукции, и наоборот - развитие гражданского сектора способствует росту эффективности оборонного производства.</w:t>
      </w:r>
    </w:p>
    <w:p w:rsidR="00C30E6F" w:rsidRPr="003514FC" w:rsidRDefault="00C30E6F" w:rsidP="0075458B">
      <w:pPr>
        <w:widowControl/>
        <w:shd w:val="clear" w:color="auto" w:fill="auto"/>
        <w:autoSpaceDE/>
        <w:autoSpaceDN/>
        <w:adjustRightInd/>
        <w:spacing w:line="360" w:lineRule="atLeast"/>
        <w:ind w:firstLine="709"/>
        <w:rPr>
          <w:sz w:val="28"/>
          <w:szCs w:val="28"/>
          <w:lang w:eastAsia="ar-SA" w:bidi="ar-SA"/>
        </w:rPr>
      </w:pPr>
    </w:p>
    <w:p w:rsidR="0075458B" w:rsidRPr="003514FC" w:rsidRDefault="0075458B" w:rsidP="0075458B">
      <w:pPr>
        <w:widowControl/>
        <w:shd w:val="clear" w:color="auto" w:fill="auto"/>
        <w:autoSpaceDE/>
        <w:autoSpaceDN/>
        <w:adjustRightInd/>
        <w:spacing w:line="360" w:lineRule="atLeast"/>
        <w:ind w:firstLine="0"/>
        <w:jc w:val="center"/>
        <w:rPr>
          <w:sz w:val="28"/>
          <w:szCs w:val="28"/>
          <w:lang w:eastAsia="ar-SA" w:bidi="ar-SA"/>
        </w:rPr>
      </w:pPr>
      <w:r w:rsidRPr="003514FC">
        <w:rPr>
          <w:sz w:val="28"/>
          <w:szCs w:val="28"/>
          <w:lang w:eastAsia="ar-SA" w:bidi="ar-SA"/>
        </w:rPr>
        <w:t>3.2. Прогноз развития промышленности в части производства техники и судов для освоения шельфовых месторождений</w:t>
      </w:r>
    </w:p>
    <w:p w:rsidR="0075458B" w:rsidRPr="003514FC" w:rsidRDefault="0075458B" w:rsidP="008B6CBC">
      <w:pPr>
        <w:widowControl/>
        <w:shd w:val="clear" w:color="auto" w:fill="auto"/>
        <w:autoSpaceDE/>
        <w:autoSpaceDN/>
        <w:adjustRightInd/>
        <w:spacing w:line="360" w:lineRule="atLeast"/>
        <w:ind w:firstLine="709"/>
        <w:rPr>
          <w:sz w:val="28"/>
          <w:szCs w:val="28"/>
          <w:lang w:eastAsia="ru-RU" w:bidi="ar-SA"/>
        </w:rPr>
      </w:pPr>
      <w:r w:rsidRPr="003514FC">
        <w:rPr>
          <w:sz w:val="28"/>
          <w:szCs w:val="28"/>
          <w:lang w:eastAsia="ru-RU" w:bidi="ar-SA"/>
        </w:rPr>
        <w:t xml:space="preserve">В рамках реализации государственной политики по развитию добычи углеводородных ресурсов на континентальном шельфе Российской Федерации ожидается увеличение числа шельфовых проектов нефтегазовых </w:t>
      </w:r>
      <w:r w:rsidRPr="003514FC">
        <w:rPr>
          <w:sz w:val="28"/>
          <w:szCs w:val="28"/>
          <w:lang w:eastAsia="ru-RU" w:bidi="ar-SA"/>
        </w:rPr>
        <w:lastRenderedPageBreak/>
        <w:t>компаний, что повлечет за собой увеличение спроса на специализированную технику и суда.</w:t>
      </w:r>
    </w:p>
    <w:p w:rsidR="0075458B" w:rsidRPr="003514FC" w:rsidRDefault="0075458B" w:rsidP="008B6CBC">
      <w:pPr>
        <w:widowControl/>
        <w:autoSpaceDE/>
        <w:autoSpaceDN/>
        <w:adjustRightInd/>
        <w:spacing w:after="120" w:line="360" w:lineRule="atLeast"/>
        <w:ind w:firstLine="709"/>
        <w:rPr>
          <w:sz w:val="28"/>
          <w:szCs w:val="28"/>
          <w:lang w:eastAsia="ru-RU" w:bidi="ar-SA"/>
        </w:rPr>
      </w:pPr>
      <w:r w:rsidRPr="003514FC">
        <w:rPr>
          <w:sz w:val="28"/>
          <w:szCs w:val="28"/>
          <w:lang w:eastAsia="ru-RU" w:bidi="ar-SA"/>
        </w:rPr>
        <w:t xml:space="preserve">Реализация государственной программы обеспечит технологическую возможность локализации отечественного оборудования для освоения шельфовых месторождений по отдельным направлениям (геологоразведочное оборудование, специализированное программное обеспечение, устьевое оборудование, насосы и компрессоры) до 90%. </w:t>
      </w:r>
      <w:bookmarkStart w:id="48" w:name="_Ref420505348"/>
    </w:p>
    <w:bookmarkEnd w:id="48"/>
    <w:p w:rsidR="0075458B" w:rsidRDefault="0075458B" w:rsidP="008B6CBC">
      <w:pPr>
        <w:widowControl/>
        <w:autoSpaceDE/>
        <w:autoSpaceDN/>
        <w:adjustRightInd/>
        <w:spacing w:line="360" w:lineRule="atLeast"/>
        <w:ind w:firstLine="709"/>
        <w:rPr>
          <w:sz w:val="28"/>
          <w:szCs w:val="28"/>
          <w:lang w:eastAsia="ru-RU" w:bidi="ar-SA"/>
        </w:rPr>
      </w:pPr>
      <w:r w:rsidRPr="003514FC">
        <w:rPr>
          <w:sz w:val="28"/>
          <w:szCs w:val="28"/>
          <w:lang w:eastAsia="ru-RU" w:bidi="ar-SA"/>
        </w:rPr>
        <w:t xml:space="preserve">В случае если государственная программа не будет реализована, развитие соответствующей сферы социально-экономического развития будет происходить по инерционному принципу, темпы реализации проектов по </w:t>
      </w:r>
      <w:proofErr w:type="spellStart"/>
      <w:r w:rsidRPr="003514FC">
        <w:rPr>
          <w:sz w:val="28"/>
          <w:szCs w:val="28"/>
          <w:lang w:eastAsia="ru-RU" w:bidi="ar-SA"/>
        </w:rPr>
        <w:t>импортозамещению</w:t>
      </w:r>
      <w:proofErr w:type="spellEnd"/>
      <w:r w:rsidRPr="003514FC">
        <w:rPr>
          <w:sz w:val="28"/>
          <w:szCs w:val="28"/>
          <w:lang w:eastAsia="ru-RU" w:bidi="ar-SA"/>
        </w:rPr>
        <w:t xml:space="preserve"> будут замедлены, ожидаемые уровни локализации не будут достигнуты. Это приведет к сохранению высокого уровня </w:t>
      </w:r>
      <w:proofErr w:type="spellStart"/>
      <w:r w:rsidRPr="003514FC">
        <w:rPr>
          <w:sz w:val="28"/>
          <w:szCs w:val="28"/>
          <w:lang w:eastAsia="ru-RU" w:bidi="ar-SA"/>
        </w:rPr>
        <w:t>импортозависимости</w:t>
      </w:r>
      <w:proofErr w:type="spellEnd"/>
      <w:r w:rsidRPr="003514FC">
        <w:rPr>
          <w:sz w:val="28"/>
          <w:szCs w:val="28"/>
          <w:lang w:eastAsia="ru-RU" w:bidi="ar-SA"/>
        </w:rPr>
        <w:t xml:space="preserve"> в части техники и судов для освоения шельфовых месторождений.</w:t>
      </w:r>
    </w:p>
    <w:p w:rsidR="00E37D71" w:rsidRPr="003514FC" w:rsidRDefault="00E37D71" w:rsidP="00E37D71">
      <w:pPr>
        <w:widowControl/>
        <w:shd w:val="clear" w:color="auto" w:fill="auto"/>
        <w:autoSpaceDE/>
        <w:autoSpaceDN/>
        <w:adjustRightInd/>
        <w:spacing w:line="240" w:lineRule="auto"/>
        <w:ind w:firstLine="0"/>
        <w:jc w:val="left"/>
        <w:rPr>
          <w:sz w:val="28"/>
          <w:szCs w:val="28"/>
        </w:rPr>
      </w:pPr>
      <w:r>
        <w:rPr>
          <w:sz w:val="28"/>
          <w:szCs w:val="28"/>
          <w:lang w:eastAsia="ru-RU" w:bidi="ar-SA"/>
        </w:rPr>
        <w:br w:type="page"/>
      </w:r>
    </w:p>
    <w:p w:rsidR="00E37D71" w:rsidRPr="003514FC" w:rsidRDefault="00E37D71" w:rsidP="00E37D71">
      <w:pPr>
        <w:pStyle w:val="13"/>
        <w:spacing w:after="0" w:line="360" w:lineRule="auto"/>
        <w:ind w:firstLine="709"/>
        <w:jc w:val="both"/>
        <w:rPr>
          <w:sz w:val="28"/>
          <w:szCs w:val="28"/>
          <w:lang w:val="ru-RU"/>
        </w:rPr>
        <w:sectPr w:rsidR="00E37D71" w:rsidRPr="003514FC" w:rsidSect="000673FB">
          <w:headerReference w:type="even" r:id="rId9"/>
          <w:headerReference w:type="default" r:id="rId10"/>
          <w:headerReference w:type="first" r:id="rId11"/>
          <w:pgSz w:w="11907" w:h="16840" w:code="9"/>
          <w:pgMar w:top="1134" w:right="850" w:bottom="1134" w:left="1701" w:header="720" w:footer="720" w:gutter="0"/>
          <w:paperSrc w:first="15" w:other="15"/>
          <w:pgNumType w:start="102"/>
          <w:cols w:space="720"/>
          <w:titlePg/>
          <w:docGrid w:linePitch="354"/>
        </w:sectPr>
      </w:pPr>
    </w:p>
    <w:p w:rsidR="002B5DC1" w:rsidRPr="00AE3547" w:rsidRDefault="002B5DC1" w:rsidP="002B5DC1">
      <w:pPr>
        <w:widowControl/>
        <w:autoSpaceDE/>
        <w:autoSpaceDN/>
        <w:adjustRightInd/>
        <w:spacing w:line="360" w:lineRule="atLeast"/>
        <w:ind w:firstLine="709"/>
        <w:rPr>
          <w:sz w:val="28"/>
          <w:szCs w:val="28"/>
          <w:lang w:eastAsia="ru-RU" w:bidi="ar-SA"/>
        </w:rPr>
      </w:pPr>
      <w:r w:rsidRPr="00AE3547">
        <w:rPr>
          <w:sz w:val="28"/>
          <w:szCs w:val="28"/>
          <w:lang w:eastAsia="ru-RU" w:bidi="ar-SA"/>
        </w:rPr>
        <w:lastRenderedPageBreak/>
        <w:t>Показатели фактического и прогнозируемого объема выручки отрасли, производительности труда, роста мощностей по обработке металла с учетом и без учета реализации проекта «Звезда» на Дальнем Востоке, приведены в таблицах 3.1 и 3.2.</w:t>
      </w:r>
    </w:p>
    <w:p w:rsidR="002B5DC1" w:rsidRPr="00AE3547" w:rsidRDefault="002B5DC1" w:rsidP="002B5DC1">
      <w:pPr>
        <w:widowControl/>
        <w:autoSpaceDE/>
        <w:autoSpaceDN/>
        <w:adjustRightInd/>
        <w:spacing w:line="360" w:lineRule="atLeast"/>
        <w:ind w:firstLine="709"/>
        <w:rPr>
          <w:sz w:val="28"/>
          <w:szCs w:val="28"/>
          <w:lang w:eastAsia="ru-RU" w:bidi="ar-SA"/>
        </w:rPr>
      </w:pPr>
      <w:r w:rsidRPr="00AE3547">
        <w:rPr>
          <w:sz w:val="28"/>
          <w:szCs w:val="28"/>
          <w:lang w:eastAsia="ru-RU" w:bidi="ar-SA"/>
        </w:rPr>
        <w:t xml:space="preserve">Таблица 3.1. </w:t>
      </w:r>
      <w:r w:rsidR="00A52B2C" w:rsidRPr="00AE3547">
        <w:rPr>
          <w:sz w:val="28"/>
          <w:szCs w:val="28"/>
          <w:lang w:eastAsia="ru-RU" w:bidi="ar-SA"/>
        </w:rPr>
        <w:t>Показатели фактического и прогнозируемого объема выпуска отрасли и производительности труда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50"/>
        <w:gridCol w:w="729"/>
        <w:gridCol w:w="726"/>
        <w:gridCol w:w="725"/>
        <w:gridCol w:w="725"/>
        <w:gridCol w:w="725"/>
        <w:gridCol w:w="725"/>
        <w:gridCol w:w="725"/>
        <w:gridCol w:w="725"/>
        <w:gridCol w:w="725"/>
        <w:gridCol w:w="725"/>
        <w:gridCol w:w="725"/>
        <w:gridCol w:w="725"/>
        <w:gridCol w:w="725"/>
        <w:gridCol w:w="725"/>
        <w:gridCol w:w="725"/>
        <w:gridCol w:w="725"/>
        <w:gridCol w:w="869"/>
      </w:tblGrid>
      <w:tr w:rsidR="002B5DC1" w:rsidRPr="00AE3547" w:rsidTr="00F8541E">
        <w:trPr>
          <w:trHeight w:val="300"/>
        </w:trPr>
        <w:tc>
          <w:tcPr>
            <w:tcW w:w="1526"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Показатели, млн. руб.</w:t>
            </w:r>
          </w:p>
        </w:tc>
        <w:tc>
          <w:tcPr>
            <w:tcW w:w="850"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2013</w:t>
            </w:r>
          </w:p>
        </w:tc>
        <w:tc>
          <w:tcPr>
            <w:tcW w:w="72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2014</w:t>
            </w:r>
          </w:p>
        </w:tc>
        <w:tc>
          <w:tcPr>
            <w:tcW w:w="726"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2015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2016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2017</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2018</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2019</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2020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2021</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2022</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2023</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2024</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2025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2026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2027</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2028</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2029</w:t>
            </w:r>
          </w:p>
        </w:tc>
        <w:tc>
          <w:tcPr>
            <w:tcW w:w="86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2030</w:t>
            </w:r>
          </w:p>
        </w:tc>
      </w:tr>
      <w:tr w:rsidR="002B5DC1" w:rsidRPr="00AE3547" w:rsidTr="00F8541E">
        <w:trPr>
          <w:trHeight w:val="480"/>
        </w:trPr>
        <w:tc>
          <w:tcPr>
            <w:tcW w:w="1526" w:type="dxa"/>
            <w:shd w:val="clear" w:color="auto" w:fill="auto"/>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i/>
                <w:iCs/>
                <w:sz w:val="20"/>
                <w:lang w:bidi="ar-SA"/>
              </w:rPr>
            </w:pPr>
            <w:r w:rsidRPr="00AE3547">
              <w:rPr>
                <w:rFonts w:eastAsia="Calibri"/>
                <w:b/>
                <w:bCs/>
                <w:i/>
                <w:iCs/>
                <w:sz w:val="20"/>
                <w:lang w:bidi="ar-SA"/>
              </w:rPr>
              <w:t>выпуск гражданских судов, млн. руб.</w:t>
            </w:r>
          </w:p>
        </w:tc>
        <w:tc>
          <w:tcPr>
            <w:tcW w:w="850"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27047</w:t>
            </w:r>
          </w:p>
        </w:tc>
        <w:tc>
          <w:tcPr>
            <w:tcW w:w="72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25695</w:t>
            </w:r>
          </w:p>
        </w:tc>
        <w:tc>
          <w:tcPr>
            <w:tcW w:w="726"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21638</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22990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24883</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28399</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32456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48685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60120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70740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84072</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97090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108188</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114760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121220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126336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129904</w:t>
            </w:r>
          </w:p>
        </w:tc>
        <w:tc>
          <w:tcPr>
            <w:tcW w:w="86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135235</w:t>
            </w:r>
          </w:p>
        </w:tc>
      </w:tr>
      <w:tr w:rsidR="002B5DC1" w:rsidRPr="00AE3547" w:rsidTr="00F8541E">
        <w:trPr>
          <w:trHeight w:val="555"/>
        </w:trPr>
        <w:tc>
          <w:tcPr>
            <w:tcW w:w="1526" w:type="dxa"/>
            <w:shd w:val="clear" w:color="auto" w:fill="auto"/>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i/>
                <w:iCs/>
                <w:sz w:val="20"/>
                <w:lang w:bidi="ar-SA"/>
              </w:rPr>
            </w:pPr>
            <w:r w:rsidRPr="00AE3547">
              <w:rPr>
                <w:rFonts w:eastAsia="Calibri"/>
                <w:b/>
                <w:bCs/>
                <w:i/>
                <w:iCs/>
                <w:sz w:val="20"/>
                <w:lang w:bidi="ar-SA"/>
              </w:rPr>
              <w:t>выпуск гражданской продукции, млн. руб.</w:t>
            </w:r>
          </w:p>
        </w:tc>
        <w:tc>
          <w:tcPr>
            <w:tcW w:w="850"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32149</w:t>
            </w:r>
          </w:p>
        </w:tc>
        <w:tc>
          <w:tcPr>
            <w:tcW w:w="72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35626</w:t>
            </w:r>
          </w:p>
        </w:tc>
        <w:tc>
          <w:tcPr>
            <w:tcW w:w="726"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33119</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35500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37500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43000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48000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55000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66800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78600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90400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102200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114000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120800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127600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134400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141200</w:t>
            </w:r>
          </w:p>
        </w:tc>
        <w:tc>
          <w:tcPr>
            <w:tcW w:w="86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147000</w:t>
            </w:r>
          </w:p>
        </w:tc>
      </w:tr>
      <w:tr w:rsidR="002B5DC1" w:rsidRPr="00AE3547" w:rsidTr="00F8541E">
        <w:trPr>
          <w:trHeight w:val="765"/>
        </w:trPr>
        <w:tc>
          <w:tcPr>
            <w:tcW w:w="1526" w:type="dxa"/>
            <w:shd w:val="clear" w:color="auto" w:fill="auto"/>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i/>
                <w:iCs/>
                <w:sz w:val="20"/>
                <w:lang w:bidi="ar-SA"/>
              </w:rPr>
            </w:pPr>
            <w:r w:rsidRPr="00AE3547">
              <w:rPr>
                <w:rFonts w:eastAsia="Calibri"/>
                <w:b/>
                <w:bCs/>
                <w:i/>
                <w:iCs/>
                <w:sz w:val="20"/>
                <w:lang w:bidi="ar-SA"/>
              </w:rPr>
              <w:t>выпуск гражданской экспортной продукции, млн. руб.</w:t>
            </w:r>
          </w:p>
        </w:tc>
        <w:tc>
          <w:tcPr>
            <w:tcW w:w="850"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3412</w:t>
            </w:r>
          </w:p>
        </w:tc>
        <w:tc>
          <w:tcPr>
            <w:tcW w:w="72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4386</w:t>
            </w:r>
          </w:p>
        </w:tc>
        <w:tc>
          <w:tcPr>
            <w:tcW w:w="726"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3114</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3200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3400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3800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4300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5280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6360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7440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8520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9600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10680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11760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12840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13920</w:t>
            </w:r>
          </w:p>
        </w:tc>
        <w:tc>
          <w:tcPr>
            <w:tcW w:w="86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15000</w:t>
            </w:r>
          </w:p>
        </w:tc>
      </w:tr>
      <w:tr w:rsidR="002B5DC1" w:rsidRPr="00AE3547" w:rsidTr="00F8541E">
        <w:trPr>
          <w:trHeight w:val="795"/>
        </w:trPr>
        <w:tc>
          <w:tcPr>
            <w:tcW w:w="1526" w:type="dxa"/>
            <w:shd w:val="clear" w:color="auto" w:fill="auto"/>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 xml:space="preserve">выпуск промышленной продукции, всего, млн. </w:t>
            </w:r>
            <w:proofErr w:type="spellStart"/>
            <w:r w:rsidRPr="00AE3547">
              <w:rPr>
                <w:rFonts w:eastAsia="Calibri"/>
                <w:b/>
                <w:bCs/>
                <w:sz w:val="20"/>
                <w:lang w:bidi="ar-SA"/>
              </w:rPr>
              <w:t>руб</w:t>
            </w:r>
            <w:proofErr w:type="spellEnd"/>
          </w:p>
        </w:tc>
        <w:tc>
          <w:tcPr>
            <w:tcW w:w="850"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186751</w:t>
            </w:r>
          </w:p>
        </w:tc>
        <w:tc>
          <w:tcPr>
            <w:tcW w:w="72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282535</w:t>
            </w:r>
          </w:p>
        </w:tc>
        <w:tc>
          <w:tcPr>
            <w:tcW w:w="726"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351506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378085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397215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420701</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444586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471415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504036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533325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563314</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589301</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615714</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632549</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649584</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666823</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678948</w:t>
            </w:r>
          </w:p>
        </w:tc>
        <w:tc>
          <w:tcPr>
            <w:tcW w:w="86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690125</w:t>
            </w:r>
          </w:p>
        </w:tc>
      </w:tr>
      <w:tr w:rsidR="002B5DC1" w:rsidRPr="00AE3547" w:rsidTr="00F8541E">
        <w:trPr>
          <w:trHeight w:val="540"/>
        </w:trPr>
        <w:tc>
          <w:tcPr>
            <w:tcW w:w="1526" w:type="dxa"/>
            <w:shd w:val="clear" w:color="auto" w:fill="auto"/>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численность в промышленности</w:t>
            </w:r>
          </w:p>
        </w:tc>
        <w:tc>
          <w:tcPr>
            <w:tcW w:w="850"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126821</w:t>
            </w:r>
          </w:p>
        </w:tc>
        <w:tc>
          <w:tcPr>
            <w:tcW w:w="72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130637</w:t>
            </w:r>
          </w:p>
        </w:tc>
        <w:tc>
          <w:tcPr>
            <w:tcW w:w="726"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141516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151500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152375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153250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154125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155000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156000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157000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158000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159000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160000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159600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159200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158800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158400</w:t>
            </w:r>
          </w:p>
        </w:tc>
        <w:tc>
          <w:tcPr>
            <w:tcW w:w="86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158000</w:t>
            </w:r>
          </w:p>
        </w:tc>
      </w:tr>
      <w:tr w:rsidR="002B5DC1" w:rsidRPr="00AE3547" w:rsidTr="00F8541E">
        <w:trPr>
          <w:trHeight w:val="825"/>
        </w:trPr>
        <w:tc>
          <w:tcPr>
            <w:tcW w:w="1526" w:type="dxa"/>
            <w:shd w:val="clear" w:color="auto" w:fill="auto"/>
            <w:hideMark/>
          </w:tcPr>
          <w:p w:rsidR="002B5DC1" w:rsidRPr="00AE3547" w:rsidRDefault="002B5DC1" w:rsidP="002B5DC1">
            <w:pPr>
              <w:widowControl/>
              <w:shd w:val="clear" w:color="auto" w:fill="auto"/>
              <w:autoSpaceDE/>
              <w:autoSpaceDN/>
              <w:adjustRightInd/>
              <w:spacing w:line="240" w:lineRule="auto"/>
              <w:ind w:firstLine="0"/>
              <w:jc w:val="left"/>
              <w:rPr>
                <w:rFonts w:eastAsia="Calibri"/>
                <w:b/>
                <w:bCs/>
                <w:sz w:val="20"/>
                <w:lang w:bidi="ar-SA"/>
              </w:rPr>
            </w:pPr>
            <w:r w:rsidRPr="00AE3547">
              <w:rPr>
                <w:rFonts w:eastAsia="Calibri"/>
                <w:b/>
                <w:bCs/>
                <w:sz w:val="20"/>
                <w:lang w:bidi="ar-SA"/>
              </w:rPr>
              <w:t>производительность в промышленности в целом</w:t>
            </w:r>
          </w:p>
        </w:tc>
        <w:tc>
          <w:tcPr>
            <w:tcW w:w="850"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1,47</w:t>
            </w:r>
          </w:p>
        </w:tc>
        <w:tc>
          <w:tcPr>
            <w:tcW w:w="72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2,16</w:t>
            </w:r>
          </w:p>
        </w:tc>
        <w:tc>
          <w:tcPr>
            <w:tcW w:w="726"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2,48</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2,50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2,61</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2,75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2,88</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3,04</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3,23</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3,40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3,57</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3,71</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3,85</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3,96</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4,08</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4,20</w:t>
            </w:r>
          </w:p>
        </w:tc>
        <w:tc>
          <w:tcPr>
            <w:tcW w:w="725"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4,29</w:t>
            </w:r>
          </w:p>
        </w:tc>
        <w:tc>
          <w:tcPr>
            <w:tcW w:w="869" w:type="dxa"/>
            <w:shd w:val="clear" w:color="auto" w:fill="auto"/>
            <w:noWrap/>
            <w:hideMark/>
          </w:tcPr>
          <w:p w:rsidR="002B5DC1" w:rsidRPr="00AE3547" w:rsidRDefault="002B5DC1" w:rsidP="002B5DC1">
            <w:pPr>
              <w:widowControl/>
              <w:shd w:val="clear" w:color="auto" w:fill="auto"/>
              <w:autoSpaceDE/>
              <w:autoSpaceDN/>
              <w:adjustRightInd/>
              <w:spacing w:line="240" w:lineRule="auto"/>
              <w:ind w:firstLine="0"/>
              <w:jc w:val="left"/>
              <w:rPr>
                <w:rFonts w:eastAsia="Calibri"/>
                <w:sz w:val="20"/>
                <w:lang w:bidi="ar-SA"/>
              </w:rPr>
            </w:pPr>
            <w:r w:rsidRPr="00AE3547">
              <w:rPr>
                <w:rFonts w:eastAsia="Calibri"/>
                <w:sz w:val="20"/>
                <w:lang w:bidi="ar-SA"/>
              </w:rPr>
              <w:t>4,37</w:t>
            </w:r>
          </w:p>
        </w:tc>
      </w:tr>
    </w:tbl>
    <w:p w:rsidR="002B5DC1" w:rsidRPr="00AE3547" w:rsidRDefault="002B5DC1" w:rsidP="002B5DC1">
      <w:pPr>
        <w:widowControl/>
        <w:autoSpaceDE/>
        <w:autoSpaceDN/>
        <w:adjustRightInd/>
        <w:spacing w:line="360" w:lineRule="atLeast"/>
        <w:ind w:firstLine="709"/>
        <w:rPr>
          <w:sz w:val="28"/>
          <w:szCs w:val="28"/>
          <w:lang w:eastAsia="ru-RU" w:bidi="ar-SA"/>
        </w:rPr>
      </w:pPr>
    </w:p>
    <w:p w:rsidR="0049681A" w:rsidRDefault="0049681A" w:rsidP="002B5DC1">
      <w:pPr>
        <w:widowControl/>
        <w:autoSpaceDE/>
        <w:autoSpaceDN/>
        <w:adjustRightInd/>
        <w:spacing w:line="360" w:lineRule="atLeast"/>
        <w:ind w:firstLine="709"/>
        <w:rPr>
          <w:sz w:val="28"/>
          <w:szCs w:val="28"/>
          <w:lang w:eastAsia="ru-RU" w:bidi="ar-SA"/>
        </w:rPr>
      </w:pPr>
    </w:p>
    <w:p w:rsidR="002B5DC1" w:rsidRPr="00AE3547" w:rsidRDefault="002B5DC1" w:rsidP="002B5DC1">
      <w:pPr>
        <w:widowControl/>
        <w:autoSpaceDE/>
        <w:autoSpaceDN/>
        <w:adjustRightInd/>
        <w:spacing w:line="360" w:lineRule="atLeast"/>
        <w:ind w:firstLine="709"/>
        <w:rPr>
          <w:sz w:val="28"/>
          <w:szCs w:val="28"/>
          <w:lang w:eastAsia="ru-RU" w:bidi="ar-SA"/>
        </w:rPr>
      </w:pPr>
      <w:r w:rsidRPr="00AE3547">
        <w:rPr>
          <w:sz w:val="28"/>
          <w:szCs w:val="28"/>
          <w:lang w:eastAsia="ru-RU" w:bidi="ar-SA"/>
        </w:rPr>
        <w:lastRenderedPageBreak/>
        <w:t>Таблица 3.2.</w:t>
      </w:r>
      <w:r w:rsidR="00A52B2C" w:rsidRPr="00AE3547">
        <w:rPr>
          <w:sz w:val="28"/>
          <w:szCs w:val="28"/>
          <w:lang w:eastAsia="ru-RU" w:bidi="ar-SA"/>
        </w:rPr>
        <w:t xml:space="preserve"> Показатели фактического и прогнозируемого роста мощностей по обработке металла с учетом и без учета реализации проекта «Звезда» на Дальнем Востоке.</w:t>
      </w:r>
    </w:p>
    <w:tbl>
      <w:tblPr>
        <w:tblW w:w="14498" w:type="dxa"/>
        <w:jc w:val="center"/>
        <w:tblInd w:w="-2505" w:type="dxa"/>
        <w:tblLook w:val="04A0" w:firstRow="1" w:lastRow="0" w:firstColumn="1" w:lastColumn="0" w:noHBand="0" w:noVBand="1"/>
      </w:tblPr>
      <w:tblGrid>
        <w:gridCol w:w="6342"/>
        <w:gridCol w:w="992"/>
        <w:gridCol w:w="709"/>
        <w:gridCol w:w="709"/>
        <w:gridCol w:w="709"/>
        <w:gridCol w:w="708"/>
        <w:gridCol w:w="709"/>
        <w:gridCol w:w="851"/>
        <w:gridCol w:w="708"/>
        <w:gridCol w:w="709"/>
        <w:gridCol w:w="686"/>
        <w:gridCol w:w="666"/>
      </w:tblGrid>
      <w:tr w:rsidR="00A52B2C" w:rsidRPr="00AE3547" w:rsidTr="00A52B2C">
        <w:trPr>
          <w:trHeight w:val="420"/>
          <w:jc w:val="center"/>
        </w:trPr>
        <w:tc>
          <w:tcPr>
            <w:tcW w:w="7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rPr>
                <w:b/>
                <w:bCs/>
                <w:color w:val="000000"/>
                <w:sz w:val="20"/>
                <w:szCs w:val="20"/>
                <w:lang w:eastAsia="ru-RU" w:bidi="ar-SA"/>
              </w:rPr>
            </w:pPr>
            <w:r w:rsidRPr="00AE3547">
              <w:rPr>
                <w:b/>
                <w:bCs/>
                <w:color w:val="000000"/>
                <w:sz w:val="20"/>
                <w:szCs w:val="20"/>
                <w:lang w:eastAsia="ru-RU" w:bidi="ar-SA"/>
              </w:rPr>
              <w:t>годы</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2013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2015</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2016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2017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2018</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2019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2020</w:t>
            </w:r>
          </w:p>
        </w:tc>
        <w:tc>
          <w:tcPr>
            <w:tcW w:w="686"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2025</w:t>
            </w:r>
          </w:p>
        </w:tc>
        <w:tc>
          <w:tcPr>
            <w:tcW w:w="666" w:type="dxa"/>
            <w:tcBorders>
              <w:top w:val="single" w:sz="4" w:space="0" w:color="auto"/>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jc w:val="right"/>
              <w:rPr>
                <w:b/>
                <w:bCs/>
                <w:color w:val="000000"/>
                <w:sz w:val="20"/>
                <w:szCs w:val="20"/>
                <w:lang w:eastAsia="ru-RU" w:bidi="ar-SA"/>
              </w:rPr>
            </w:pPr>
            <w:r w:rsidRPr="00AE3547">
              <w:rPr>
                <w:b/>
                <w:bCs/>
                <w:color w:val="000000"/>
                <w:sz w:val="20"/>
                <w:szCs w:val="20"/>
                <w:lang w:eastAsia="ru-RU" w:bidi="ar-SA"/>
              </w:rPr>
              <w:t>2030</w:t>
            </w:r>
          </w:p>
        </w:tc>
      </w:tr>
      <w:tr w:rsidR="00A52B2C" w:rsidRPr="00AE3547" w:rsidTr="00A52B2C">
        <w:trPr>
          <w:trHeight w:val="334"/>
          <w:jc w:val="center"/>
        </w:trPr>
        <w:tc>
          <w:tcPr>
            <w:tcW w:w="6342" w:type="dxa"/>
            <w:tcBorders>
              <w:top w:val="nil"/>
              <w:left w:val="single" w:sz="4" w:space="0" w:color="auto"/>
              <w:bottom w:val="single" w:sz="4" w:space="0" w:color="auto"/>
              <w:right w:val="single" w:sz="4" w:space="0" w:color="auto"/>
            </w:tcBorders>
            <w:shd w:val="clear" w:color="auto" w:fill="auto"/>
            <w:vAlign w:val="bottom"/>
            <w:hideMark/>
          </w:tcPr>
          <w:p w:rsidR="00A52B2C" w:rsidRPr="00AE3547" w:rsidRDefault="00A52B2C" w:rsidP="00A52B2C">
            <w:pPr>
              <w:widowControl/>
              <w:shd w:val="clear" w:color="auto" w:fill="auto"/>
              <w:autoSpaceDE/>
              <w:autoSpaceDN/>
              <w:adjustRightInd/>
              <w:spacing w:line="240" w:lineRule="auto"/>
              <w:ind w:firstLine="0"/>
              <w:rPr>
                <w:rFonts w:eastAsia="Calibri"/>
                <w:b/>
                <w:bCs/>
                <w:sz w:val="20"/>
                <w:lang w:bidi="ar-SA"/>
              </w:rPr>
            </w:pPr>
            <w:r w:rsidRPr="00AE3547">
              <w:rPr>
                <w:rFonts w:eastAsia="Calibri"/>
                <w:b/>
                <w:bCs/>
                <w:sz w:val="20"/>
                <w:lang w:bidi="ar-SA"/>
              </w:rPr>
              <w:t>Мощность по металлообработке по всей отрасли</w:t>
            </w:r>
          </w:p>
        </w:tc>
        <w:tc>
          <w:tcPr>
            <w:tcW w:w="992" w:type="dxa"/>
            <w:tcBorders>
              <w:top w:val="nil"/>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rPr>
                <w:color w:val="000000"/>
                <w:sz w:val="20"/>
                <w:szCs w:val="20"/>
                <w:lang w:eastAsia="ru-RU" w:bidi="ar-SA"/>
              </w:rPr>
            </w:pPr>
            <w:r w:rsidRPr="00AE3547">
              <w:rPr>
                <w:color w:val="000000"/>
                <w:sz w:val="20"/>
                <w:szCs w:val="20"/>
                <w:lang w:eastAsia="ru-RU" w:bidi="ar-SA"/>
              </w:rPr>
              <w:t>тыс. тонн</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310</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310</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310</w:t>
            </w:r>
          </w:p>
        </w:tc>
        <w:tc>
          <w:tcPr>
            <w:tcW w:w="708"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310</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310</w:t>
            </w:r>
          </w:p>
        </w:tc>
        <w:tc>
          <w:tcPr>
            <w:tcW w:w="851"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310</w:t>
            </w:r>
          </w:p>
        </w:tc>
        <w:tc>
          <w:tcPr>
            <w:tcW w:w="708"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368,2</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413,2</w:t>
            </w:r>
          </w:p>
        </w:tc>
        <w:tc>
          <w:tcPr>
            <w:tcW w:w="686"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633,2</w:t>
            </w:r>
          </w:p>
        </w:tc>
        <w:tc>
          <w:tcPr>
            <w:tcW w:w="666"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653,2</w:t>
            </w:r>
          </w:p>
        </w:tc>
      </w:tr>
      <w:tr w:rsidR="00A52B2C" w:rsidRPr="00AE3547" w:rsidTr="00A52B2C">
        <w:trPr>
          <w:trHeight w:val="397"/>
          <w:jc w:val="center"/>
        </w:trPr>
        <w:tc>
          <w:tcPr>
            <w:tcW w:w="6342" w:type="dxa"/>
            <w:tcBorders>
              <w:top w:val="nil"/>
              <w:left w:val="single" w:sz="4" w:space="0" w:color="auto"/>
              <w:bottom w:val="single" w:sz="4" w:space="0" w:color="auto"/>
              <w:right w:val="single" w:sz="4" w:space="0" w:color="auto"/>
            </w:tcBorders>
            <w:shd w:val="clear" w:color="auto" w:fill="auto"/>
            <w:vAlign w:val="bottom"/>
            <w:hideMark/>
          </w:tcPr>
          <w:p w:rsidR="00A52B2C" w:rsidRPr="00AE3547" w:rsidRDefault="00A52B2C" w:rsidP="00A52B2C">
            <w:pPr>
              <w:widowControl/>
              <w:shd w:val="clear" w:color="auto" w:fill="auto"/>
              <w:autoSpaceDE/>
              <w:autoSpaceDN/>
              <w:adjustRightInd/>
              <w:spacing w:line="240" w:lineRule="auto"/>
              <w:ind w:firstLine="0"/>
              <w:rPr>
                <w:rFonts w:eastAsia="Calibri"/>
                <w:b/>
                <w:bCs/>
                <w:sz w:val="20"/>
                <w:lang w:bidi="ar-SA"/>
              </w:rPr>
            </w:pPr>
            <w:r w:rsidRPr="00AE3547">
              <w:rPr>
                <w:rFonts w:eastAsia="Calibri"/>
                <w:b/>
                <w:bCs/>
                <w:sz w:val="20"/>
                <w:lang w:bidi="ar-SA"/>
              </w:rPr>
              <w:t xml:space="preserve">Мощность по металлообработке по крупным заводам </w:t>
            </w:r>
          </w:p>
        </w:tc>
        <w:tc>
          <w:tcPr>
            <w:tcW w:w="992" w:type="dxa"/>
            <w:tcBorders>
              <w:top w:val="nil"/>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rPr>
                <w:color w:val="000000"/>
                <w:sz w:val="20"/>
                <w:szCs w:val="20"/>
                <w:lang w:eastAsia="ru-RU" w:bidi="ar-SA"/>
              </w:rPr>
            </w:pPr>
            <w:r w:rsidRPr="00AE3547">
              <w:rPr>
                <w:color w:val="000000"/>
                <w:sz w:val="20"/>
                <w:szCs w:val="20"/>
                <w:lang w:eastAsia="ru-RU" w:bidi="ar-SA"/>
              </w:rPr>
              <w:t>тыс. тонн</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170</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170</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170</w:t>
            </w:r>
          </w:p>
        </w:tc>
        <w:tc>
          <w:tcPr>
            <w:tcW w:w="708"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170</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170</w:t>
            </w:r>
          </w:p>
        </w:tc>
        <w:tc>
          <w:tcPr>
            <w:tcW w:w="851"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170</w:t>
            </w:r>
          </w:p>
        </w:tc>
        <w:tc>
          <w:tcPr>
            <w:tcW w:w="708"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228,2</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273,2</w:t>
            </w:r>
          </w:p>
        </w:tc>
        <w:tc>
          <w:tcPr>
            <w:tcW w:w="686"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493,2</w:t>
            </w:r>
          </w:p>
        </w:tc>
        <w:tc>
          <w:tcPr>
            <w:tcW w:w="666"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513,2</w:t>
            </w:r>
          </w:p>
        </w:tc>
      </w:tr>
      <w:tr w:rsidR="00A52B2C" w:rsidRPr="00AE3547" w:rsidTr="00A52B2C">
        <w:trPr>
          <w:trHeight w:val="246"/>
          <w:jc w:val="center"/>
        </w:trPr>
        <w:tc>
          <w:tcPr>
            <w:tcW w:w="6342" w:type="dxa"/>
            <w:tcBorders>
              <w:top w:val="nil"/>
              <w:left w:val="single" w:sz="4" w:space="0" w:color="auto"/>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rPr>
                <w:rFonts w:eastAsia="Calibri"/>
                <w:b/>
                <w:bCs/>
                <w:sz w:val="20"/>
                <w:lang w:bidi="ar-SA"/>
              </w:rPr>
            </w:pPr>
            <w:r w:rsidRPr="00AE3547">
              <w:rPr>
                <w:rFonts w:eastAsia="Calibri"/>
                <w:b/>
                <w:bCs/>
                <w:sz w:val="20"/>
                <w:lang w:bidi="ar-SA"/>
              </w:rPr>
              <w:t>Мощность по металлообработке «Звезде»</w:t>
            </w:r>
          </w:p>
        </w:tc>
        <w:tc>
          <w:tcPr>
            <w:tcW w:w="992" w:type="dxa"/>
            <w:tcBorders>
              <w:top w:val="nil"/>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rPr>
                <w:color w:val="000000"/>
                <w:sz w:val="20"/>
                <w:szCs w:val="20"/>
                <w:lang w:eastAsia="ru-RU" w:bidi="ar-SA"/>
              </w:rPr>
            </w:pPr>
            <w:r w:rsidRPr="00AE3547">
              <w:rPr>
                <w:color w:val="000000"/>
                <w:sz w:val="20"/>
                <w:szCs w:val="20"/>
                <w:lang w:eastAsia="ru-RU" w:bidi="ar-SA"/>
              </w:rPr>
              <w:t>тыс. тонн</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13,2</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13,2</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13,2</w:t>
            </w:r>
          </w:p>
        </w:tc>
        <w:tc>
          <w:tcPr>
            <w:tcW w:w="708"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13,2</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13,2</w:t>
            </w:r>
          </w:p>
        </w:tc>
        <w:tc>
          <w:tcPr>
            <w:tcW w:w="851"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13,2</w:t>
            </w:r>
          </w:p>
        </w:tc>
        <w:tc>
          <w:tcPr>
            <w:tcW w:w="708"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58,2</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103,2</w:t>
            </w:r>
          </w:p>
        </w:tc>
        <w:tc>
          <w:tcPr>
            <w:tcW w:w="686"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323,2</w:t>
            </w:r>
          </w:p>
        </w:tc>
        <w:tc>
          <w:tcPr>
            <w:tcW w:w="666"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343,2</w:t>
            </w:r>
          </w:p>
        </w:tc>
      </w:tr>
      <w:tr w:rsidR="00A52B2C" w:rsidRPr="00AE3547" w:rsidTr="00A52B2C">
        <w:trPr>
          <w:trHeight w:val="118"/>
          <w:jc w:val="center"/>
        </w:trPr>
        <w:tc>
          <w:tcPr>
            <w:tcW w:w="6342" w:type="dxa"/>
            <w:tcBorders>
              <w:top w:val="nil"/>
              <w:left w:val="single" w:sz="4" w:space="0" w:color="auto"/>
              <w:bottom w:val="single" w:sz="4" w:space="0" w:color="auto"/>
              <w:right w:val="single" w:sz="4" w:space="0" w:color="auto"/>
            </w:tcBorders>
            <w:shd w:val="clear" w:color="auto" w:fill="auto"/>
            <w:vAlign w:val="bottom"/>
            <w:hideMark/>
          </w:tcPr>
          <w:p w:rsidR="00A52B2C" w:rsidRPr="00AE3547" w:rsidRDefault="00A52B2C" w:rsidP="00A52B2C">
            <w:pPr>
              <w:widowControl/>
              <w:shd w:val="clear" w:color="auto" w:fill="auto"/>
              <w:autoSpaceDE/>
              <w:autoSpaceDN/>
              <w:adjustRightInd/>
              <w:spacing w:line="240" w:lineRule="auto"/>
              <w:ind w:firstLine="0"/>
              <w:rPr>
                <w:rFonts w:eastAsia="Calibri"/>
                <w:b/>
                <w:bCs/>
                <w:sz w:val="20"/>
                <w:lang w:bidi="ar-SA"/>
              </w:rPr>
            </w:pPr>
            <w:r w:rsidRPr="00AE3547">
              <w:rPr>
                <w:rFonts w:eastAsia="Calibri"/>
                <w:b/>
                <w:bCs/>
                <w:sz w:val="20"/>
                <w:lang w:bidi="ar-SA"/>
              </w:rPr>
              <w:t>Мощность по металлообработке согласно  бизнес плану Звезды</w:t>
            </w:r>
          </w:p>
        </w:tc>
        <w:tc>
          <w:tcPr>
            <w:tcW w:w="992" w:type="dxa"/>
            <w:tcBorders>
              <w:top w:val="nil"/>
              <w:left w:val="nil"/>
              <w:bottom w:val="single" w:sz="4" w:space="0" w:color="auto"/>
              <w:right w:val="single" w:sz="4" w:space="0" w:color="auto"/>
            </w:tcBorders>
            <w:shd w:val="clear" w:color="auto" w:fill="auto"/>
            <w:noWrap/>
            <w:vAlign w:val="bottom"/>
            <w:hideMark/>
          </w:tcPr>
          <w:p w:rsidR="00A52B2C" w:rsidRPr="00AE3547" w:rsidRDefault="00A52B2C" w:rsidP="00A52B2C">
            <w:pPr>
              <w:widowControl/>
              <w:shd w:val="clear" w:color="auto" w:fill="auto"/>
              <w:autoSpaceDE/>
              <w:autoSpaceDN/>
              <w:adjustRightInd/>
              <w:spacing w:line="240" w:lineRule="auto"/>
              <w:ind w:firstLine="0"/>
              <w:rPr>
                <w:color w:val="000000"/>
                <w:sz w:val="20"/>
                <w:szCs w:val="20"/>
                <w:lang w:eastAsia="ru-RU" w:bidi="ar-SA"/>
              </w:rPr>
            </w:pPr>
            <w:r w:rsidRPr="00AE3547">
              <w:rPr>
                <w:color w:val="000000"/>
                <w:sz w:val="20"/>
                <w:szCs w:val="20"/>
                <w:lang w:eastAsia="ru-RU" w:bidi="ar-SA"/>
              </w:rPr>
              <w:t>тыс. тонн</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w:t>
            </w:r>
          </w:p>
        </w:tc>
        <w:tc>
          <w:tcPr>
            <w:tcW w:w="708"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w:t>
            </w:r>
          </w:p>
        </w:tc>
        <w:tc>
          <w:tcPr>
            <w:tcW w:w="851"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w:t>
            </w:r>
          </w:p>
        </w:tc>
        <w:tc>
          <w:tcPr>
            <w:tcW w:w="708"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45</w:t>
            </w:r>
          </w:p>
        </w:tc>
        <w:tc>
          <w:tcPr>
            <w:tcW w:w="709"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45</w:t>
            </w:r>
          </w:p>
        </w:tc>
        <w:tc>
          <w:tcPr>
            <w:tcW w:w="686"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220</w:t>
            </w:r>
          </w:p>
        </w:tc>
        <w:tc>
          <w:tcPr>
            <w:tcW w:w="666" w:type="dxa"/>
            <w:tcBorders>
              <w:top w:val="nil"/>
              <w:left w:val="nil"/>
              <w:bottom w:val="single" w:sz="4" w:space="0" w:color="auto"/>
              <w:right w:val="single" w:sz="4" w:space="0" w:color="auto"/>
            </w:tcBorders>
            <w:shd w:val="clear" w:color="auto" w:fill="auto"/>
            <w:noWrap/>
            <w:vAlign w:val="center"/>
            <w:hideMark/>
          </w:tcPr>
          <w:p w:rsidR="00A52B2C" w:rsidRPr="00AE3547" w:rsidRDefault="00A52B2C" w:rsidP="00A52B2C">
            <w:pPr>
              <w:widowControl/>
              <w:shd w:val="clear" w:color="auto" w:fill="auto"/>
              <w:autoSpaceDE/>
              <w:autoSpaceDN/>
              <w:adjustRightInd/>
              <w:spacing w:line="360" w:lineRule="atLeast"/>
              <w:ind w:firstLine="0"/>
              <w:jc w:val="center"/>
              <w:rPr>
                <w:color w:val="000000"/>
                <w:sz w:val="20"/>
                <w:szCs w:val="20"/>
                <w:lang w:eastAsia="ru-RU" w:bidi="ar-SA"/>
              </w:rPr>
            </w:pPr>
            <w:r w:rsidRPr="00AE3547">
              <w:rPr>
                <w:color w:val="000000"/>
                <w:sz w:val="20"/>
                <w:szCs w:val="20"/>
                <w:lang w:eastAsia="ru-RU" w:bidi="ar-SA"/>
              </w:rPr>
              <w:t>20</w:t>
            </w:r>
          </w:p>
        </w:tc>
      </w:tr>
      <w:tr w:rsidR="00A52B2C" w:rsidRPr="00AE3547" w:rsidTr="00A52B2C">
        <w:trPr>
          <w:trHeight w:val="841"/>
          <w:jc w:val="center"/>
        </w:trPr>
        <w:tc>
          <w:tcPr>
            <w:tcW w:w="6342" w:type="dxa"/>
            <w:tcBorders>
              <w:top w:val="single" w:sz="4" w:space="0" w:color="auto"/>
              <w:left w:val="single" w:sz="4" w:space="0" w:color="auto"/>
              <w:bottom w:val="single" w:sz="4" w:space="0" w:color="auto"/>
              <w:right w:val="single" w:sz="4" w:space="0" w:color="auto"/>
            </w:tcBorders>
            <w:shd w:val="clear" w:color="auto" w:fill="auto"/>
            <w:vAlign w:val="bottom"/>
          </w:tcPr>
          <w:p w:rsidR="00A52B2C" w:rsidRPr="00AE3547" w:rsidRDefault="00A52B2C" w:rsidP="00A52B2C">
            <w:pPr>
              <w:widowControl/>
              <w:shd w:val="clear" w:color="auto" w:fill="auto"/>
              <w:autoSpaceDE/>
              <w:autoSpaceDN/>
              <w:adjustRightInd/>
              <w:spacing w:line="360" w:lineRule="atLeast"/>
              <w:ind w:firstLine="0"/>
              <w:rPr>
                <w:rFonts w:eastAsia="Calibri"/>
                <w:b/>
                <w:bCs/>
                <w:sz w:val="20"/>
                <w:lang w:bidi="ar-SA"/>
              </w:rPr>
            </w:pPr>
            <w:r w:rsidRPr="00AE3547">
              <w:rPr>
                <w:rFonts w:eastAsia="Calibri"/>
                <w:b/>
                <w:bCs/>
                <w:sz w:val="20"/>
                <w:lang w:bidi="ar-SA"/>
              </w:rPr>
              <w:t>Рост мощностей по обработке металла в корпусообрабатывающем производстве по отношению к 2013 году</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процент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100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100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100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100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100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119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133</w:t>
            </w:r>
          </w:p>
        </w:tc>
        <w:tc>
          <w:tcPr>
            <w:tcW w:w="686"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204</w:t>
            </w:r>
          </w:p>
        </w:tc>
        <w:tc>
          <w:tcPr>
            <w:tcW w:w="666" w:type="dxa"/>
            <w:tcBorders>
              <w:top w:val="single" w:sz="4" w:space="0" w:color="auto"/>
              <w:left w:val="nil"/>
              <w:bottom w:val="single" w:sz="4" w:space="0" w:color="auto"/>
              <w:right w:val="single" w:sz="4" w:space="0" w:color="auto"/>
            </w:tcBorders>
            <w:shd w:val="clear" w:color="auto" w:fill="auto"/>
            <w:noWrap/>
            <w:vAlign w:val="center"/>
          </w:tcPr>
          <w:p w:rsidR="00A52B2C" w:rsidRPr="00AE3547" w:rsidRDefault="00A52B2C" w:rsidP="00A52B2C">
            <w:pPr>
              <w:widowControl/>
              <w:shd w:val="clear" w:color="auto" w:fill="auto"/>
              <w:autoSpaceDE/>
              <w:autoSpaceDN/>
              <w:adjustRightInd/>
              <w:spacing w:line="240" w:lineRule="auto"/>
              <w:ind w:firstLine="0"/>
              <w:jc w:val="center"/>
              <w:rPr>
                <w:color w:val="000000"/>
                <w:sz w:val="20"/>
                <w:szCs w:val="20"/>
                <w:lang w:eastAsia="ru-RU" w:bidi="ar-SA"/>
              </w:rPr>
            </w:pPr>
            <w:r w:rsidRPr="00AE3547">
              <w:rPr>
                <w:color w:val="000000"/>
                <w:sz w:val="20"/>
                <w:szCs w:val="20"/>
                <w:lang w:eastAsia="ru-RU" w:bidi="ar-SA"/>
              </w:rPr>
              <w:t>211</w:t>
            </w:r>
          </w:p>
        </w:tc>
      </w:tr>
    </w:tbl>
    <w:p w:rsidR="00A52B2C" w:rsidRPr="00A52B2C" w:rsidRDefault="00A52B2C" w:rsidP="00A52B2C">
      <w:pPr>
        <w:widowControl/>
        <w:autoSpaceDE/>
        <w:autoSpaceDN/>
        <w:adjustRightInd/>
        <w:spacing w:line="360" w:lineRule="atLeast"/>
        <w:ind w:firstLine="709"/>
        <w:rPr>
          <w:sz w:val="20"/>
          <w:szCs w:val="20"/>
          <w:lang w:eastAsia="ru-RU" w:bidi="ar-SA"/>
        </w:rPr>
      </w:pPr>
      <w:r w:rsidRPr="00AE3547">
        <w:rPr>
          <w:sz w:val="20"/>
          <w:szCs w:val="20"/>
          <w:lang w:eastAsia="ru-RU" w:bidi="ar-SA"/>
        </w:rPr>
        <w:t>Примечание: Сведения по металлообработке взяты из паспортов предприятий отрасли. Данные по СК «Звезда» взяты из бизнес-плана проекта «СК Звезда».</w:t>
      </w:r>
    </w:p>
    <w:p w:rsidR="002B5DC1" w:rsidRPr="003514FC" w:rsidRDefault="00E37D71" w:rsidP="002B5DC1">
      <w:pPr>
        <w:widowControl/>
        <w:spacing w:line="240" w:lineRule="atLeast"/>
        <w:jc w:val="right"/>
        <w:rPr>
          <w:sz w:val="24"/>
          <w:szCs w:val="24"/>
        </w:rPr>
      </w:pPr>
      <w:r>
        <w:rPr>
          <w:sz w:val="28"/>
          <w:szCs w:val="28"/>
          <w:lang w:eastAsia="ru-RU" w:bidi="ar-SA"/>
        </w:rPr>
        <w:br w:type="page"/>
      </w:r>
    </w:p>
    <w:p w:rsidR="002B5DC1" w:rsidRPr="003514FC" w:rsidRDefault="002B5DC1" w:rsidP="002B5DC1">
      <w:pPr>
        <w:rPr>
          <w:lang w:bidi="ar-SA"/>
        </w:rPr>
        <w:sectPr w:rsidR="002B5DC1" w:rsidRPr="003514FC" w:rsidSect="0067641A">
          <w:headerReference w:type="even" r:id="rId12"/>
          <w:headerReference w:type="default" r:id="rId13"/>
          <w:headerReference w:type="first" r:id="rId14"/>
          <w:pgSz w:w="16840" w:h="11907" w:orient="landscape" w:code="9"/>
          <w:pgMar w:top="1418" w:right="1134" w:bottom="1418" w:left="1134" w:header="720" w:footer="720" w:gutter="0"/>
          <w:cols w:space="720"/>
          <w:docGrid w:linePitch="354"/>
        </w:sectPr>
      </w:pPr>
    </w:p>
    <w:p w:rsidR="0049681A" w:rsidRDefault="0049681A" w:rsidP="0049681A">
      <w:pPr>
        <w:widowControl/>
        <w:shd w:val="clear" w:color="auto" w:fill="auto"/>
        <w:autoSpaceDE/>
        <w:autoSpaceDN/>
        <w:adjustRightInd/>
        <w:spacing w:after="240" w:line="240" w:lineRule="auto"/>
        <w:ind w:firstLine="0"/>
        <w:jc w:val="center"/>
        <w:rPr>
          <w:i/>
          <w:sz w:val="28"/>
          <w:szCs w:val="28"/>
          <w:lang w:eastAsia="ru-RU" w:bidi="ar-SA"/>
        </w:rPr>
      </w:pPr>
      <w:r w:rsidRPr="0049681A">
        <w:rPr>
          <w:i/>
          <w:sz w:val="28"/>
          <w:szCs w:val="28"/>
          <w:lang w:eastAsia="ru-RU" w:bidi="ar-SA"/>
        </w:rPr>
        <w:lastRenderedPageBreak/>
        <w:t>Показател</w:t>
      </w:r>
      <w:r w:rsidR="002F5F7E">
        <w:rPr>
          <w:i/>
          <w:sz w:val="28"/>
          <w:szCs w:val="28"/>
          <w:lang w:eastAsia="ru-RU" w:bidi="ar-SA"/>
        </w:rPr>
        <w:t>и</w:t>
      </w:r>
      <w:r w:rsidRPr="0049681A">
        <w:rPr>
          <w:i/>
          <w:sz w:val="28"/>
          <w:szCs w:val="28"/>
          <w:lang w:eastAsia="ru-RU" w:bidi="ar-SA"/>
        </w:rPr>
        <w:t xml:space="preserve"> «Объем выпуска судов,</w:t>
      </w:r>
      <w:r w:rsidRPr="0049681A">
        <w:rPr>
          <w:i/>
        </w:rPr>
        <w:t xml:space="preserve"> </w:t>
      </w:r>
      <w:r w:rsidRPr="0049681A">
        <w:rPr>
          <w:i/>
          <w:sz w:val="28"/>
          <w:szCs w:val="28"/>
          <w:lang w:eastAsia="ru-RU" w:bidi="ar-SA"/>
        </w:rPr>
        <w:t>водоизмещением более 80 тыс. тонн</w:t>
      </w:r>
      <w:r w:rsidR="002F5F7E">
        <w:rPr>
          <w:i/>
          <w:sz w:val="28"/>
          <w:szCs w:val="28"/>
          <w:lang w:eastAsia="ru-RU" w:bidi="ar-SA"/>
        </w:rPr>
        <w:t>» и «Количество заказов на российских верфях»</w:t>
      </w:r>
      <w:r w:rsidRPr="0049681A">
        <w:rPr>
          <w:i/>
          <w:sz w:val="28"/>
          <w:szCs w:val="28"/>
          <w:lang w:eastAsia="ru-RU" w:bidi="ar-SA"/>
        </w:rPr>
        <w:t>.</w:t>
      </w:r>
    </w:p>
    <w:p w:rsidR="0049681A" w:rsidRDefault="0049681A" w:rsidP="0049681A">
      <w:pPr>
        <w:spacing w:after="240"/>
        <w:ind w:firstLine="708"/>
        <w:rPr>
          <w:szCs w:val="26"/>
        </w:rPr>
      </w:pPr>
      <w:r w:rsidRPr="00970B3A">
        <w:rPr>
          <w:szCs w:val="26"/>
        </w:rPr>
        <w:t>Одним из объективных показателей отражающих эффективность мероприятий, осуществляемых в рамках государственной программы Российской Федерации «Развитие судостроения и техники для освоения шельфовых месторождений на 2013 - 2030 годы» является объем выпуска судов (</w:t>
      </w:r>
      <w:r>
        <w:rPr>
          <w:szCs w:val="26"/>
        </w:rPr>
        <w:t xml:space="preserve">водоизмещением более 80 тонн). </w:t>
      </w:r>
      <w:r w:rsidRPr="00970B3A">
        <w:rPr>
          <w:szCs w:val="26"/>
        </w:rPr>
        <w:t>Ниже представлено распределение индика</w:t>
      </w:r>
      <w:r>
        <w:rPr>
          <w:szCs w:val="26"/>
        </w:rPr>
        <w:t>тора на горизонте 2016-2030 гг.</w:t>
      </w:r>
    </w:p>
    <w:p w:rsidR="0049681A" w:rsidRPr="00970B3A" w:rsidRDefault="0049681A" w:rsidP="0049681A">
      <w:pPr>
        <w:rPr>
          <w:szCs w:val="26"/>
        </w:rPr>
      </w:pPr>
      <w:r>
        <w:rPr>
          <w:szCs w:val="26"/>
        </w:rPr>
        <w:t>Таблица 3.3 – Распределение объема выпуска судов в период с 2016-2030 гг.</w:t>
      </w:r>
    </w:p>
    <w:tbl>
      <w:tblPr>
        <w:tblStyle w:val="afffa"/>
        <w:tblW w:w="0" w:type="auto"/>
        <w:tblLook w:val="04A0" w:firstRow="1" w:lastRow="0" w:firstColumn="1" w:lastColumn="0" w:noHBand="0" w:noVBand="1"/>
      </w:tblPr>
      <w:tblGrid>
        <w:gridCol w:w="2127"/>
        <w:gridCol w:w="1382"/>
        <w:gridCol w:w="743"/>
        <w:gridCol w:w="743"/>
        <w:gridCol w:w="744"/>
        <w:gridCol w:w="744"/>
        <w:gridCol w:w="744"/>
        <w:gridCol w:w="744"/>
        <w:gridCol w:w="744"/>
        <w:gridCol w:w="857"/>
      </w:tblGrid>
      <w:tr w:rsidR="0049681A" w:rsidRPr="00970B3A" w:rsidTr="007E26F6">
        <w:tc>
          <w:tcPr>
            <w:tcW w:w="1314" w:type="dxa"/>
            <w:vMerge w:val="restart"/>
          </w:tcPr>
          <w:p w:rsidR="0049681A" w:rsidRPr="00970B3A" w:rsidRDefault="0049681A" w:rsidP="007E26F6">
            <w:pPr>
              <w:jc w:val="center"/>
              <w:rPr>
                <w:szCs w:val="26"/>
              </w:rPr>
            </w:pPr>
            <w:r w:rsidRPr="00970B3A">
              <w:rPr>
                <w:szCs w:val="26"/>
              </w:rPr>
              <w:t>Показатель</w:t>
            </w:r>
          </w:p>
        </w:tc>
        <w:tc>
          <w:tcPr>
            <w:tcW w:w="1281" w:type="dxa"/>
            <w:vMerge w:val="restart"/>
          </w:tcPr>
          <w:p w:rsidR="0049681A" w:rsidRPr="00970B3A" w:rsidRDefault="0049681A" w:rsidP="007E26F6">
            <w:pPr>
              <w:jc w:val="center"/>
              <w:rPr>
                <w:szCs w:val="26"/>
              </w:rPr>
            </w:pPr>
            <w:r w:rsidRPr="00970B3A">
              <w:rPr>
                <w:szCs w:val="26"/>
              </w:rPr>
              <w:t>Единица измерения</w:t>
            </w:r>
          </w:p>
        </w:tc>
        <w:tc>
          <w:tcPr>
            <w:tcW w:w="5903" w:type="dxa"/>
            <w:gridSpan w:val="7"/>
          </w:tcPr>
          <w:p w:rsidR="0049681A" w:rsidRPr="00970B3A" w:rsidRDefault="0049681A" w:rsidP="007E26F6">
            <w:pPr>
              <w:jc w:val="center"/>
              <w:rPr>
                <w:szCs w:val="26"/>
              </w:rPr>
            </w:pPr>
            <w:r w:rsidRPr="00970B3A">
              <w:rPr>
                <w:szCs w:val="26"/>
              </w:rPr>
              <w:t>Годы</w:t>
            </w:r>
          </w:p>
        </w:tc>
        <w:tc>
          <w:tcPr>
            <w:tcW w:w="847" w:type="dxa"/>
            <w:vMerge w:val="restart"/>
          </w:tcPr>
          <w:p w:rsidR="0049681A" w:rsidRPr="00970B3A" w:rsidRDefault="0049681A" w:rsidP="007E26F6">
            <w:pPr>
              <w:jc w:val="center"/>
              <w:rPr>
                <w:szCs w:val="26"/>
              </w:rPr>
            </w:pPr>
            <w:r w:rsidRPr="00970B3A">
              <w:rPr>
                <w:szCs w:val="26"/>
              </w:rPr>
              <w:t>Всего</w:t>
            </w:r>
          </w:p>
        </w:tc>
      </w:tr>
      <w:tr w:rsidR="0049681A" w:rsidRPr="00970B3A" w:rsidTr="007E26F6">
        <w:tc>
          <w:tcPr>
            <w:tcW w:w="1314" w:type="dxa"/>
            <w:vMerge/>
          </w:tcPr>
          <w:p w:rsidR="0049681A" w:rsidRPr="00970B3A" w:rsidRDefault="0049681A" w:rsidP="007E26F6">
            <w:pPr>
              <w:rPr>
                <w:szCs w:val="26"/>
              </w:rPr>
            </w:pPr>
          </w:p>
        </w:tc>
        <w:tc>
          <w:tcPr>
            <w:tcW w:w="1281" w:type="dxa"/>
            <w:vMerge/>
          </w:tcPr>
          <w:p w:rsidR="0049681A" w:rsidRPr="00970B3A" w:rsidRDefault="0049681A" w:rsidP="007E26F6">
            <w:pPr>
              <w:rPr>
                <w:szCs w:val="26"/>
              </w:rPr>
            </w:pPr>
          </w:p>
        </w:tc>
        <w:tc>
          <w:tcPr>
            <w:tcW w:w="842" w:type="dxa"/>
          </w:tcPr>
          <w:p w:rsidR="0049681A" w:rsidRPr="00970B3A" w:rsidRDefault="0049681A" w:rsidP="007E26F6">
            <w:pPr>
              <w:rPr>
                <w:sz w:val="24"/>
                <w:szCs w:val="26"/>
              </w:rPr>
            </w:pPr>
            <w:r w:rsidRPr="00970B3A">
              <w:rPr>
                <w:sz w:val="24"/>
                <w:szCs w:val="26"/>
              </w:rPr>
              <w:t>2016</w:t>
            </w:r>
          </w:p>
        </w:tc>
        <w:tc>
          <w:tcPr>
            <w:tcW w:w="842" w:type="dxa"/>
          </w:tcPr>
          <w:p w:rsidR="0049681A" w:rsidRPr="00970B3A" w:rsidRDefault="0049681A" w:rsidP="007E26F6">
            <w:pPr>
              <w:rPr>
                <w:sz w:val="24"/>
                <w:szCs w:val="26"/>
              </w:rPr>
            </w:pPr>
            <w:r w:rsidRPr="00970B3A">
              <w:rPr>
                <w:sz w:val="24"/>
                <w:szCs w:val="26"/>
              </w:rPr>
              <w:t>2017</w:t>
            </w:r>
          </w:p>
        </w:tc>
        <w:tc>
          <w:tcPr>
            <w:tcW w:w="843" w:type="dxa"/>
          </w:tcPr>
          <w:p w:rsidR="0049681A" w:rsidRPr="00970B3A" w:rsidRDefault="0049681A" w:rsidP="007E26F6">
            <w:pPr>
              <w:rPr>
                <w:sz w:val="24"/>
                <w:szCs w:val="26"/>
              </w:rPr>
            </w:pPr>
            <w:r w:rsidRPr="00970B3A">
              <w:rPr>
                <w:sz w:val="24"/>
                <w:szCs w:val="26"/>
              </w:rPr>
              <w:t>2018</w:t>
            </w:r>
          </w:p>
        </w:tc>
        <w:tc>
          <w:tcPr>
            <w:tcW w:w="844" w:type="dxa"/>
          </w:tcPr>
          <w:p w:rsidR="0049681A" w:rsidRPr="00970B3A" w:rsidRDefault="0049681A" w:rsidP="007E26F6">
            <w:pPr>
              <w:rPr>
                <w:sz w:val="24"/>
                <w:szCs w:val="26"/>
              </w:rPr>
            </w:pPr>
            <w:r w:rsidRPr="00970B3A">
              <w:rPr>
                <w:sz w:val="24"/>
                <w:szCs w:val="26"/>
              </w:rPr>
              <w:t>2019</w:t>
            </w:r>
          </w:p>
        </w:tc>
        <w:tc>
          <w:tcPr>
            <w:tcW w:w="844" w:type="dxa"/>
          </w:tcPr>
          <w:p w:rsidR="0049681A" w:rsidRPr="00970B3A" w:rsidRDefault="0049681A" w:rsidP="007E26F6">
            <w:pPr>
              <w:rPr>
                <w:sz w:val="24"/>
                <w:szCs w:val="26"/>
              </w:rPr>
            </w:pPr>
            <w:r w:rsidRPr="00970B3A">
              <w:rPr>
                <w:sz w:val="24"/>
                <w:szCs w:val="26"/>
              </w:rPr>
              <w:t>2020</w:t>
            </w:r>
          </w:p>
        </w:tc>
        <w:tc>
          <w:tcPr>
            <w:tcW w:w="844" w:type="dxa"/>
          </w:tcPr>
          <w:p w:rsidR="0049681A" w:rsidRPr="00970B3A" w:rsidRDefault="0049681A" w:rsidP="007E26F6">
            <w:pPr>
              <w:rPr>
                <w:sz w:val="24"/>
                <w:szCs w:val="26"/>
              </w:rPr>
            </w:pPr>
            <w:r w:rsidRPr="00970B3A">
              <w:rPr>
                <w:sz w:val="24"/>
                <w:szCs w:val="26"/>
              </w:rPr>
              <w:t>2025</w:t>
            </w:r>
          </w:p>
        </w:tc>
        <w:tc>
          <w:tcPr>
            <w:tcW w:w="844" w:type="dxa"/>
          </w:tcPr>
          <w:p w:rsidR="0049681A" w:rsidRPr="00970B3A" w:rsidRDefault="0049681A" w:rsidP="007E26F6">
            <w:pPr>
              <w:rPr>
                <w:sz w:val="24"/>
                <w:szCs w:val="26"/>
              </w:rPr>
            </w:pPr>
            <w:r w:rsidRPr="00970B3A">
              <w:rPr>
                <w:sz w:val="24"/>
                <w:szCs w:val="26"/>
              </w:rPr>
              <w:t>2030</w:t>
            </w:r>
          </w:p>
        </w:tc>
        <w:tc>
          <w:tcPr>
            <w:tcW w:w="847" w:type="dxa"/>
            <w:vMerge/>
          </w:tcPr>
          <w:p w:rsidR="0049681A" w:rsidRPr="00970B3A" w:rsidRDefault="0049681A" w:rsidP="007E26F6">
            <w:pPr>
              <w:rPr>
                <w:szCs w:val="26"/>
              </w:rPr>
            </w:pPr>
          </w:p>
        </w:tc>
      </w:tr>
      <w:tr w:rsidR="0049681A" w:rsidRPr="00970B3A" w:rsidTr="007E26F6">
        <w:tc>
          <w:tcPr>
            <w:tcW w:w="1314" w:type="dxa"/>
          </w:tcPr>
          <w:p w:rsidR="0049681A" w:rsidRPr="00970B3A" w:rsidRDefault="0049681A" w:rsidP="007E26F6">
            <w:pPr>
              <w:rPr>
                <w:szCs w:val="26"/>
              </w:rPr>
            </w:pPr>
            <w:r w:rsidRPr="00970B3A">
              <w:rPr>
                <w:szCs w:val="26"/>
              </w:rPr>
              <w:t>Объем выпуска судов, водоизмещением более 80 тыс. тонн.</w:t>
            </w:r>
          </w:p>
        </w:tc>
        <w:tc>
          <w:tcPr>
            <w:tcW w:w="1281" w:type="dxa"/>
          </w:tcPr>
          <w:p w:rsidR="0049681A" w:rsidRPr="00970B3A" w:rsidRDefault="0049681A" w:rsidP="007E26F6">
            <w:pPr>
              <w:rPr>
                <w:szCs w:val="26"/>
              </w:rPr>
            </w:pPr>
            <w:r>
              <w:rPr>
                <w:szCs w:val="26"/>
              </w:rPr>
              <w:t>единицы</w:t>
            </w:r>
          </w:p>
        </w:tc>
        <w:tc>
          <w:tcPr>
            <w:tcW w:w="842" w:type="dxa"/>
          </w:tcPr>
          <w:p w:rsidR="0049681A" w:rsidRPr="00970B3A" w:rsidRDefault="0049681A" w:rsidP="007E26F6">
            <w:pPr>
              <w:jc w:val="center"/>
              <w:rPr>
                <w:szCs w:val="26"/>
              </w:rPr>
            </w:pPr>
            <w:r>
              <w:rPr>
                <w:szCs w:val="26"/>
              </w:rPr>
              <w:t>22</w:t>
            </w:r>
          </w:p>
        </w:tc>
        <w:tc>
          <w:tcPr>
            <w:tcW w:w="842" w:type="dxa"/>
          </w:tcPr>
          <w:p w:rsidR="0049681A" w:rsidRPr="00970B3A" w:rsidRDefault="0049681A" w:rsidP="007E26F6">
            <w:pPr>
              <w:jc w:val="center"/>
              <w:rPr>
                <w:szCs w:val="26"/>
              </w:rPr>
            </w:pPr>
            <w:r>
              <w:rPr>
                <w:szCs w:val="26"/>
              </w:rPr>
              <w:t>26</w:t>
            </w:r>
          </w:p>
        </w:tc>
        <w:tc>
          <w:tcPr>
            <w:tcW w:w="843" w:type="dxa"/>
          </w:tcPr>
          <w:p w:rsidR="0049681A" w:rsidRPr="00970B3A" w:rsidRDefault="0049681A" w:rsidP="007E26F6">
            <w:pPr>
              <w:jc w:val="center"/>
              <w:rPr>
                <w:szCs w:val="26"/>
              </w:rPr>
            </w:pPr>
            <w:r>
              <w:rPr>
                <w:szCs w:val="26"/>
              </w:rPr>
              <w:t>27</w:t>
            </w:r>
          </w:p>
        </w:tc>
        <w:tc>
          <w:tcPr>
            <w:tcW w:w="844" w:type="dxa"/>
          </w:tcPr>
          <w:p w:rsidR="0049681A" w:rsidRPr="00970B3A" w:rsidRDefault="0049681A" w:rsidP="007E26F6">
            <w:pPr>
              <w:jc w:val="center"/>
              <w:rPr>
                <w:szCs w:val="26"/>
              </w:rPr>
            </w:pPr>
            <w:r>
              <w:rPr>
                <w:szCs w:val="26"/>
              </w:rPr>
              <w:t>29</w:t>
            </w:r>
          </w:p>
        </w:tc>
        <w:tc>
          <w:tcPr>
            <w:tcW w:w="844" w:type="dxa"/>
          </w:tcPr>
          <w:p w:rsidR="0049681A" w:rsidRPr="00970B3A" w:rsidRDefault="0049681A" w:rsidP="007E26F6">
            <w:pPr>
              <w:jc w:val="center"/>
              <w:rPr>
                <w:szCs w:val="26"/>
              </w:rPr>
            </w:pPr>
            <w:r>
              <w:rPr>
                <w:szCs w:val="26"/>
              </w:rPr>
              <w:t>30</w:t>
            </w:r>
          </w:p>
        </w:tc>
        <w:tc>
          <w:tcPr>
            <w:tcW w:w="844" w:type="dxa"/>
          </w:tcPr>
          <w:p w:rsidR="0049681A" w:rsidRPr="00970B3A" w:rsidRDefault="0049681A" w:rsidP="007E26F6">
            <w:pPr>
              <w:jc w:val="center"/>
              <w:rPr>
                <w:szCs w:val="26"/>
              </w:rPr>
            </w:pPr>
            <w:r>
              <w:rPr>
                <w:szCs w:val="26"/>
              </w:rPr>
              <w:t>37</w:t>
            </w:r>
          </w:p>
        </w:tc>
        <w:tc>
          <w:tcPr>
            <w:tcW w:w="844" w:type="dxa"/>
          </w:tcPr>
          <w:p w:rsidR="0049681A" w:rsidRPr="00970B3A" w:rsidRDefault="0049681A" w:rsidP="007E26F6">
            <w:pPr>
              <w:jc w:val="center"/>
              <w:rPr>
                <w:szCs w:val="26"/>
              </w:rPr>
            </w:pPr>
            <w:r>
              <w:rPr>
                <w:szCs w:val="26"/>
              </w:rPr>
              <w:t>43</w:t>
            </w:r>
          </w:p>
        </w:tc>
        <w:tc>
          <w:tcPr>
            <w:tcW w:w="847" w:type="dxa"/>
          </w:tcPr>
          <w:p w:rsidR="0049681A" w:rsidRPr="00970B3A" w:rsidRDefault="0049681A" w:rsidP="007E26F6">
            <w:pPr>
              <w:jc w:val="center"/>
              <w:rPr>
                <w:szCs w:val="26"/>
              </w:rPr>
            </w:pPr>
            <w:r>
              <w:rPr>
                <w:szCs w:val="26"/>
              </w:rPr>
              <w:t>510</w:t>
            </w:r>
          </w:p>
        </w:tc>
      </w:tr>
    </w:tbl>
    <w:p w:rsidR="0049681A" w:rsidRDefault="0049681A" w:rsidP="0049681A">
      <w:pPr>
        <w:rPr>
          <w:szCs w:val="26"/>
        </w:rPr>
      </w:pPr>
      <w:r w:rsidRPr="00970B3A">
        <w:rPr>
          <w:szCs w:val="26"/>
        </w:rPr>
        <w:t xml:space="preserve"> </w:t>
      </w:r>
    </w:p>
    <w:p w:rsidR="0049681A" w:rsidRDefault="0049681A" w:rsidP="0049681A">
      <w:pPr>
        <w:ind w:hanging="142"/>
        <w:jc w:val="left"/>
        <w:rPr>
          <w:szCs w:val="26"/>
        </w:rPr>
      </w:pPr>
      <w:r>
        <w:rPr>
          <w:noProof/>
          <w:szCs w:val="26"/>
          <w:lang w:eastAsia="ru-RU" w:bidi="ar-SA"/>
        </w:rPr>
        <w:drawing>
          <wp:inline distT="0" distB="0" distL="0" distR="0" wp14:anchorId="67BD468E">
            <wp:extent cx="5919470" cy="29260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9470" cy="2926080"/>
                    </a:xfrm>
                    <a:prstGeom prst="rect">
                      <a:avLst/>
                    </a:prstGeom>
                    <a:noFill/>
                  </pic:spPr>
                </pic:pic>
              </a:graphicData>
            </a:graphic>
          </wp:inline>
        </w:drawing>
      </w:r>
    </w:p>
    <w:p w:rsidR="0049681A" w:rsidRDefault="0049681A" w:rsidP="0049681A">
      <w:pPr>
        <w:spacing w:after="240" w:line="240" w:lineRule="auto"/>
        <w:jc w:val="center"/>
        <w:rPr>
          <w:szCs w:val="26"/>
        </w:rPr>
      </w:pPr>
      <w:r>
        <w:rPr>
          <w:szCs w:val="26"/>
        </w:rPr>
        <w:t>Рисунок 3.1 - Подробное распределение объема выпуска судов в период с 2016 - 2030 гг.</w:t>
      </w:r>
    </w:p>
    <w:p w:rsidR="0049681A" w:rsidRDefault="0049681A" w:rsidP="0049681A">
      <w:pPr>
        <w:ind w:firstLine="708"/>
        <w:rPr>
          <w:szCs w:val="26"/>
        </w:rPr>
      </w:pPr>
      <w:r w:rsidRPr="008845C1">
        <w:rPr>
          <w:szCs w:val="26"/>
        </w:rPr>
        <w:t xml:space="preserve">Анализируя количественный и качественный состав гражданского флота с </w:t>
      </w:r>
      <w:r w:rsidRPr="008845C1">
        <w:rPr>
          <w:szCs w:val="26"/>
        </w:rPr>
        <w:lastRenderedPageBreak/>
        <w:t>1987 года, а также учитывая текущие потребности отечественных заказчиков и планы Правительства по диверсификации наличных производственных мощностей предприятий отрасли, можно с уверенностью отметить экспоненциальный рост производимой продукции к 2030 году. Однако учесть отклонения от тренда на таком длительном горизонте анализа загрузки практически невозможно, поэтому объем выпуска судов аппроксимирован по линейной функции.</w:t>
      </w:r>
    </w:p>
    <w:p w:rsidR="0049681A" w:rsidRDefault="0049681A" w:rsidP="0049681A">
      <w:pPr>
        <w:ind w:firstLine="708"/>
        <w:rPr>
          <w:szCs w:val="26"/>
        </w:rPr>
      </w:pPr>
      <w:r>
        <w:rPr>
          <w:szCs w:val="26"/>
        </w:rPr>
        <w:t xml:space="preserve">Подобный рост объемов выпуска судов и морской техники обеспечивается за счет реализации </w:t>
      </w:r>
      <w:r w:rsidRPr="008845C1">
        <w:rPr>
          <w:szCs w:val="26"/>
        </w:rPr>
        <w:t>государственной программ</w:t>
      </w:r>
      <w:r>
        <w:rPr>
          <w:szCs w:val="26"/>
        </w:rPr>
        <w:t>ой</w:t>
      </w:r>
      <w:r w:rsidRPr="008845C1">
        <w:rPr>
          <w:szCs w:val="26"/>
        </w:rPr>
        <w:t xml:space="preserve"> Российской Федерации «Развитие судостроения и техники для освоения шельфовых месторождений на 2013 - 2030 годы»</w:t>
      </w:r>
      <w:r>
        <w:rPr>
          <w:szCs w:val="26"/>
        </w:rPr>
        <w:t xml:space="preserve"> одновременно двух концепций развития:</w:t>
      </w:r>
    </w:p>
    <w:p w:rsidR="0049681A" w:rsidRDefault="0049681A" w:rsidP="0049681A">
      <w:pPr>
        <w:pStyle w:val="af5"/>
        <w:widowControl/>
        <w:numPr>
          <w:ilvl w:val="0"/>
          <w:numId w:val="47"/>
        </w:numPr>
        <w:shd w:val="clear" w:color="auto" w:fill="auto"/>
        <w:autoSpaceDE/>
        <w:autoSpaceDN/>
        <w:adjustRightInd/>
        <w:rPr>
          <w:szCs w:val="26"/>
        </w:rPr>
      </w:pPr>
      <w:r>
        <w:rPr>
          <w:szCs w:val="26"/>
        </w:rPr>
        <w:t>Экстенсивное развитие: за счет обеспечения развития новых мощностей и ресурсов.</w:t>
      </w:r>
    </w:p>
    <w:p w:rsidR="0049681A" w:rsidRPr="00A344B4" w:rsidRDefault="0049681A" w:rsidP="0049681A">
      <w:pPr>
        <w:pStyle w:val="af5"/>
        <w:widowControl/>
        <w:numPr>
          <w:ilvl w:val="0"/>
          <w:numId w:val="47"/>
        </w:numPr>
        <w:shd w:val="clear" w:color="auto" w:fill="auto"/>
        <w:autoSpaceDE/>
        <w:autoSpaceDN/>
        <w:adjustRightInd/>
        <w:rPr>
          <w:szCs w:val="26"/>
        </w:rPr>
      </w:pPr>
      <w:r>
        <w:rPr>
          <w:szCs w:val="26"/>
        </w:rPr>
        <w:t>Интенсивное развитие: за счет развития существующих мощностей.</w:t>
      </w:r>
    </w:p>
    <w:p w:rsidR="0049681A" w:rsidRDefault="0049681A" w:rsidP="0049681A">
      <w:pPr>
        <w:ind w:firstLine="708"/>
        <w:rPr>
          <w:szCs w:val="26"/>
        </w:rPr>
      </w:pPr>
      <w:r>
        <w:rPr>
          <w:szCs w:val="26"/>
        </w:rPr>
        <w:t xml:space="preserve">Экстенсивное развитие обеспечивается вводом в эксплуатацию и выходом на проектную мощность в период 2022-2025 гг. новых производственных мощностей </w:t>
      </w:r>
      <w:r w:rsidRPr="00A344B4">
        <w:rPr>
          <w:szCs w:val="26"/>
        </w:rPr>
        <w:t xml:space="preserve">проекта </w:t>
      </w:r>
      <w:r>
        <w:rPr>
          <w:szCs w:val="26"/>
        </w:rPr>
        <w:t>«</w:t>
      </w:r>
      <w:r w:rsidRPr="00A344B4">
        <w:rPr>
          <w:szCs w:val="26"/>
        </w:rPr>
        <w:t xml:space="preserve">Создание судостроительного комплекса </w:t>
      </w:r>
      <w:r>
        <w:rPr>
          <w:szCs w:val="26"/>
        </w:rPr>
        <w:t>«</w:t>
      </w:r>
      <w:r w:rsidRPr="00A344B4">
        <w:rPr>
          <w:szCs w:val="26"/>
        </w:rPr>
        <w:t>Звезда</w:t>
      </w:r>
      <w:r>
        <w:rPr>
          <w:szCs w:val="26"/>
        </w:rPr>
        <w:t xml:space="preserve">», в результате осуществления программного мероприятия 3.1.1. Мощности позволят наладить </w:t>
      </w:r>
      <w:r w:rsidRPr="00916170">
        <w:rPr>
          <w:szCs w:val="26"/>
        </w:rPr>
        <w:t>строительство танкеров дедвейтом до 250 тыс. т, круп</w:t>
      </w:r>
      <w:r>
        <w:rPr>
          <w:szCs w:val="26"/>
        </w:rPr>
        <w:t xml:space="preserve">нотоннажных </w:t>
      </w:r>
      <w:proofErr w:type="spellStart"/>
      <w:r>
        <w:rPr>
          <w:szCs w:val="26"/>
        </w:rPr>
        <w:t>газовозов</w:t>
      </w:r>
      <w:proofErr w:type="spellEnd"/>
      <w:r>
        <w:rPr>
          <w:szCs w:val="26"/>
        </w:rPr>
        <w:t>, различных</w:t>
      </w:r>
      <w:r w:rsidRPr="00916170">
        <w:rPr>
          <w:szCs w:val="26"/>
        </w:rPr>
        <w:t xml:space="preserve"> суд</w:t>
      </w:r>
      <w:r>
        <w:rPr>
          <w:szCs w:val="26"/>
        </w:rPr>
        <w:t>ов</w:t>
      </w:r>
      <w:r w:rsidRPr="00916170">
        <w:rPr>
          <w:szCs w:val="26"/>
        </w:rPr>
        <w:t xml:space="preserve"> обеспечения ледового класса, элементов морских платформ, а также другой техники, востребованной для обустройства шельфовых месторождений.</w:t>
      </w:r>
    </w:p>
    <w:p w:rsidR="0049681A" w:rsidRDefault="0049681A" w:rsidP="0049681A">
      <w:pPr>
        <w:ind w:firstLine="708"/>
        <w:rPr>
          <w:szCs w:val="26"/>
        </w:rPr>
      </w:pPr>
      <w:proofErr w:type="gramStart"/>
      <w:r>
        <w:rPr>
          <w:szCs w:val="26"/>
        </w:rPr>
        <w:t>Интенсивное развитие обеспечивается за счет реализации таких Подпрограмм как «</w:t>
      </w:r>
      <w:r w:rsidRPr="00916170">
        <w:rPr>
          <w:szCs w:val="26"/>
        </w:rPr>
        <w:t>Развитие технологического потенциала гражданского судостроения и техники для освоения шельфовых месторождений</w:t>
      </w:r>
      <w:r>
        <w:rPr>
          <w:szCs w:val="26"/>
        </w:rPr>
        <w:t>», «</w:t>
      </w:r>
      <w:r w:rsidRPr="00916170">
        <w:rPr>
          <w:szCs w:val="26"/>
        </w:rPr>
        <w:t>Развитие производственных мощностей гражданского судостроения и материально-технической базы отрасли</w:t>
      </w:r>
      <w:r>
        <w:rPr>
          <w:szCs w:val="26"/>
        </w:rPr>
        <w:t>» и «</w:t>
      </w:r>
      <w:r w:rsidRPr="00916170">
        <w:rPr>
          <w:szCs w:val="26"/>
        </w:rPr>
        <w:t>Государственная поддержка</w:t>
      </w:r>
      <w:r>
        <w:rPr>
          <w:szCs w:val="26"/>
        </w:rPr>
        <w:t>», которые направлены во многом на повышение производительности труда и обеспечения привлекательности размещения заказов на отечественных производственных площадках: механизмы квотирования, утилизации и компенсации затрат на выплату процентов по кредитам.</w:t>
      </w:r>
      <w:proofErr w:type="gramEnd"/>
    </w:p>
    <w:p w:rsidR="0049681A" w:rsidRDefault="0049681A" w:rsidP="0049681A">
      <w:pPr>
        <w:ind w:firstLine="708"/>
        <w:rPr>
          <w:szCs w:val="26"/>
        </w:rPr>
      </w:pPr>
      <w:r>
        <w:rPr>
          <w:szCs w:val="26"/>
        </w:rPr>
        <w:t xml:space="preserve">Кроме того, повышение производительности труда обеспечивается за счет ввода в эксплуатацию вновь вошедших производственных мощностей </w:t>
      </w:r>
      <w:r>
        <w:rPr>
          <w:szCs w:val="26"/>
        </w:rPr>
        <w:lastRenderedPageBreak/>
        <w:t>судостроительной промышленности Республики Крым.</w:t>
      </w:r>
    </w:p>
    <w:p w:rsidR="0049681A" w:rsidRPr="00C01438" w:rsidRDefault="0049681A" w:rsidP="0049681A">
      <w:pPr>
        <w:ind w:firstLine="708"/>
        <w:rPr>
          <w:szCs w:val="26"/>
        </w:rPr>
      </w:pPr>
      <w:r>
        <w:rPr>
          <w:szCs w:val="26"/>
        </w:rPr>
        <w:t>В свою очередь, показатель характеризующий распределение заказов</w:t>
      </w:r>
      <w:r w:rsidRPr="006B7E42">
        <w:rPr>
          <w:szCs w:val="26"/>
        </w:rPr>
        <w:t xml:space="preserve"> </w:t>
      </w:r>
      <w:r>
        <w:rPr>
          <w:szCs w:val="26"/>
        </w:rPr>
        <w:t>по годам,</w:t>
      </w:r>
      <w:r w:rsidRPr="00C01438">
        <w:rPr>
          <w:szCs w:val="26"/>
        </w:rPr>
        <w:t xml:space="preserve"> </w:t>
      </w:r>
      <w:r>
        <w:rPr>
          <w:szCs w:val="26"/>
        </w:rPr>
        <w:t xml:space="preserve">размещаемых на отечественных производственных площадках, </w:t>
      </w:r>
      <w:r w:rsidRPr="00C01438">
        <w:rPr>
          <w:szCs w:val="26"/>
        </w:rPr>
        <w:t>не может быть использован в качестве индикатора, поскольку в рамках одного «заказа» может быть построено несколько единиц продукции. В этом случае индикатор аналогичен объему выпуска судов.</w:t>
      </w:r>
      <w:r>
        <w:rPr>
          <w:szCs w:val="26"/>
        </w:rPr>
        <w:t xml:space="preserve"> Кроме того, подобная трактовка - «количество заказов» часто связывают с другим показателем «заявленная потребность», однако это не тождественные понятия, поскольку зачастую заявленная потребность не трансформируется в твердый заказ. Также стоит отметить, что заявленная потребность, является  фрагментированной, конечной величиной, которая является ориентиром на длительном горизонте анализа и не предусматривает декомпозиции и привязки к конкретным годам</w:t>
      </w:r>
      <w:r w:rsidR="00752F3F">
        <w:rPr>
          <w:szCs w:val="26"/>
        </w:rPr>
        <w:t>.</w:t>
      </w:r>
    </w:p>
    <w:p w:rsidR="0049681A" w:rsidRPr="00752F3F" w:rsidRDefault="0049681A">
      <w:pPr>
        <w:widowControl/>
        <w:shd w:val="clear" w:color="auto" w:fill="auto"/>
        <w:autoSpaceDE/>
        <w:autoSpaceDN/>
        <w:adjustRightInd/>
        <w:spacing w:line="240" w:lineRule="auto"/>
        <w:ind w:firstLine="0"/>
        <w:jc w:val="left"/>
        <w:rPr>
          <w:sz w:val="28"/>
          <w:szCs w:val="28"/>
          <w:lang w:eastAsia="ru-RU" w:bidi="ar-SA"/>
        </w:rPr>
      </w:pPr>
      <w:r w:rsidRPr="00752F3F">
        <w:rPr>
          <w:sz w:val="28"/>
          <w:szCs w:val="28"/>
          <w:lang w:eastAsia="ru-RU" w:bidi="ar-SA"/>
        </w:rPr>
        <w:br w:type="page"/>
      </w:r>
    </w:p>
    <w:p w:rsidR="0049681A" w:rsidRPr="0049681A" w:rsidRDefault="0049681A">
      <w:pPr>
        <w:widowControl/>
        <w:shd w:val="clear" w:color="auto" w:fill="auto"/>
        <w:autoSpaceDE/>
        <w:autoSpaceDN/>
        <w:adjustRightInd/>
        <w:spacing w:line="240" w:lineRule="auto"/>
        <w:ind w:firstLine="0"/>
        <w:jc w:val="left"/>
        <w:rPr>
          <w:i/>
          <w:sz w:val="28"/>
          <w:szCs w:val="28"/>
          <w:lang w:eastAsia="ru-RU" w:bidi="ar-SA"/>
        </w:rPr>
      </w:pPr>
    </w:p>
    <w:p w:rsidR="009826F4" w:rsidRPr="003514FC" w:rsidRDefault="00525417" w:rsidP="009826F4">
      <w:pPr>
        <w:widowControl/>
        <w:shd w:val="clear" w:color="auto" w:fill="auto"/>
        <w:autoSpaceDE/>
        <w:autoSpaceDN/>
        <w:adjustRightInd/>
        <w:spacing w:line="240" w:lineRule="atLeast"/>
        <w:ind w:firstLine="0"/>
        <w:jc w:val="center"/>
        <w:rPr>
          <w:sz w:val="28"/>
          <w:szCs w:val="28"/>
        </w:rPr>
      </w:pPr>
      <w:bookmarkStart w:id="49" w:name="_Toc339539446"/>
      <w:r w:rsidRPr="003514FC">
        <w:rPr>
          <w:sz w:val="28"/>
          <w:szCs w:val="28"/>
        </w:rPr>
        <w:t>РАЗДЕЛ 4</w:t>
      </w:r>
    </w:p>
    <w:p w:rsidR="00C246B7" w:rsidRPr="003514FC" w:rsidRDefault="00525417" w:rsidP="00525417">
      <w:pPr>
        <w:widowControl/>
        <w:shd w:val="clear" w:color="auto" w:fill="auto"/>
        <w:autoSpaceDE/>
        <w:autoSpaceDN/>
        <w:adjustRightInd/>
        <w:spacing w:line="240" w:lineRule="atLeast"/>
        <w:ind w:firstLine="0"/>
        <w:jc w:val="center"/>
        <w:rPr>
          <w:sz w:val="28"/>
          <w:szCs w:val="28"/>
        </w:rPr>
      </w:pPr>
      <w:bookmarkStart w:id="50" w:name="_Toc333223036"/>
      <w:bookmarkStart w:id="51" w:name="_Toc333229488"/>
      <w:bookmarkStart w:id="52" w:name="_Toc333230203"/>
      <w:bookmarkStart w:id="53" w:name="_Toc333230421"/>
      <w:bookmarkStart w:id="54" w:name="_Toc333301956"/>
      <w:bookmarkStart w:id="55" w:name="_Toc333395832"/>
      <w:bookmarkStart w:id="56" w:name="_Toc333398623"/>
      <w:bookmarkStart w:id="57" w:name="_Toc333402152"/>
      <w:bookmarkStart w:id="58" w:name="_Toc337035880"/>
      <w:bookmarkStart w:id="59" w:name="_Toc337037823"/>
      <w:bookmarkStart w:id="60" w:name="_Toc337103271"/>
      <w:bookmarkStart w:id="61" w:name="_Toc337104122"/>
      <w:bookmarkStart w:id="62" w:name="_Toc337104972"/>
      <w:bookmarkStart w:id="63" w:name="_Toc337105820"/>
      <w:bookmarkStart w:id="64" w:name="_Toc337123444"/>
      <w:bookmarkStart w:id="65" w:name="_Toc337138457"/>
      <w:bookmarkStart w:id="66" w:name="_Toc337139804"/>
      <w:bookmarkStart w:id="67" w:name="_Toc337144938"/>
      <w:bookmarkStart w:id="68" w:name="_Toc337145090"/>
      <w:bookmarkStart w:id="69" w:name="_Toc337183796"/>
      <w:bookmarkStart w:id="70" w:name="_Toc337204683"/>
      <w:bookmarkStart w:id="71" w:name="_Toc337206244"/>
      <w:bookmarkStart w:id="72" w:name="_Toc337212908"/>
      <w:bookmarkStart w:id="73" w:name="_Toc337905894"/>
      <w:bookmarkStart w:id="74" w:name="_Toc337905970"/>
      <w:bookmarkStart w:id="75" w:name="_Toc337906090"/>
      <w:bookmarkStart w:id="76" w:name="_Toc338085451"/>
      <w:bookmarkStart w:id="77" w:name="_Toc339539450"/>
      <w:bookmarkStart w:id="78" w:name="_Toc13225421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3514FC">
        <w:rPr>
          <w:sz w:val="28"/>
          <w:szCs w:val="28"/>
        </w:rPr>
        <w:t xml:space="preserve">Прогноз ожидаемых результатов </w:t>
      </w:r>
      <w:r w:rsidR="00C246B7" w:rsidRPr="003514FC">
        <w:rPr>
          <w:sz w:val="28"/>
          <w:szCs w:val="28"/>
        </w:rPr>
        <w:t>государственной программы</w:t>
      </w:r>
      <w:bookmarkEnd w:id="77"/>
    </w:p>
    <w:p w:rsidR="00C246B7" w:rsidRPr="003514FC" w:rsidRDefault="00DD6C4F" w:rsidP="00C71976">
      <w:pPr>
        <w:pStyle w:val="af5"/>
        <w:widowControl/>
        <w:spacing w:line="360" w:lineRule="atLeast"/>
        <w:ind w:left="0" w:firstLine="709"/>
        <w:contextualSpacing w:val="0"/>
        <w:rPr>
          <w:sz w:val="28"/>
          <w:szCs w:val="28"/>
        </w:rPr>
      </w:pPr>
      <w:r w:rsidRPr="003514FC">
        <w:rPr>
          <w:sz w:val="28"/>
          <w:szCs w:val="28"/>
        </w:rPr>
        <w:t>П</w:t>
      </w:r>
      <w:r w:rsidR="00C246B7" w:rsidRPr="003514FC">
        <w:rPr>
          <w:sz w:val="28"/>
          <w:szCs w:val="28"/>
        </w:rPr>
        <w:t xml:space="preserve">о задаче </w:t>
      </w:r>
      <w:r w:rsidR="005226AF" w:rsidRPr="003514FC">
        <w:rPr>
          <w:sz w:val="28"/>
          <w:szCs w:val="28"/>
        </w:rPr>
        <w:t>"</w:t>
      </w:r>
      <w:r w:rsidR="00C71976" w:rsidRPr="003514FC">
        <w:rPr>
          <w:sz w:val="28"/>
          <w:szCs w:val="28"/>
        </w:rPr>
        <w:t>создание опережающего научно-технического задела, внедрение новых прорывных разработок, необходимых для создания перспективной морской, речной техники и техники для освоения шельфовых месторождений</w:t>
      </w:r>
      <w:r w:rsidR="005226AF" w:rsidRPr="003514FC">
        <w:rPr>
          <w:sz w:val="28"/>
          <w:szCs w:val="28"/>
        </w:rPr>
        <w:t>"</w:t>
      </w:r>
      <w:r w:rsidR="00C246B7" w:rsidRPr="003514FC">
        <w:rPr>
          <w:sz w:val="28"/>
          <w:szCs w:val="28"/>
        </w:rPr>
        <w:t>:</w:t>
      </w:r>
    </w:p>
    <w:p w:rsidR="003E76FF" w:rsidRPr="003514FC" w:rsidRDefault="003E76FF" w:rsidP="009826F4">
      <w:pPr>
        <w:pStyle w:val="af5"/>
        <w:widowControl/>
        <w:spacing w:line="360" w:lineRule="atLeast"/>
        <w:ind w:left="0" w:firstLine="709"/>
        <w:contextualSpacing w:val="0"/>
        <w:rPr>
          <w:sz w:val="28"/>
          <w:szCs w:val="28"/>
        </w:rPr>
      </w:pPr>
      <w:r w:rsidRPr="003514FC">
        <w:rPr>
          <w:sz w:val="28"/>
          <w:szCs w:val="28"/>
        </w:rPr>
        <w:t xml:space="preserve">создан опережающий научно-технический задел и технологии, необходимые для создания перспективной наукоемкой морской </w:t>
      </w:r>
      <w:r w:rsidR="00C71976" w:rsidRPr="003514FC">
        <w:rPr>
          <w:sz w:val="28"/>
          <w:szCs w:val="28"/>
        </w:rPr>
        <w:t xml:space="preserve">техники гражданского </w:t>
      </w:r>
      <w:r w:rsidRPr="003514FC">
        <w:rPr>
          <w:sz w:val="28"/>
          <w:szCs w:val="28"/>
        </w:rPr>
        <w:t>назначения;</w:t>
      </w:r>
    </w:p>
    <w:p w:rsidR="00E42B19" w:rsidRPr="003514FC" w:rsidRDefault="00DD657A" w:rsidP="00A45BCD">
      <w:pPr>
        <w:pStyle w:val="af5"/>
        <w:widowControl/>
        <w:spacing w:line="360" w:lineRule="atLeast"/>
        <w:ind w:left="0" w:firstLine="709"/>
        <w:contextualSpacing w:val="0"/>
        <w:rPr>
          <w:rStyle w:val="FontStyle45"/>
          <w:color w:val="000000"/>
          <w:sz w:val="28"/>
          <w:szCs w:val="28"/>
        </w:rPr>
      </w:pPr>
      <w:r w:rsidRPr="003514FC">
        <w:rPr>
          <w:sz w:val="28"/>
          <w:szCs w:val="28"/>
        </w:rPr>
        <w:t xml:space="preserve">создан </w:t>
      </w:r>
      <w:r w:rsidR="00E42B19" w:rsidRPr="003514FC">
        <w:rPr>
          <w:sz w:val="28"/>
          <w:szCs w:val="28"/>
        </w:rPr>
        <w:t xml:space="preserve">научный </w:t>
      </w:r>
      <w:r w:rsidRPr="003514FC">
        <w:rPr>
          <w:sz w:val="28"/>
          <w:szCs w:val="28"/>
        </w:rPr>
        <w:t>задел для производства современных систем добычи, подготовки и транспортировки нефти и газа на шельфовых проектах;</w:t>
      </w:r>
    </w:p>
    <w:p w:rsidR="00EC585F" w:rsidRPr="003514FC" w:rsidRDefault="003E76FF" w:rsidP="003E76FF">
      <w:pPr>
        <w:pStyle w:val="af5"/>
        <w:widowControl/>
        <w:spacing w:line="360" w:lineRule="atLeast"/>
        <w:ind w:left="0" w:firstLine="709"/>
        <w:contextualSpacing w:val="0"/>
        <w:rPr>
          <w:sz w:val="28"/>
          <w:szCs w:val="28"/>
        </w:rPr>
      </w:pPr>
      <w:r w:rsidRPr="003514FC">
        <w:rPr>
          <w:sz w:val="28"/>
          <w:szCs w:val="28"/>
        </w:rPr>
        <w:t xml:space="preserve">обеспечено </w:t>
      </w:r>
      <w:r w:rsidR="00E42B19" w:rsidRPr="003514FC">
        <w:rPr>
          <w:sz w:val="28"/>
          <w:szCs w:val="28"/>
        </w:rPr>
        <w:t>формирование</w:t>
      </w:r>
      <w:r w:rsidRPr="003514FC">
        <w:rPr>
          <w:sz w:val="28"/>
          <w:szCs w:val="28"/>
        </w:rPr>
        <w:t xml:space="preserve"> научно-технического </w:t>
      </w:r>
      <w:r w:rsidR="00E42B19" w:rsidRPr="003514FC">
        <w:rPr>
          <w:sz w:val="28"/>
          <w:szCs w:val="28"/>
        </w:rPr>
        <w:t xml:space="preserve">потенциала </w:t>
      </w:r>
      <w:r w:rsidR="00E42B19" w:rsidRPr="003514FC">
        <w:rPr>
          <w:rFonts w:hint="cs"/>
          <w:sz w:val="28"/>
          <w:szCs w:val="28"/>
        </w:rPr>
        <w:t>промышленности</w:t>
      </w:r>
      <w:r w:rsidR="00E42B19" w:rsidRPr="003514FC">
        <w:rPr>
          <w:sz w:val="28"/>
          <w:szCs w:val="28"/>
        </w:rPr>
        <w:t xml:space="preserve"> </w:t>
      </w:r>
      <w:r w:rsidR="00E42B19" w:rsidRPr="003514FC">
        <w:rPr>
          <w:rFonts w:hint="cs"/>
          <w:sz w:val="28"/>
          <w:szCs w:val="28"/>
        </w:rPr>
        <w:t>по</w:t>
      </w:r>
      <w:r w:rsidR="00E42B19" w:rsidRPr="003514FC">
        <w:rPr>
          <w:sz w:val="28"/>
          <w:szCs w:val="28"/>
        </w:rPr>
        <w:t xml:space="preserve"> </w:t>
      </w:r>
      <w:r w:rsidR="00E42B19" w:rsidRPr="003514FC">
        <w:rPr>
          <w:rFonts w:hint="cs"/>
          <w:sz w:val="28"/>
          <w:szCs w:val="28"/>
        </w:rPr>
        <w:t>производству</w:t>
      </w:r>
      <w:r w:rsidR="00E42B19" w:rsidRPr="003514FC">
        <w:rPr>
          <w:bCs/>
          <w:sz w:val="28"/>
          <w:szCs w:val="28"/>
        </w:rPr>
        <w:t xml:space="preserve"> техники и судов для освоения шельфовых месторождений углеводородного сырья с учетом </w:t>
      </w:r>
      <w:r w:rsidR="00E42B19" w:rsidRPr="003514FC">
        <w:rPr>
          <w:sz w:val="28"/>
          <w:szCs w:val="28"/>
        </w:rPr>
        <w:t>уникальных природно-климатических особенностей континентального шельфа Российской Федерации</w:t>
      </w:r>
      <w:r w:rsidR="00C71976" w:rsidRPr="003514FC">
        <w:rPr>
          <w:sz w:val="28"/>
          <w:szCs w:val="28"/>
        </w:rPr>
        <w:t>.</w:t>
      </w:r>
    </w:p>
    <w:p w:rsidR="00C246B7" w:rsidRPr="003514FC" w:rsidRDefault="00DD6C4F" w:rsidP="009826F4">
      <w:pPr>
        <w:pStyle w:val="af5"/>
        <w:widowControl/>
        <w:tabs>
          <w:tab w:val="left" w:pos="426"/>
        </w:tabs>
        <w:spacing w:line="360" w:lineRule="atLeast"/>
        <w:ind w:left="0" w:firstLine="709"/>
        <w:rPr>
          <w:sz w:val="28"/>
          <w:szCs w:val="28"/>
        </w:rPr>
      </w:pPr>
      <w:r w:rsidRPr="003514FC">
        <w:rPr>
          <w:sz w:val="28"/>
          <w:szCs w:val="28"/>
        </w:rPr>
        <w:t>П</w:t>
      </w:r>
      <w:r w:rsidR="00C246B7" w:rsidRPr="003514FC">
        <w:rPr>
          <w:sz w:val="28"/>
          <w:szCs w:val="28"/>
        </w:rPr>
        <w:t xml:space="preserve">о задаче </w:t>
      </w:r>
      <w:r w:rsidR="005226AF" w:rsidRPr="003514FC">
        <w:rPr>
          <w:sz w:val="28"/>
          <w:szCs w:val="28"/>
        </w:rPr>
        <w:t>"</w:t>
      </w:r>
      <w:r w:rsidR="00C71976" w:rsidRPr="003514FC">
        <w:rPr>
          <w:sz w:val="28"/>
          <w:szCs w:val="28"/>
        </w:rPr>
        <w:t>развитие технологий и системы инжиниринга в судостроительной промышленности</w:t>
      </w:r>
      <w:r w:rsidR="005226AF" w:rsidRPr="003514FC">
        <w:rPr>
          <w:sz w:val="28"/>
          <w:szCs w:val="28"/>
        </w:rPr>
        <w:t>"</w:t>
      </w:r>
      <w:r w:rsidR="00C246B7" w:rsidRPr="003514FC">
        <w:rPr>
          <w:sz w:val="28"/>
          <w:szCs w:val="28"/>
        </w:rPr>
        <w:t>:</w:t>
      </w:r>
    </w:p>
    <w:p w:rsidR="00F102D9" w:rsidRPr="003514FC" w:rsidRDefault="00F102D9" w:rsidP="00F102D9">
      <w:pPr>
        <w:pStyle w:val="af5"/>
        <w:widowControl/>
        <w:spacing w:line="360" w:lineRule="atLeast"/>
        <w:ind w:left="0" w:firstLine="709"/>
        <w:contextualSpacing w:val="0"/>
        <w:rPr>
          <w:sz w:val="28"/>
          <w:szCs w:val="28"/>
        </w:rPr>
      </w:pPr>
      <w:r w:rsidRPr="003514FC">
        <w:rPr>
          <w:sz w:val="28"/>
          <w:szCs w:val="28"/>
        </w:rPr>
        <w:t>разработана современная гражданская морская и речная техника;</w:t>
      </w:r>
    </w:p>
    <w:p w:rsidR="00F102D9" w:rsidRPr="003514FC" w:rsidRDefault="00EC585F" w:rsidP="00F102D9">
      <w:pPr>
        <w:pStyle w:val="af5"/>
        <w:widowControl/>
        <w:spacing w:line="360" w:lineRule="atLeast"/>
        <w:ind w:left="0" w:firstLine="709"/>
        <w:contextualSpacing w:val="0"/>
        <w:rPr>
          <w:sz w:val="28"/>
          <w:szCs w:val="28"/>
        </w:rPr>
      </w:pPr>
      <w:r w:rsidRPr="003514FC">
        <w:rPr>
          <w:sz w:val="28"/>
          <w:szCs w:val="28"/>
        </w:rPr>
        <w:t xml:space="preserve">разработаны опытные образцы современной конкурентоспособной техники </w:t>
      </w:r>
      <w:r w:rsidR="00F102D9" w:rsidRPr="003514FC">
        <w:rPr>
          <w:sz w:val="28"/>
          <w:szCs w:val="28"/>
        </w:rPr>
        <w:t>для освоения шельфовых месторождений;</w:t>
      </w:r>
    </w:p>
    <w:p w:rsidR="00F102D9" w:rsidRPr="003514FC" w:rsidRDefault="00F102D9" w:rsidP="00F102D9">
      <w:pPr>
        <w:pStyle w:val="af5"/>
        <w:widowControl/>
        <w:spacing w:line="360" w:lineRule="atLeast"/>
        <w:ind w:left="0" w:firstLine="709"/>
        <w:contextualSpacing w:val="0"/>
        <w:rPr>
          <w:sz w:val="28"/>
          <w:szCs w:val="28"/>
        </w:rPr>
      </w:pPr>
      <w:r w:rsidRPr="003514FC">
        <w:rPr>
          <w:sz w:val="28"/>
          <w:szCs w:val="28"/>
        </w:rPr>
        <w:t>обеспечено создание и полномасштабное функционирование научно-исследовательских организаций судостроительной отрасли;</w:t>
      </w:r>
    </w:p>
    <w:p w:rsidR="00F102D9" w:rsidRPr="003514FC" w:rsidRDefault="00F102D9" w:rsidP="009826F4">
      <w:pPr>
        <w:pStyle w:val="af5"/>
        <w:widowControl/>
        <w:spacing w:line="360" w:lineRule="atLeast"/>
        <w:ind w:left="0" w:firstLine="709"/>
        <w:contextualSpacing w:val="0"/>
        <w:rPr>
          <w:sz w:val="28"/>
          <w:szCs w:val="28"/>
        </w:rPr>
      </w:pPr>
      <w:r w:rsidRPr="003514FC">
        <w:rPr>
          <w:sz w:val="28"/>
          <w:szCs w:val="28"/>
        </w:rPr>
        <w:t>осуществлено техническое перевооружение уникальных исследовательских, испытательных комплексов и стендов научно-исследовательских организаций и основных интегрированных структур отрасли, оснащение их современными измерительными средствами.</w:t>
      </w:r>
    </w:p>
    <w:p w:rsidR="00C71976" w:rsidRPr="003514FC" w:rsidRDefault="00C71976" w:rsidP="009826F4">
      <w:pPr>
        <w:pStyle w:val="af5"/>
        <w:widowControl/>
        <w:spacing w:line="360" w:lineRule="atLeast"/>
        <w:ind w:left="0" w:firstLine="709"/>
        <w:contextualSpacing w:val="0"/>
        <w:rPr>
          <w:sz w:val="28"/>
          <w:szCs w:val="28"/>
        </w:rPr>
      </w:pPr>
      <w:r w:rsidRPr="003514FC">
        <w:rPr>
          <w:sz w:val="28"/>
          <w:szCs w:val="28"/>
        </w:rPr>
        <w:t xml:space="preserve">По задаче "обеспечение </w:t>
      </w:r>
      <w:proofErr w:type="spellStart"/>
      <w:r w:rsidRPr="003514FC">
        <w:rPr>
          <w:sz w:val="28"/>
          <w:szCs w:val="28"/>
        </w:rPr>
        <w:t>импортозамещения</w:t>
      </w:r>
      <w:proofErr w:type="spellEnd"/>
      <w:r w:rsidRPr="003514FC">
        <w:rPr>
          <w:sz w:val="28"/>
          <w:szCs w:val="28"/>
        </w:rPr>
        <w:t xml:space="preserve"> и локализации производства продукции судостроения, комплектующего оборудования и техники для освоения шельфовых месторождений":</w:t>
      </w:r>
    </w:p>
    <w:p w:rsidR="00C71976" w:rsidRPr="003514FC" w:rsidRDefault="00C71976" w:rsidP="00C71976">
      <w:pPr>
        <w:pStyle w:val="af5"/>
        <w:widowControl/>
        <w:spacing w:line="360" w:lineRule="atLeast"/>
        <w:ind w:left="0" w:firstLine="709"/>
        <w:contextualSpacing w:val="0"/>
        <w:rPr>
          <w:sz w:val="28"/>
          <w:szCs w:val="28"/>
        </w:rPr>
      </w:pPr>
      <w:r w:rsidRPr="003514FC">
        <w:rPr>
          <w:sz w:val="28"/>
          <w:szCs w:val="28"/>
        </w:rPr>
        <w:t>обеспечено увеличение технологической безопасности и снижение зависимости от импорта высокотехнологичного оборудования, судов и технологий разведки и освоения шельфовых месторождений;</w:t>
      </w:r>
    </w:p>
    <w:p w:rsidR="00C71976" w:rsidRPr="003514FC" w:rsidRDefault="00C71976" w:rsidP="00C71976">
      <w:pPr>
        <w:pStyle w:val="af5"/>
        <w:widowControl/>
        <w:spacing w:line="360" w:lineRule="atLeast"/>
        <w:ind w:left="0" w:firstLine="709"/>
        <w:contextualSpacing w:val="0"/>
        <w:rPr>
          <w:sz w:val="28"/>
          <w:szCs w:val="28"/>
        </w:rPr>
      </w:pPr>
      <w:r w:rsidRPr="003514FC">
        <w:rPr>
          <w:sz w:val="28"/>
          <w:szCs w:val="28"/>
        </w:rPr>
        <w:t>созданы импортозамещающие образцы продукции судостроения и техники для освоения шельфовых месторождений.</w:t>
      </w:r>
    </w:p>
    <w:p w:rsidR="00C71976" w:rsidRPr="003514FC" w:rsidRDefault="00C71976" w:rsidP="009826F4">
      <w:pPr>
        <w:pStyle w:val="af5"/>
        <w:widowControl/>
        <w:spacing w:line="360" w:lineRule="atLeast"/>
        <w:ind w:left="0" w:firstLine="709"/>
        <w:contextualSpacing w:val="0"/>
        <w:rPr>
          <w:sz w:val="28"/>
          <w:szCs w:val="28"/>
        </w:rPr>
      </w:pPr>
      <w:r w:rsidRPr="003514FC">
        <w:rPr>
          <w:sz w:val="28"/>
          <w:szCs w:val="28"/>
        </w:rPr>
        <w:t>По задаче "поддержка развития производственных мощностей и инфраструктуры":</w:t>
      </w:r>
    </w:p>
    <w:p w:rsidR="00C71976" w:rsidRPr="003514FC" w:rsidRDefault="00C71976" w:rsidP="00C71976">
      <w:pPr>
        <w:pStyle w:val="af5"/>
        <w:widowControl/>
        <w:spacing w:line="360" w:lineRule="atLeast"/>
        <w:ind w:left="0" w:firstLine="709"/>
        <w:contextualSpacing w:val="0"/>
        <w:rPr>
          <w:sz w:val="28"/>
          <w:szCs w:val="28"/>
        </w:rPr>
      </w:pPr>
      <w:r w:rsidRPr="003514FC">
        <w:rPr>
          <w:sz w:val="28"/>
          <w:szCs w:val="28"/>
        </w:rPr>
        <w:lastRenderedPageBreak/>
        <w:t>созданы производственные мощности, обеспечивающие строительство, ремонт и модернизацию современных гражданских судов, морской техники и техники для освоения шельфовых месторождений;</w:t>
      </w:r>
    </w:p>
    <w:p w:rsidR="00C71976" w:rsidRPr="003514FC" w:rsidRDefault="00C71976" w:rsidP="009826F4">
      <w:pPr>
        <w:pStyle w:val="af5"/>
        <w:widowControl/>
        <w:spacing w:line="360" w:lineRule="atLeast"/>
        <w:ind w:left="0" w:firstLine="709"/>
        <w:contextualSpacing w:val="0"/>
        <w:rPr>
          <w:sz w:val="28"/>
          <w:szCs w:val="28"/>
        </w:rPr>
      </w:pPr>
      <w:r w:rsidRPr="003514FC">
        <w:rPr>
          <w:sz w:val="28"/>
          <w:szCs w:val="28"/>
        </w:rPr>
        <w:t xml:space="preserve">осуществлена </w:t>
      </w:r>
      <w:r w:rsidR="007F4BC5" w:rsidRPr="003514FC">
        <w:rPr>
          <w:sz w:val="28"/>
          <w:szCs w:val="28"/>
        </w:rPr>
        <w:t>государственная</w:t>
      </w:r>
      <w:r w:rsidRPr="003514FC">
        <w:rPr>
          <w:sz w:val="28"/>
          <w:szCs w:val="28"/>
        </w:rPr>
        <w:t xml:space="preserve"> поддержка реализации проекта создания судостроительного комплекса «Звезда».</w:t>
      </w:r>
    </w:p>
    <w:p w:rsidR="00C246B7" w:rsidRPr="003514FC" w:rsidRDefault="00DD6C4F" w:rsidP="009826F4">
      <w:pPr>
        <w:pStyle w:val="af5"/>
        <w:widowControl/>
        <w:tabs>
          <w:tab w:val="left" w:pos="426"/>
        </w:tabs>
        <w:spacing w:line="360" w:lineRule="atLeast"/>
        <w:ind w:left="0" w:firstLine="709"/>
        <w:rPr>
          <w:sz w:val="28"/>
          <w:szCs w:val="28"/>
        </w:rPr>
      </w:pPr>
      <w:r w:rsidRPr="003514FC">
        <w:rPr>
          <w:sz w:val="28"/>
          <w:szCs w:val="28"/>
        </w:rPr>
        <w:t>П</w:t>
      </w:r>
      <w:r w:rsidR="00C246B7" w:rsidRPr="003514FC">
        <w:rPr>
          <w:sz w:val="28"/>
          <w:szCs w:val="28"/>
        </w:rPr>
        <w:t>о задач</w:t>
      </w:r>
      <w:r w:rsidR="00C71976" w:rsidRPr="003514FC">
        <w:rPr>
          <w:sz w:val="28"/>
          <w:szCs w:val="28"/>
        </w:rPr>
        <w:t>е</w:t>
      </w:r>
      <w:r w:rsidR="00F102D9" w:rsidRPr="003514FC">
        <w:rPr>
          <w:sz w:val="28"/>
          <w:szCs w:val="28"/>
        </w:rPr>
        <w:t xml:space="preserve"> "</w:t>
      </w:r>
      <w:r w:rsidR="00C71976" w:rsidRPr="003514FC">
        <w:rPr>
          <w:sz w:val="28"/>
        </w:rPr>
        <w:t>стимулирование спроса на продукцию судостроительной отрасли</w:t>
      </w:r>
      <w:r w:rsidR="00F102D9" w:rsidRPr="003514FC">
        <w:rPr>
          <w:sz w:val="28"/>
          <w:szCs w:val="28"/>
        </w:rPr>
        <w:t>"</w:t>
      </w:r>
      <w:r w:rsidR="00C246B7" w:rsidRPr="003514FC">
        <w:rPr>
          <w:sz w:val="28"/>
          <w:szCs w:val="28"/>
        </w:rPr>
        <w:t>:</w:t>
      </w:r>
    </w:p>
    <w:p w:rsidR="00F102D9" w:rsidRPr="003514FC" w:rsidRDefault="00F102D9" w:rsidP="00F102D9">
      <w:pPr>
        <w:widowControl/>
        <w:spacing w:line="360" w:lineRule="atLeast"/>
        <w:ind w:firstLine="709"/>
        <w:rPr>
          <w:sz w:val="28"/>
          <w:szCs w:val="28"/>
        </w:rPr>
      </w:pPr>
      <w:r w:rsidRPr="003514FC">
        <w:rPr>
          <w:sz w:val="28"/>
          <w:szCs w:val="28"/>
        </w:rPr>
        <w:t>созданы экономические стимулы для ускоренного обновления российского флота, замены судов, выслуживших нормативные сроки службы и не соответствующих по своему физическому и моральному состоянию современным требованиям по безопасности;</w:t>
      </w:r>
    </w:p>
    <w:p w:rsidR="00F102D9" w:rsidRPr="003514FC" w:rsidRDefault="00F102D9" w:rsidP="00F102D9">
      <w:pPr>
        <w:widowControl/>
        <w:spacing w:line="360" w:lineRule="atLeast"/>
        <w:ind w:firstLine="709"/>
        <w:rPr>
          <w:sz w:val="28"/>
          <w:szCs w:val="28"/>
        </w:rPr>
      </w:pPr>
      <w:r w:rsidRPr="003514FC">
        <w:rPr>
          <w:sz w:val="28"/>
          <w:szCs w:val="28"/>
        </w:rPr>
        <w:t>реализованы проекты лизинга грузовых и пассажирских судов внутреннего плавания и морских рыбопромысловых судов отечественного производства;</w:t>
      </w:r>
    </w:p>
    <w:p w:rsidR="00F102D9" w:rsidRPr="003514FC" w:rsidRDefault="00F102D9" w:rsidP="00F102D9">
      <w:pPr>
        <w:widowControl/>
        <w:spacing w:line="360" w:lineRule="atLeast"/>
        <w:ind w:firstLine="709"/>
        <w:rPr>
          <w:sz w:val="28"/>
          <w:szCs w:val="28"/>
        </w:rPr>
      </w:pPr>
      <w:r w:rsidRPr="003514FC">
        <w:rPr>
          <w:sz w:val="28"/>
          <w:szCs w:val="28"/>
        </w:rPr>
        <w:t>увеличено количество судов под Государственным флагом Российской Федерации (зарегистрированных в Российском международном реестре судов);</w:t>
      </w:r>
    </w:p>
    <w:p w:rsidR="00F102D9" w:rsidRPr="003514FC" w:rsidRDefault="00F102D9" w:rsidP="00F102D9">
      <w:pPr>
        <w:widowControl/>
        <w:spacing w:line="360" w:lineRule="atLeast"/>
        <w:ind w:firstLine="709"/>
        <w:rPr>
          <w:sz w:val="28"/>
          <w:szCs w:val="28"/>
        </w:rPr>
      </w:pPr>
      <w:r w:rsidRPr="003514FC">
        <w:rPr>
          <w:sz w:val="28"/>
          <w:szCs w:val="28"/>
        </w:rPr>
        <w:t>реализованы программы утилизации судов.</w:t>
      </w:r>
    </w:p>
    <w:p w:rsidR="00C246B7" w:rsidRPr="003514FC" w:rsidRDefault="00C246B7" w:rsidP="00F102D9">
      <w:pPr>
        <w:widowControl/>
        <w:spacing w:line="360" w:lineRule="atLeast"/>
        <w:ind w:firstLine="709"/>
        <w:rPr>
          <w:sz w:val="28"/>
          <w:szCs w:val="28"/>
        </w:rPr>
      </w:pPr>
      <w:r w:rsidRPr="003514FC">
        <w:rPr>
          <w:sz w:val="28"/>
          <w:szCs w:val="28"/>
        </w:rPr>
        <w:t xml:space="preserve">Достижение цели </w:t>
      </w:r>
      <w:r w:rsidR="00F102D9" w:rsidRPr="003514FC">
        <w:rPr>
          <w:sz w:val="28"/>
          <w:szCs w:val="28"/>
        </w:rPr>
        <w:t>государственной п</w:t>
      </w:r>
      <w:r w:rsidRPr="003514FC">
        <w:rPr>
          <w:sz w:val="28"/>
          <w:szCs w:val="28"/>
        </w:rPr>
        <w:t xml:space="preserve">рограммы осуществляется путем скоординированного выполнения взаимоувязанных по задачам, срокам и ресурсам мероприятий </w:t>
      </w:r>
      <w:r w:rsidR="00F102D9" w:rsidRPr="003514FC">
        <w:rPr>
          <w:sz w:val="28"/>
          <w:szCs w:val="28"/>
        </w:rPr>
        <w:t>государственной п</w:t>
      </w:r>
      <w:r w:rsidRPr="003514FC">
        <w:rPr>
          <w:sz w:val="28"/>
          <w:szCs w:val="28"/>
        </w:rPr>
        <w:t xml:space="preserve">рограммы. В результате общий эффект от </w:t>
      </w:r>
      <w:r w:rsidR="00F102D9" w:rsidRPr="003514FC">
        <w:rPr>
          <w:sz w:val="28"/>
          <w:szCs w:val="28"/>
        </w:rPr>
        <w:t xml:space="preserve">ее </w:t>
      </w:r>
      <w:r w:rsidRPr="003514FC">
        <w:rPr>
          <w:sz w:val="28"/>
          <w:szCs w:val="28"/>
        </w:rPr>
        <w:t>реализации будет существенно превосходить сумму эффектов от результатов выполнения ее отдельных мероприятий.</w:t>
      </w:r>
    </w:p>
    <w:p w:rsidR="00E367C7" w:rsidRPr="003514FC" w:rsidRDefault="00E367C7" w:rsidP="00E367C7">
      <w:pPr>
        <w:pStyle w:val="af5"/>
        <w:widowControl/>
        <w:spacing w:line="360" w:lineRule="atLeast"/>
        <w:ind w:left="0" w:firstLine="709"/>
        <w:contextualSpacing w:val="0"/>
        <w:rPr>
          <w:sz w:val="28"/>
          <w:szCs w:val="28"/>
        </w:rPr>
      </w:pPr>
      <w:bookmarkStart w:id="79" w:name="_Toc333398638"/>
      <w:bookmarkStart w:id="80" w:name="_Toc339539451"/>
      <w:proofErr w:type="gramStart"/>
      <w:r w:rsidRPr="003514FC">
        <w:rPr>
          <w:sz w:val="28"/>
          <w:szCs w:val="28"/>
        </w:rPr>
        <w:t>Описание основных мероприятий иных государственных программ, оказывающих влияние на достижение целей и решение задач государственной программы приведены в таблице 10.</w:t>
      </w:r>
      <w:proofErr w:type="gramEnd"/>
    </w:p>
    <w:p w:rsidR="00E367C7" w:rsidRPr="003514FC" w:rsidRDefault="00E367C7" w:rsidP="00E367C7">
      <w:pPr>
        <w:pStyle w:val="af5"/>
        <w:widowControl/>
        <w:spacing w:line="360" w:lineRule="atLeast"/>
        <w:ind w:left="0" w:firstLine="709"/>
        <w:contextualSpacing w:val="0"/>
        <w:rPr>
          <w:sz w:val="28"/>
          <w:szCs w:val="28"/>
        </w:rPr>
      </w:pPr>
      <w:proofErr w:type="gramStart"/>
      <w:r w:rsidRPr="003514FC">
        <w:rPr>
          <w:sz w:val="28"/>
          <w:szCs w:val="28"/>
        </w:rPr>
        <w:t>Описание основных мероприятий государственной программы, оказывающих влияние на достижение целей и решение задач иных государственных программ приведены в таблице 11.</w:t>
      </w:r>
      <w:proofErr w:type="gramEnd"/>
    </w:p>
    <w:p w:rsidR="00E367C7" w:rsidRPr="003514FC" w:rsidRDefault="00E367C7" w:rsidP="00E367C7">
      <w:pPr>
        <w:rPr>
          <w:lang w:bidi="ar-SA"/>
        </w:rPr>
      </w:pPr>
    </w:p>
    <w:bookmarkEnd w:id="79"/>
    <w:bookmarkEnd w:id="80"/>
    <w:p w:rsidR="006E7222" w:rsidRPr="003514FC" w:rsidRDefault="006E7222" w:rsidP="006E7222">
      <w:pPr>
        <w:widowControl/>
        <w:spacing w:line="360" w:lineRule="atLeast"/>
        <w:ind w:firstLine="0"/>
        <w:jc w:val="center"/>
        <w:rPr>
          <w:sz w:val="28"/>
          <w:szCs w:val="28"/>
        </w:rPr>
      </w:pPr>
      <w:r w:rsidRPr="003514FC">
        <w:rPr>
          <w:sz w:val="28"/>
          <w:szCs w:val="28"/>
        </w:rPr>
        <w:br w:type="page"/>
      </w:r>
      <w:bookmarkStart w:id="81" w:name="_Toc339539453"/>
      <w:bookmarkStart w:id="82" w:name="_Toc333398630"/>
      <w:bookmarkEnd w:id="78"/>
      <w:r w:rsidR="00C246B7" w:rsidRPr="003514FC">
        <w:rPr>
          <w:sz w:val="28"/>
          <w:szCs w:val="28"/>
        </w:rPr>
        <w:lastRenderedPageBreak/>
        <w:t>РАЗДЕЛ</w:t>
      </w:r>
      <w:r w:rsidRPr="003514FC">
        <w:rPr>
          <w:sz w:val="28"/>
          <w:szCs w:val="28"/>
        </w:rPr>
        <w:t xml:space="preserve"> </w:t>
      </w:r>
      <w:r w:rsidR="00C05F53" w:rsidRPr="003514FC">
        <w:rPr>
          <w:sz w:val="28"/>
          <w:szCs w:val="28"/>
        </w:rPr>
        <w:t>5</w:t>
      </w:r>
    </w:p>
    <w:p w:rsidR="00C246B7" w:rsidRPr="003514FC" w:rsidRDefault="006905B3" w:rsidP="00C05F53">
      <w:pPr>
        <w:widowControl/>
        <w:spacing w:line="240" w:lineRule="atLeast"/>
        <w:ind w:firstLine="0"/>
        <w:jc w:val="center"/>
        <w:rPr>
          <w:sz w:val="28"/>
          <w:szCs w:val="28"/>
        </w:rPr>
      </w:pPr>
      <w:r w:rsidRPr="003514FC">
        <w:rPr>
          <w:sz w:val="28"/>
          <w:szCs w:val="28"/>
        </w:rPr>
        <w:t>О</w:t>
      </w:r>
      <w:r w:rsidR="006E7222" w:rsidRPr="003514FC">
        <w:rPr>
          <w:sz w:val="28"/>
          <w:szCs w:val="28"/>
        </w:rPr>
        <w:t xml:space="preserve">боснование </w:t>
      </w:r>
      <w:bookmarkEnd w:id="81"/>
      <w:r w:rsidR="00C05F53" w:rsidRPr="003514FC">
        <w:rPr>
          <w:sz w:val="28"/>
          <w:szCs w:val="28"/>
        </w:rPr>
        <w:t>набора подпрограмм и федеральных целевых программ</w:t>
      </w:r>
    </w:p>
    <w:p w:rsidR="006E7222" w:rsidRPr="003514FC" w:rsidRDefault="006E7222" w:rsidP="006E7222">
      <w:pPr>
        <w:widowControl/>
        <w:spacing w:line="360" w:lineRule="atLeast"/>
        <w:ind w:firstLine="709"/>
        <w:rPr>
          <w:sz w:val="28"/>
          <w:szCs w:val="28"/>
          <w:lang w:eastAsia="ru-RU"/>
        </w:rPr>
      </w:pPr>
    </w:p>
    <w:p w:rsidR="00C246B7" w:rsidRPr="003514FC" w:rsidRDefault="00C246B7" w:rsidP="006E7222">
      <w:pPr>
        <w:widowControl/>
        <w:spacing w:line="360" w:lineRule="atLeast"/>
        <w:ind w:firstLine="709"/>
        <w:rPr>
          <w:sz w:val="28"/>
          <w:szCs w:val="28"/>
          <w:lang w:eastAsia="ru-RU"/>
        </w:rPr>
      </w:pPr>
      <w:r w:rsidRPr="003514FC">
        <w:rPr>
          <w:sz w:val="28"/>
          <w:szCs w:val="28"/>
          <w:lang w:eastAsia="ru-RU"/>
        </w:rPr>
        <w:t xml:space="preserve">Решение поставленных задач в рамках </w:t>
      </w:r>
      <w:r w:rsidR="00922457" w:rsidRPr="003514FC">
        <w:rPr>
          <w:sz w:val="28"/>
          <w:szCs w:val="28"/>
          <w:lang w:eastAsia="ru-RU"/>
        </w:rPr>
        <w:t>государственно п</w:t>
      </w:r>
      <w:r w:rsidRPr="003514FC">
        <w:rPr>
          <w:sz w:val="28"/>
          <w:szCs w:val="28"/>
          <w:lang w:eastAsia="ru-RU"/>
        </w:rPr>
        <w:t>рограммы планируется обеспечить пут</w:t>
      </w:r>
      <w:r w:rsidR="009826F4" w:rsidRPr="003514FC">
        <w:rPr>
          <w:sz w:val="28"/>
          <w:szCs w:val="28"/>
          <w:lang w:eastAsia="ru-RU"/>
        </w:rPr>
        <w:t>е</w:t>
      </w:r>
      <w:r w:rsidRPr="003514FC">
        <w:rPr>
          <w:sz w:val="28"/>
          <w:szCs w:val="28"/>
          <w:lang w:eastAsia="ru-RU"/>
        </w:rPr>
        <w:t xml:space="preserve">м реализации группы подпрограмм, сформированных в соответствии с сегментацией сферы реализации </w:t>
      </w:r>
      <w:r w:rsidR="00922457" w:rsidRPr="003514FC">
        <w:rPr>
          <w:sz w:val="28"/>
          <w:szCs w:val="28"/>
          <w:lang w:eastAsia="ru-RU"/>
        </w:rPr>
        <w:t>государственной п</w:t>
      </w:r>
      <w:r w:rsidRPr="003514FC">
        <w:rPr>
          <w:sz w:val="28"/>
          <w:szCs w:val="28"/>
          <w:lang w:eastAsia="ru-RU"/>
        </w:rPr>
        <w:t>рограммы, по принципу обеспечения рационального масштаба объектов управления.</w:t>
      </w:r>
    </w:p>
    <w:p w:rsidR="00C246B7" w:rsidRPr="003514FC" w:rsidRDefault="00C246B7" w:rsidP="006E7222">
      <w:pPr>
        <w:widowControl/>
        <w:spacing w:line="360" w:lineRule="atLeast"/>
        <w:ind w:firstLine="709"/>
        <w:rPr>
          <w:sz w:val="28"/>
          <w:szCs w:val="28"/>
          <w:lang w:eastAsia="ru-RU"/>
        </w:rPr>
      </w:pPr>
      <w:r w:rsidRPr="003514FC">
        <w:rPr>
          <w:sz w:val="28"/>
          <w:szCs w:val="28"/>
          <w:lang w:eastAsia="ru-RU"/>
        </w:rPr>
        <w:t>Каждая из подпрограмм реализует связанную (скоординированную) систему мероприятий, обеспечивающих в совокупности решение более чем одной задачи.</w:t>
      </w:r>
    </w:p>
    <w:p w:rsidR="00C246B7" w:rsidRPr="003514FC" w:rsidRDefault="00C246B7" w:rsidP="006E7222">
      <w:pPr>
        <w:widowControl/>
        <w:spacing w:line="360" w:lineRule="atLeast"/>
        <w:ind w:firstLine="709"/>
        <w:rPr>
          <w:sz w:val="28"/>
          <w:szCs w:val="28"/>
          <w:lang w:eastAsia="ru-RU"/>
        </w:rPr>
      </w:pPr>
      <w:r w:rsidRPr="003514FC">
        <w:rPr>
          <w:sz w:val="28"/>
          <w:szCs w:val="28"/>
        </w:rPr>
        <w:t>Программа состоит из 4-х подпрограмм</w:t>
      </w:r>
      <w:r w:rsidRPr="003514FC">
        <w:rPr>
          <w:sz w:val="28"/>
          <w:szCs w:val="28"/>
          <w:lang w:eastAsia="ru-RU"/>
        </w:rPr>
        <w:t>:</w:t>
      </w:r>
    </w:p>
    <w:p w:rsidR="00C246B7" w:rsidRPr="003514FC" w:rsidRDefault="0036672B" w:rsidP="00390005">
      <w:pPr>
        <w:widowControl/>
        <w:spacing w:line="360" w:lineRule="atLeast"/>
        <w:ind w:firstLine="709"/>
        <w:rPr>
          <w:sz w:val="28"/>
          <w:szCs w:val="28"/>
          <w:lang w:eastAsia="ru-RU"/>
        </w:rPr>
      </w:pPr>
      <w:r w:rsidRPr="003514FC">
        <w:rPr>
          <w:sz w:val="28"/>
          <w:szCs w:val="28"/>
          <w:lang w:eastAsia="ru-RU"/>
        </w:rPr>
        <w:t>Подпрограмма </w:t>
      </w:r>
      <w:r w:rsidR="00C246B7" w:rsidRPr="003514FC">
        <w:rPr>
          <w:sz w:val="28"/>
          <w:szCs w:val="28"/>
          <w:lang w:eastAsia="ru-RU"/>
        </w:rPr>
        <w:t xml:space="preserve">1. </w:t>
      </w:r>
      <w:r w:rsidR="005226AF" w:rsidRPr="003514FC">
        <w:rPr>
          <w:sz w:val="28"/>
          <w:szCs w:val="28"/>
          <w:lang w:eastAsia="ru-RU"/>
        </w:rPr>
        <w:t>"</w:t>
      </w:r>
      <w:r w:rsidR="00C246B7" w:rsidRPr="003514FC">
        <w:rPr>
          <w:bCs/>
          <w:sz w:val="28"/>
          <w:szCs w:val="28"/>
          <w:lang w:eastAsia="ru-RU" w:bidi="ar-SA"/>
        </w:rPr>
        <w:t>Развитие судостроительной науки</w:t>
      </w:r>
      <w:r w:rsidR="005226AF" w:rsidRPr="003514FC">
        <w:rPr>
          <w:bCs/>
          <w:sz w:val="28"/>
          <w:szCs w:val="28"/>
          <w:lang w:eastAsia="ru-RU" w:bidi="ar-SA"/>
        </w:rPr>
        <w:t>"</w:t>
      </w:r>
      <w:r w:rsidR="00C246B7" w:rsidRPr="003514FC">
        <w:rPr>
          <w:bCs/>
          <w:sz w:val="28"/>
          <w:szCs w:val="28"/>
          <w:lang w:eastAsia="ru-RU" w:bidi="ar-SA"/>
        </w:rPr>
        <w:t>.</w:t>
      </w:r>
      <w:r w:rsidR="00390005" w:rsidRPr="003514FC">
        <w:rPr>
          <w:bCs/>
          <w:sz w:val="28"/>
          <w:szCs w:val="28"/>
          <w:lang w:eastAsia="ru-RU" w:bidi="ar-SA"/>
        </w:rPr>
        <w:t xml:space="preserve"> Подпрограмма направлена на решение задачи «создание опережающего научно-технического задела, внедрение новых прорывных разработок, необходимых для создания перспективной морской, речной техники и техники для освоения шельфовых месторождений».</w:t>
      </w:r>
    </w:p>
    <w:p w:rsidR="0057103E" w:rsidRPr="003514FC" w:rsidRDefault="00C246B7" w:rsidP="00390005">
      <w:pPr>
        <w:widowControl/>
        <w:spacing w:line="360" w:lineRule="atLeast"/>
        <w:ind w:firstLine="709"/>
        <w:rPr>
          <w:bCs/>
          <w:sz w:val="28"/>
          <w:szCs w:val="28"/>
          <w:lang w:eastAsia="ru-RU" w:bidi="ar-SA"/>
        </w:rPr>
      </w:pPr>
      <w:r w:rsidRPr="003514FC">
        <w:rPr>
          <w:sz w:val="28"/>
          <w:szCs w:val="28"/>
          <w:lang w:eastAsia="ru-RU"/>
        </w:rPr>
        <w:t>Подпрограмма</w:t>
      </w:r>
      <w:r w:rsidR="0036672B" w:rsidRPr="003514FC">
        <w:rPr>
          <w:sz w:val="28"/>
          <w:szCs w:val="28"/>
          <w:lang w:eastAsia="ru-RU"/>
        </w:rPr>
        <w:t> </w:t>
      </w:r>
      <w:r w:rsidRPr="003514FC">
        <w:rPr>
          <w:sz w:val="28"/>
          <w:szCs w:val="28"/>
          <w:lang w:eastAsia="ru-RU"/>
        </w:rPr>
        <w:t>2</w:t>
      </w:r>
      <w:r w:rsidR="0057103E" w:rsidRPr="003514FC">
        <w:rPr>
          <w:sz w:val="28"/>
        </w:rPr>
        <w:t xml:space="preserve"> </w:t>
      </w:r>
      <w:r w:rsidR="0057103E" w:rsidRPr="003514FC">
        <w:rPr>
          <w:sz w:val="28"/>
          <w:szCs w:val="28"/>
          <w:lang w:eastAsia="ru-RU"/>
        </w:rPr>
        <w:t>"</w:t>
      </w:r>
      <w:r w:rsidR="0057103E" w:rsidRPr="003514FC">
        <w:rPr>
          <w:sz w:val="28"/>
        </w:rPr>
        <w:t xml:space="preserve">Развитие </w:t>
      </w:r>
      <w:r w:rsidR="00922DEC" w:rsidRPr="003514FC">
        <w:rPr>
          <w:sz w:val="28"/>
        </w:rPr>
        <w:t>технологического</w:t>
      </w:r>
      <w:r w:rsidR="0057103E" w:rsidRPr="003514FC">
        <w:rPr>
          <w:sz w:val="28"/>
        </w:rPr>
        <w:t xml:space="preserve"> потенциала </w:t>
      </w:r>
      <w:r w:rsidR="00922DEC" w:rsidRPr="003514FC">
        <w:rPr>
          <w:sz w:val="28"/>
        </w:rPr>
        <w:t>гражданского судостроения</w:t>
      </w:r>
      <w:r w:rsidR="0057103E" w:rsidRPr="003514FC">
        <w:rPr>
          <w:sz w:val="28"/>
        </w:rPr>
        <w:t xml:space="preserve"> и техники для освоения шельфовых месторождений</w:t>
      </w:r>
      <w:r w:rsidR="0057103E" w:rsidRPr="003514FC">
        <w:rPr>
          <w:sz w:val="28"/>
          <w:szCs w:val="28"/>
          <w:lang w:eastAsia="ru-RU"/>
        </w:rPr>
        <w:t>".</w:t>
      </w:r>
      <w:r w:rsidR="00390005" w:rsidRPr="003514FC">
        <w:rPr>
          <w:sz w:val="28"/>
          <w:szCs w:val="28"/>
          <w:lang w:eastAsia="ru-RU"/>
        </w:rPr>
        <w:t xml:space="preserve"> Подпрограмма направлена на решение следующих задач: «</w:t>
      </w:r>
      <w:r w:rsidR="00390005" w:rsidRPr="003514FC">
        <w:rPr>
          <w:sz w:val="28"/>
        </w:rPr>
        <w:t>развитие технологий и системы инжиниринга в судостроительной промышленности</w:t>
      </w:r>
      <w:r w:rsidR="00390005" w:rsidRPr="003514FC">
        <w:rPr>
          <w:sz w:val="28"/>
          <w:szCs w:val="28"/>
          <w:lang w:eastAsia="ru-RU"/>
        </w:rPr>
        <w:t xml:space="preserve">», «обеспечение </w:t>
      </w:r>
      <w:proofErr w:type="spellStart"/>
      <w:r w:rsidR="00390005" w:rsidRPr="003514FC">
        <w:rPr>
          <w:sz w:val="28"/>
          <w:szCs w:val="28"/>
          <w:lang w:eastAsia="ru-RU"/>
        </w:rPr>
        <w:t>импортозамещения</w:t>
      </w:r>
      <w:proofErr w:type="spellEnd"/>
      <w:r w:rsidR="00390005" w:rsidRPr="003514FC">
        <w:rPr>
          <w:sz w:val="28"/>
          <w:szCs w:val="28"/>
          <w:lang w:eastAsia="ru-RU"/>
        </w:rPr>
        <w:t xml:space="preserve"> и локализации производства продукции судостроения, комплектующего оборудования и техники для освоения шельфовых месторождений».</w:t>
      </w:r>
    </w:p>
    <w:p w:rsidR="00C246B7" w:rsidRPr="003514FC" w:rsidRDefault="00C246B7" w:rsidP="00390005">
      <w:pPr>
        <w:widowControl/>
        <w:spacing w:line="360" w:lineRule="atLeast"/>
        <w:ind w:firstLine="709"/>
        <w:rPr>
          <w:sz w:val="28"/>
          <w:szCs w:val="28"/>
          <w:lang w:eastAsia="ru-RU"/>
        </w:rPr>
      </w:pPr>
      <w:r w:rsidRPr="003514FC">
        <w:rPr>
          <w:sz w:val="28"/>
          <w:szCs w:val="28"/>
          <w:lang w:eastAsia="ru-RU"/>
        </w:rPr>
        <w:t>Подпрограмма</w:t>
      </w:r>
      <w:r w:rsidR="0036672B" w:rsidRPr="003514FC">
        <w:rPr>
          <w:sz w:val="28"/>
          <w:szCs w:val="28"/>
          <w:lang w:eastAsia="ru-RU"/>
        </w:rPr>
        <w:t> </w:t>
      </w:r>
      <w:r w:rsidRPr="003514FC">
        <w:rPr>
          <w:sz w:val="28"/>
          <w:szCs w:val="28"/>
          <w:lang w:eastAsia="ru-RU"/>
        </w:rPr>
        <w:t xml:space="preserve">3. </w:t>
      </w:r>
      <w:r w:rsidR="005226AF" w:rsidRPr="003514FC">
        <w:rPr>
          <w:sz w:val="28"/>
          <w:szCs w:val="28"/>
          <w:lang w:eastAsia="ru-RU"/>
        </w:rPr>
        <w:t>"</w:t>
      </w:r>
      <w:r w:rsidRPr="003514FC">
        <w:rPr>
          <w:sz w:val="28"/>
          <w:szCs w:val="28"/>
          <w:lang w:eastAsia="ru-RU"/>
        </w:rPr>
        <w:t>Развитие производственных мощностей гражданского судостроения и материально-технической базы отрасли</w:t>
      </w:r>
      <w:r w:rsidR="005226AF" w:rsidRPr="003514FC">
        <w:rPr>
          <w:sz w:val="28"/>
          <w:szCs w:val="28"/>
          <w:lang w:eastAsia="ru-RU"/>
        </w:rPr>
        <w:t>"</w:t>
      </w:r>
      <w:r w:rsidRPr="003514FC">
        <w:rPr>
          <w:sz w:val="28"/>
          <w:szCs w:val="28"/>
          <w:lang w:eastAsia="ru-RU"/>
        </w:rPr>
        <w:t>.</w:t>
      </w:r>
      <w:r w:rsidR="00390005" w:rsidRPr="003514FC">
        <w:rPr>
          <w:sz w:val="28"/>
          <w:szCs w:val="28"/>
          <w:lang w:eastAsia="ru-RU"/>
        </w:rPr>
        <w:t xml:space="preserve"> Подпрограмма направлена на решение задачи «поддержка развития производственных мощностей и инфраструктуры».</w:t>
      </w:r>
    </w:p>
    <w:p w:rsidR="00C246B7" w:rsidRPr="003514FC" w:rsidRDefault="00C246B7" w:rsidP="00390005">
      <w:pPr>
        <w:widowControl/>
        <w:spacing w:line="360" w:lineRule="atLeast"/>
        <w:ind w:firstLine="709"/>
        <w:rPr>
          <w:sz w:val="28"/>
          <w:szCs w:val="28"/>
          <w:lang w:eastAsia="ru-RU"/>
        </w:rPr>
      </w:pPr>
      <w:r w:rsidRPr="003514FC">
        <w:rPr>
          <w:sz w:val="28"/>
          <w:szCs w:val="28"/>
          <w:lang w:eastAsia="ru-RU"/>
        </w:rPr>
        <w:t>Подпрограмма</w:t>
      </w:r>
      <w:r w:rsidR="0036672B" w:rsidRPr="003514FC">
        <w:rPr>
          <w:sz w:val="28"/>
          <w:szCs w:val="28"/>
          <w:lang w:eastAsia="ru-RU"/>
        </w:rPr>
        <w:t> </w:t>
      </w:r>
      <w:r w:rsidRPr="003514FC">
        <w:rPr>
          <w:sz w:val="28"/>
          <w:szCs w:val="28"/>
          <w:lang w:eastAsia="ru-RU"/>
        </w:rPr>
        <w:t xml:space="preserve">4. </w:t>
      </w:r>
      <w:r w:rsidR="005226AF" w:rsidRPr="003514FC">
        <w:rPr>
          <w:sz w:val="28"/>
          <w:szCs w:val="28"/>
          <w:lang w:eastAsia="ru-RU"/>
        </w:rPr>
        <w:t>"</w:t>
      </w:r>
      <w:r w:rsidRPr="003514FC">
        <w:rPr>
          <w:bCs/>
          <w:sz w:val="28"/>
          <w:szCs w:val="28"/>
        </w:rPr>
        <w:t>Государственная поддержка</w:t>
      </w:r>
      <w:r w:rsidR="005226AF" w:rsidRPr="003514FC">
        <w:rPr>
          <w:sz w:val="28"/>
          <w:szCs w:val="28"/>
          <w:lang w:eastAsia="ru-RU"/>
        </w:rPr>
        <w:t>"</w:t>
      </w:r>
      <w:r w:rsidRPr="003514FC">
        <w:rPr>
          <w:sz w:val="28"/>
          <w:szCs w:val="28"/>
          <w:lang w:eastAsia="ru-RU"/>
        </w:rPr>
        <w:t>.</w:t>
      </w:r>
      <w:r w:rsidR="00390005" w:rsidRPr="003514FC">
        <w:rPr>
          <w:sz w:val="28"/>
          <w:szCs w:val="28"/>
          <w:lang w:eastAsia="ru-RU"/>
        </w:rPr>
        <w:t xml:space="preserve"> Подпрограмма направлена на решение задачи «стимулирование спроса на продукцию судостроительной отрасли».</w:t>
      </w:r>
    </w:p>
    <w:p w:rsidR="00C246B7" w:rsidRPr="003514FC" w:rsidRDefault="00C246B7" w:rsidP="006E7222">
      <w:pPr>
        <w:widowControl/>
        <w:spacing w:line="360" w:lineRule="atLeast"/>
        <w:ind w:firstLine="709"/>
        <w:rPr>
          <w:sz w:val="28"/>
          <w:szCs w:val="28"/>
          <w:lang w:eastAsia="ru-RU"/>
        </w:rPr>
      </w:pPr>
      <w:r w:rsidRPr="003514FC">
        <w:rPr>
          <w:sz w:val="28"/>
          <w:szCs w:val="28"/>
          <w:lang w:eastAsia="ru-RU"/>
        </w:rPr>
        <w:t xml:space="preserve">Задачи подпрограмм по своему характеру являются частями соответствующих задач </w:t>
      </w:r>
      <w:r w:rsidR="002C2E90" w:rsidRPr="003514FC">
        <w:rPr>
          <w:sz w:val="28"/>
          <w:szCs w:val="28"/>
          <w:lang w:eastAsia="ru-RU"/>
        </w:rPr>
        <w:t>государственной п</w:t>
      </w:r>
      <w:r w:rsidRPr="003514FC">
        <w:rPr>
          <w:sz w:val="28"/>
          <w:szCs w:val="28"/>
          <w:lang w:eastAsia="ru-RU"/>
        </w:rPr>
        <w:t xml:space="preserve">рограммы, и решение каждой задачи прямо или косвенно влияет на выполнение остальных задач, что неизбежно при </w:t>
      </w:r>
      <w:r w:rsidR="002C2E90" w:rsidRPr="003514FC">
        <w:rPr>
          <w:sz w:val="28"/>
          <w:szCs w:val="28"/>
          <w:lang w:eastAsia="ru-RU"/>
        </w:rPr>
        <w:t xml:space="preserve">их </w:t>
      </w:r>
      <w:r w:rsidRPr="003514FC">
        <w:rPr>
          <w:sz w:val="28"/>
          <w:szCs w:val="28"/>
          <w:lang w:eastAsia="ru-RU"/>
        </w:rPr>
        <w:t>высокой связанности в рамках отрасли.</w:t>
      </w:r>
    </w:p>
    <w:p w:rsidR="00C246B7" w:rsidRPr="003514FC" w:rsidRDefault="00C246B7" w:rsidP="006E7222">
      <w:pPr>
        <w:widowControl/>
        <w:spacing w:line="360" w:lineRule="atLeast"/>
        <w:ind w:firstLine="709"/>
        <w:rPr>
          <w:sz w:val="28"/>
          <w:szCs w:val="28"/>
          <w:lang w:eastAsia="ru-RU"/>
        </w:rPr>
      </w:pPr>
      <w:r w:rsidRPr="003514FC">
        <w:rPr>
          <w:sz w:val="28"/>
          <w:szCs w:val="28"/>
          <w:lang w:eastAsia="ru-RU"/>
        </w:rPr>
        <w:t xml:space="preserve">В состав данной Государственной программы включена одна действующая </w:t>
      </w:r>
      <w:r w:rsidR="000663C6" w:rsidRPr="003514FC">
        <w:rPr>
          <w:sz w:val="28"/>
          <w:szCs w:val="28"/>
          <w:lang w:eastAsia="ru-RU"/>
        </w:rPr>
        <w:t>ф</w:t>
      </w:r>
      <w:r w:rsidRPr="003514FC">
        <w:rPr>
          <w:sz w:val="28"/>
          <w:szCs w:val="28"/>
          <w:lang w:eastAsia="ru-RU"/>
        </w:rPr>
        <w:t xml:space="preserve">едеральная целевая программа </w:t>
      </w:r>
      <w:r w:rsidR="002C2E90" w:rsidRPr="003514FC">
        <w:rPr>
          <w:sz w:val="28"/>
          <w:szCs w:val="28"/>
          <w:lang w:eastAsia="ru-RU"/>
        </w:rPr>
        <w:t xml:space="preserve">– ФЦП </w:t>
      </w:r>
      <w:r w:rsidR="005226AF" w:rsidRPr="003514FC">
        <w:rPr>
          <w:sz w:val="28"/>
          <w:szCs w:val="28"/>
          <w:lang w:eastAsia="ru-RU"/>
        </w:rPr>
        <w:t>"</w:t>
      </w:r>
      <w:r w:rsidRPr="003514FC">
        <w:rPr>
          <w:sz w:val="28"/>
          <w:szCs w:val="28"/>
          <w:lang w:eastAsia="ru-RU"/>
        </w:rPr>
        <w:t>Развитие гражданской морской техники</w:t>
      </w:r>
      <w:r w:rsidR="005226AF" w:rsidRPr="003514FC">
        <w:rPr>
          <w:sz w:val="28"/>
          <w:szCs w:val="28"/>
          <w:lang w:eastAsia="ru-RU"/>
        </w:rPr>
        <w:t>"</w:t>
      </w:r>
      <w:r w:rsidRPr="003514FC">
        <w:rPr>
          <w:sz w:val="28"/>
          <w:szCs w:val="28"/>
          <w:lang w:eastAsia="ru-RU"/>
        </w:rPr>
        <w:t xml:space="preserve"> на 2009</w:t>
      </w:r>
      <w:r w:rsidR="0036672B" w:rsidRPr="003514FC">
        <w:rPr>
          <w:sz w:val="28"/>
          <w:szCs w:val="28"/>
          <w:lang w:eastAsia="ru-RU"/>
        </w:rPr>
        <w:t> </w:t>
      </w:r>
      <w:r w:rsidRPr="003514FC">
        <w:rPr>
          <w:sz w:val="28"/>
          <w:szCs w:val="28"/>
          <w:lang w:eastAsia="ru-RU"/>
        </w:rPr>
        <w:t>-</w:t>
      </w:r>
      <w:r w:rsidR="0036672B" w:rsidRPr="003514FC">
        <w:rPr>
          <w:sz w:val="28"/>
          <w:szCs w:val="28"/>
          <w:lang w:eastAsia="ru-RU"/>
        </w:rPr>
        <w:t> 2016 </w:t>
      </w:r>
      <w:r w:rsidRPr="003514FC">
        <w:rPr>
          <w:sz w:val="28"/>
          <w:szCs w:val="28"/>
          <w:lang w:eastAsia="ru-RU"/>
        </w:rPr>
        <w:t>годы.</w:t>
      </w:r>
    </w:p>
    <w:p w:rsidR="00C05F53" w:rsidRPr="003514FC" w:rsidRDefault="00C246B7" w:rsidP="006E7222">
      <w:pPr>
        <w:widowControl/>
        <w:spacing w:line="360" w:lineRule="atLeast"/>
        <w:ind w:firstLine="709"/>
        <w:rPr>
          <w:sz w:val="28"/>
          <w:szCs w:val="28"/>
        </w:rPr>
      </w:pPr>
      <w:r w:rsidRPr="003514FC">
        <w:rPr>
          <w:sz w:val="28"/>
          <w:szCs w:val="28"/>
        </w:rPr>
        <w:t xml:space="preserve">Реализация мероприятий </w:t>
      </w:r>
      <w:r w:rsidR="002C2E90" w:rsidRPr="003514FC">
        <w:rPr>
          <w:sz w:val="28"/>
          <w:szCs w:val="28"/>
        </w:rPr>
        <w:t>государственной п</w:t>
      </w:r>
      <w:r w:rsidRPr="003514FC">
        <w:rPr>
          <w:sz w:val="28"/>
          <w:szCs w:val="28"/>
        </w:rPr>
        <w:t xml:space="preserve">рограммы с применением программно-целевого метода предусматривает создание механизма их </w:t>
      </w:r>
      <w:r w:rsidRPr="003514FC">
        <w:rPr>
          <w:sz w:val="28"/>
          <w:szCs w:val="28"/>
        </w:rPr>
        <w:lastRenderedPageBreak/>
        <w:t xml:space="preserve">координации, а также формирование системы индикаторов и показателей, позволяющих оценить эффективность реализации </w:t>
      </w:r>
      <w:r w:rsidR="002C2E90" w:rsidRPr="003514FC">
        <w:rPr>
          <w:sz w:val="28"/>
          <w:szCs w:val="28"/>
        </w:rPr>
        <w:t>государственной п</w:t>
      </w:r>
      <w:r w:rsidRPr="003514FC">
        <w:rPr>
          <w:sz w:val="28"/>
          <w:szCs w:val="28"/>
        </w:rPr>
        <w:t>рограммы.</w:t>
      </w:r>
    </w:p>
    <w:p w:rsidR="00C05F53" w:rsidRPr="003514FC" w:rsidRDefault="00C05F53" w:rsidP="00C05F53">
      <w:pPr>
        <w:widowControl/>
        <w:spacing w:line="240" w:lineRule="atLeast"/>
        <w:ind w:firstLine="0"/>
        <w:jc w:val="center"/>
        <w:rPr>
          <w:sz w:val="28"/>
          <w:szCs w:val="28"/>
        </w:rPr>
      </w:pPr>
      <w:r w:rsidRPr="003514FC">
        <w:rPr>
          <w:sz w:val="28"/>
          <w:szCs w:val="28"/>
        </w:rPr>
        <w:br w:type="page"/>
      </w:r>
      <w:bookmarkStart w:id="83" w:name="_Toc339539455"/>
      <w:r w:rsidRPr="003514FC">
        <w:rPr>
          <w:sz w:val="28"/>
          <w:szCs w:val="28"/>
        </w:rPr>
        <w:lastRenderedPageBreak/>
        <w:t>РАЗДЕЛ 6</w:t>
      </w:r>
    </w:p>
    <w:bookmarkEnd w:id="83"/>
    <w:p w:rsidR="00C05F53" w:rsidRPr="003514FC" w:rsidRDefault="00C05F53" w:rsidP="004B6ED8">
      <w:pPr>
        <w:widowControl/>
        <w:spacing w:line="240" w:lineRule="atLeast"/>
        <w:ind w:firstLine="0"/>
        <w:jc w:val="center"/>
        <w:rPr>
          <w:sz w:val="28"/>
          <w:szCs w:val="28"/>
        </w:rPr>
      </w:pPr>
      <w:r w:rsidRPr="003514FC">
        <w:rPr>
          <w:sz w:val="28"/>
          <w:szCs w:val="28"/>
        </w:rPr>
        <w:t>Описание мер государственного регулирования в сфере реализации государственной программы</w:t>
      </w:r>
      <w:bookmarkStart w:id="84" w:name="_Toc333223044"/>
      <w:bookmarkStart w:id="85" w:name="_Toc333229498"/>
      <w:bookmarkStart w:id="86" w:name="_Toc333230213"/>
      <w:bookmarkStart w:id="87" w:name="_Toc333230431"/>
      <w:bookmarkStart w:id="88" w:name="_Toc333301966"/>
      <w:bookmarkStart w:id="89" w:name="_Toc333395843"/>
      <w:bookmarkStart w:id="90" w:name="_Toc333398634"/>
      <w:bookmarkStart w:id="91" w:name="_Toc333402163"/>
      <w:bookmarkStart w:id="92" w:name="_Toc337035892"/>
      <w:bookmarkStart w:id="93" w:name="_Toc337037847"/>
      <w:bookmarkStart w:id="94" w:name="_Toc337103294"/>
      <w:bookmarkStart w:id="95" w:name="_Toc337104145"/>
      <w:bookmarkStart w:id="96" w:name="_Toc337104995"/>
      <w:bookmarkStart w:id="97" w:name="_Toc337105843"/>
      <w:bookmarkStart w:id="98" w:name="_Toc337123462"/>
      <w:bookmarkStart w:id="99" w:name="_Toc337138466"/>
      <w:bookmarkStart w:id="100" w:name="_Toc337139813"/>
      <w:bookmarkStart w:id="101" w:name="_Toc337144947"/>
      <w:bookmarkStart w:id="102" w:name="_Toc337145099"/>
      <w:bookmarkStart w:id="103" w:name="_Toc337183804"/>
      <w:bookmarkStart w:id="104" w:name="_Toc337204693"/>
      <w:bookmarkStart w:id="105" w:name="_Toc337206254"/>
      <w:bookmarkStart w:id="106" w:name="_Toc337212918"/>
      <w:bookmarkStart w:id="107" w:name="_Toc337905906"/>
      <w:bookmarkStart w:id="108" w:name="_Toc337905982"/>
      <w:bookmarkStart w:id="109" w:name="_Toc337906102"/>
      <w:bookmarkStart w:id="110" w:name="_Toc338085462"/>
      <w:bookmarkStart w:id="111" w:name="_Toc321747560"/>
      <w:bookmarkStart w:id="112" w:name="_Toc333398636"/>
      <w:bookmarkStart w:id="113" w:name="_Toc339539456"/>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C05F53" w:rsidRPr="003514FC" w:rsidRDefault="00B35325" w:rsidP="00F474DA">
      <w:pPr>
        <w:pStyle w:val="2"/>
        <w:widowControl/>
        <w:numPr>
          <w:ilvl w:val="0"/>
          <w:numId w:val="0"/>
        </w:numPr>
        <w:suppressAutoHyphens w:val="0"/>
        <w:spacing w:before="0" w:after="0"/>
        <w:jc w:val="center"/>
        <w:rPr>
          <w:rFonts w:ascii="Times New Roman" w:hAnsi="Times New Roman"/>
          <w:b w:val="0"/>
          <w:i w:val="0"/>
          <w:sz w:val="28"/>
          <w:szCs w:val="28"/>
        </w:rPr>
      </w:pPr>
      <w:r w:rsidRPr="003514FC">
        <w:rPr>
          <w:rFonts w:ascii="Times New Roman" w:hAnsi="Times New Roman"/>
          <w:b w:val="0"/>
          <w:i w:val="0"/>
          <w:sz w:val="28"/>
          <w:szCs w:val="28"/>
        </w:rPr>
        <w:t>6</w:t>
      </w:r>
      <w:r w:rsidR="00C05F53" w:rsidRPr="003514FC">
        <w:rPr>
          <w:rFonts w:ascii="Times New Roman" w:hAnsi="Times New Roman"/>
          <w:b w:val="0"/>
          <w:i w:val="0"/>
          <w:sz w:val="28"/>
          <w:szCs w:val="28"/>
        </w:rPr>
        <w:t>.1. Законодательная поддержка судостроения</w:t>
      </w:r>
      <w:bookmarkEnd w:id="111"/>
      <w:bookmarkEnd w:id="112"/>
      <w:bookmarkEnd w:id="113"/>
    </w:p>
    <w:p w:rsidR="00C05F53" w:rsidRPr="003514FC" w:rsidRDefault="00C05F53" w:rsidP="009E4A2E">
      <w:pPr>
        <w:pStyle w:val="ad"/>
        <w:widowControl/>
        <w:spacing w:before="120" w:after="0" w:line="360" w:lineRule="atLeast"/>
        <w:ind w:firstLine="709"/>
        <w:rPr>
          <w:sz w:val="28"/>
          <w:szCs w:val="28"/>
        </w:rPr>
      </w:pPr>
      <w:r w:rsidRPr="003514FC">
        <w:rPr>
          <w:sz w:val="28"/>
          <w:szCs w:val="28"/>
        </w:rPr>
        <w:t xml:space="preserve">Система мер государственной поддержки национального судостроения и судоходства, которая будет соответствовать общепринятой мировой практике ведущих морских стран, в Российской Федерации </w:t>
      </w:r>
      <w:r w:rsidR="00F868BD" w:rsidRPr="003514FC">
        <w:rPr>
          <w:sz w:val="28"/>
          <w:szCs w:val="28"/>
        </w:rPr>
        <w:t>находится в процессе становления</w:t>
      </w:r>
      <w:r w:rsidRPr="003514FC">
        <w:rPr>
          <w:sz w:val="28"/>
          <w:szCs w:val="28"/>
        </w:rPr>
        <w:t>.</w:t>
      </w:r>
    </w:p>
    <w:p w:rsidR="00C05F53" w:rsidRPr="003514FC" w:rsidRDefault="00C05F53" w:rsidP="00C05F53">
      <w:pPr>
        <w:pStyle w:val="ad"/>
        <w:widowControl/>
        <w:spacing w:after="0" w:line="360" w:lineRule="atLeast"/>
        <w:ind w:firstLine="709"/>
        <w:rPr>
          <w:sz w:val="28"/>
          <w:szCs w:val="28"/>
        </w:rPr>
      </w:pPr>
      <w:r w:rsidRPr="003514FC">
        <w:rPr>
          <w:sz w:val="28"/>
          <w:szCs w:val="28"/>
        </w:rPr>
        <w:t>В бюджет страны с 2009 года включаются целевые статьи расходов, направленные на развитие судостроительной промышленности:</w:t>
      </w:r>
    </w:p>
    <w:p w:rsidR="00C05F53" w:rsidRPr="003514FC" w:rsidRDefault="00C05F53" w:rsidP="00C05F53">
      <w:pPr>
        <w:pStyle w:val="af5"/>
        <w:widowControl/>
        <w:spacing w:line="360" w:lineRule="atLeast"/>
        <w:ind w:left="0" w:firstLine="709"/>
        <w:rPr>
          <w:sz w:val="28"/>
          <w:szCs w:val="28"/>
        </w:rPr>
      </w:pPr>
      <w:r w:rsidRPr="003514FC">
        <w:rPr>
          <w:sz w:val="28"/>
          <w:szCs w:val="28"/>
        </w:rPr>
        <w:t>взносы в уставные капиталы ряда организаций;</w:t>
      </w:r>
    </w:p>
    <w:p w:rsidR="00C05F53" w:rsidRPr="003514FC" w:rsidRDefault="00C05F53" w:rsidP="00C05F53">
      <w:pPr>
        <w:pStyle w:val="af5"/>
        <w:widowControl/>
        <w:spacing w:line="360" w:lineRule="atLeast"/>
        <w:ind w:left="0" w:firstLine="709"/>
        <w:rPr>
          <w:sz w:val="28"/>
          <w:szCs w:val="28"/>
        </w:rPr>
      </w:pPr>
      <w:r w:rsidRPr="003514FC">
        <w:rPr>
          <w:sz w:val="28"/>
          <w:szCs w:val="28"/>
        </w:rPr>
        <w:t>средства соответствующих федеральных целевых программ;</w:t>
      </w:r>
    </w:p>
    <w:p w:rsidR="00C05F53" w:rsidRPr="003514FC" w:rsidRDefault="00C05F53" w:rsidP="00C05F53">
      <w:pPr>
        <w:pStyle w:val="af5"/>
        <w:widowControl/>
        <w:spacing w:line="360" w:lineRule="atLeast"/>
        <w:ind w:left="0" w:firstLine="709"/>
        <w:rPr>
          <w:sz w:val="28"/>
          <w:szCs w:val="28"/>
        </w:rPr>
      </w:pPr>
      <w:r w:rsidRPr="003514FC">
        <w:rPr>
          <w:sz w:val="28"/>
          <w:szCs w:val="28"/>
        </w:rPr>
        <w:t>субсидии на оплату процентов за кредит и лизинг транспортных и рыбопромысловых судов, построенных в России.</w:t>
      </w:r>
    </w:p>
    <w:p w:rsidR="00C05F53" w:rsidRPr="003514FC" w:rsidRDefault="00C05F53" w:rsidP="00C05F53">
      <w:pPr>
        <w:pStyle w:val="ad"/>
        <w:widowControl/>
        <w:spacing w:after="0" w:line="360" w:lineRule="atLeast"/>
        <w:ind w:firstLine="709"/>
        <w:rPr>
          <w:sz w:val="28"/>
          <w:szCs w:val="28"/>
        </w:rPr>
      </w:pPr>
      <w:r w:rsidRPr="003514FC">
        <w:rPr>
          <w:sz w:val="28"/>
          <w:szCs w:val="28"/>
        </w:rPr>
        <w:t xml:space="preserve">Как инструмент государственного регулирования в сфере реализации </w:t>
      </w:r>
      <w:r w:rsidR="005E0E63" w:rsidRPr="003514FC">
        <w:rPr>
          <w:sz w:val="28"/>
          <w:szCs w:val="28"/>
        </w:rPr>
        <w:t>государственной п</w:t>
      </w:r>
      <w:r w:rsidRPr="003514FC">
        <w:rPr>
          <w:sz w:val="28"/>
          <w:szCs w:val="28"/>
        </w:rPr>
        <w:t xml:space="preserve">рограммы осуществляется комплекс </w:t>
      </w:r>
      <w:r w:rsidR="00A9238C">
        <w:rPr>
          <w:sz w:val="28"/>
          <w:szCs w:val="28"/>
        </w:rPr>
        <w:t xml:space="preserve">льгот </w:t>
      </w:r>
      <w:r w:rsidRPr="003514FC">
        <w:rPr>
          <w:sz w:val="28"/>
          <w:szCs w:val="28"/>
        </w:rPr>
        <w:t>(субсидий), направленных на поддержку и развитие отечественного судо</w:t>
      </w:r>
      <w:r w:rsidR="00A9238C">
        <w:rPr>
          <w:sz w:val="28"/>
          <w:szCs w:val="28"/>
        </w:rPr>
        <w:t>строения и судоходства.</w:t>
      </w:r>
    </w:p>
    <w:p w:rsidR="00C05F53" w:rsidRPr="003514FC" w:rsidRDefault="00C05F53" w:rsidP="00C05F53">
      <w:pPr>
        <w:pStyle w:val="ad"/>
        <w:widowControl/>
        <w:spacing w:after="0" w:line="360" w:lineRule="atLeast"/>
        <w:ind w:firstLine="709"/>
        <w:rPr>
          <w:sz w:val="28"/>
          <w:szCs w:val="28"/>
        </w:rPr>
      </w:pPr>
      <w:r w:rsidRPr="003514FC">
        <w:rPr>
          <w:sz w:val="28"/>
          <w:szCs w:val="28"/>
        </w:rPr>
        <w:t>Использование вышеперечисленных мер позволит:</w:t>
      </w:r>
    </w:p>
    <w:p w:rsidR="00C05F53" w:rsidRPr="003514FC" w:rsidRDefault="00C05F53" w:rsidP="00C05F53">
      <w:pPr>
        <w:pStyle w:val="af5"/>
        <w:widowControl/>
        <w:spacing w:line="360" w:lineRule="atLeast"/>
        <w:ind w:left="0" w:firstLine="709"/>
        <w:rPr>
          <w:sz w:val="28"/>
          <w:szCs w:val="28"/>
        </w:rPr>
      </w:pPr>
      <w:r w:rsidRPr="003514FC">
        <w:rPr>
          <w:sz w:val="28"/>
          <w:szCs w:val="28"/>
        </w:rPr>
        <w:t xml:space="preserve">судовладельцам (судоходным компаниям) - повысить рентабельность и конкурентоспособность эксплуатируемого флота, в результате чего они получат возможность пополнения и улучшения качественного состава флота за счет списания морально и физически устаревших судов и приобретения новых, в т. ч. и </w:t>
      </w:r>
      <w:r w:rsidR="00680750" w:rsidRPr="003514FC">
        <w:rPr>
          <w:sz w:val="28"/>
          <w:szCs w:val="28"/>
        </w:rPr>
        <w:t xml:space="preserve">построенных в отечественных </w:t>
      </w:r>
      <w:r w:rsidRPr="003514FC">
        <w:rPr>
          <w:sz w:val="28"/>
          <w:szCs w:val="28"/>
        </w:rPr>
        <w:t>судостроительных организациях. В качестве примера была проведена оценка финансовых прогнозных показателей от сдачи в аренду "НИС-катамаран", концептуальный проект которого был разработан в рамках федеральной целевой программы "Развитие гражданской морской техники" на 2009 - 2016 годы, с учетом и без учета действующих льгот. Как показала оценка, использование льгот способствует увеличению чистой прибыли судовладельца на 49 % за счет уменьшения строительной стоимости судна (исключается налог на добавленную стоимость) и соответственного уменьшения выплат по банковским процентам за меньшую величину кредитных средств, а также снижению налоговых выплат в бюджеты всех уровней. Срок окупаемости судна при этом снижается с 10 до 7 лет, а за оставшиеся 18 лет эксплуатации (при 25-летнем плановом сроке) будет получена прибыль, достаточная для строительства 2,9 ед. аналогичных судов против 1,7 в варианте без использования льгот;</w:t>
      </w:r>
    </w:p>
    <w:p w:rsidR="00C05F53" w:rsidRPr="003514FC" w:rsidRDefault="00C05F53" w:rsidP="00C05F53">
      <w:pPr>
        <w:pStyle w:val="af5"/>
        <w:widowControl/>
        <w:spacing w:line="360" w:lineRule="atLeast"/>
        <w:ind w:left="0" w:firstLine="709"/>
        <w:rPr>
          <w:sz w:val="28"/>
          <w:szCs w:val="28"/>
        </w:rPr>
      </w:pPr>
      <w:proofErr w:type="gramStart"/>
      <w:r w:rsidRPr="003514FC">
        <w:rPr>
          <w:sz w:val="28"/>
          <w:szCs w:val="28"/>
        </w:rPr>
        <w:t xml:space="preserve">организациям отечественного судостроения - увеличить портфель заказов, а также повысить рентабельность производства, в результате чего </w:t>
      </w:r>
      <w:r w:rsidRPr="003514FC">
        <w:rPr>
          <w:sz w:val="28"/>
          <w:szCs w:val="28"/>
        </w:rPr>
        <w:lastRenderedPageBreak/>
        <w:t>они получат возможность за счет дополнительной прибыли выполнить модернизацию и техническое перевооружение своих в настоящее время значительно изношенных и морально устаревших основных фондов, ликвидировав при этом или существенно уменьшив техническую и технологическую отсталость от лидеров мирового судостроения.</w:t>
      </w:r>
      <w:proofErr w:type="gramEnd"/>
      <w:r w:rsidRPr="003514FC">
        <w:rPr>
          <w:sz w:val="28"/>
          <w:szCs w:val="28"/>
        </w:rPr>
        <w:t xml:space="preserve"> В качестве примера была проведена оценка стоимости строительства упомянутого "НИС-катамаран", с учетом и без учета действующих льгот. Как показала оценка, использование льгот способствует увеличению чистой прибыли судостроительной верфи на 18%. Кроме того, увеличение портфеля заказов организации также приведет к увеличению его прибыли, как минимум, в прямой пропорции.</w:t>
      </w:r>
    </w:p>
    <w:p w:rsidR="00C05F53" w:rsidRPr="003514FC" w:rsidRDefault="00C05F53" w:rsidP="00C05F53">
      <w:pPr>
        <w:pStyle w:val="ad"/>
        <w:widowControl/>
        <w:spacing w:after="0" w:line="360" w:lineRule="atLeast"/>
        <w:ind w:firstLine="709"/>
        <w:rPr>
          <w:sz w:val="28"/>
          <w:szCs w:val="28"/>
        </w:rPr>
      </w:pPr>
      <w:r w:rsidRPr="003514FC">
        <w:rPr>
          <w:sz w:val="28"/>
          <w:szCs w:val="28"/>
        </w:rPr>
        <w:t xml:space="preserve">В свете вступления России во Всемирную торговую организацию примечательно то обстоятельство, что используемые в настоящее время меры для поддержки и развития отечественного судостроения и судоходства не противоречат </w:t>
      </w:r>
      <w:bookmarkStart w:id="114" w:name="OLE_LINK1"/>
      <w:bookmarkStart w:id="115" w:name="OLE_LINK2"/>
      <w:r w:rsidRPr="003514FC">
        <w:rPr>
          <w:sz w:val="28"/>
          <w:szCs w:val="28"/>
        </w:rPr>
        <w:t>"Соглашению стран-членов Всемирной торговой организации по субсидиям и компенсационным мерам"</w:t>
      </w:r>
      <w:bookmarkEnd w:id="114"/>
      <w:bookmarkEnd w:id="115"/>
      <w:r w:rsidRPr="003514FC">
        <w:rPr>
          <w:sz w:val="28"/>
          <w:szCs w:val="28"/>
        </w:rPr>
        <w:t>, так как являются "неспецифичными". "</w:t>
      </w:r>
      <w:proofErr w:type="spellStart"/>
      <w:r w:rsidRPr="003514FC">
        <w:rPr>
          <w:sz w:val="28"/>
          <w:szCs w:val="28"/>
        </w:rPr>
        <w:t>Неспецифичность</w:t>
      </w:r>
      <w:proofErr w:type="spellEnd"/>
      <w:r w:rsidRPr="003514FC">
        <w:rPr>
          <w:sz w:val="28"/>
          <w:szCs w:val="28"/>
        </w:rPr>
        <w:t>" определяется тем, что они могут быть практически автоматически получены любым собственником построенного в Российской Федерации или приобретенного за рубежом судна при условии его регистрации в Российском международном реестре судов, а также любой судостроительной верфью, выигравшей конкурс на получение статуса особой экономической зоны.</w:t>
      </w:r>
    </w:p>
    <w:p w:rsidR="00C05F53" w:rsidRPr="003514FC" w:rsidRDefault="00C05F53" w:rsidP="00C05F53">
      <w:pPr>
        <w:pStyle w:val="ad"/>
        <w:widowControl/>
        <w:spacing w:after="0" w:line="360" w:lineRule="atLeast"/>
        <w:ind w:firstLine="709"/>
        <w:rPr>
          <w:sz w:val="28"/>
          <w:szCs w:val="28"/>
        </w:rPr>
      </w:pPr>
      <w:r w:rsidRPr="003514FC">
        <w:rPr>
          <w:sz w:val="28"/>
          <w:szCs w:val="28"/>
        </w:rPr>
        <w:t xml:space="preserve">Такие же меры поддержки отечественного судостроения необходимо осуществить и в последующих нормативно-правовых актах. Среди таких мер можно выделить </w:t>
      </w:r>
      <w:proofErr w:type="gramStart"/>
      <w:r w:rsidRPr="003514FC">
        <w:rPr>
          <w:sz w:val="28"/>
          <w:szCs w:val="28"/>
        </w:rPr>
        <w:t>следующие</w:t>
      </w:r>
      <w:proofErr w:type="gramEnd"/>
      <w:r w:rsidRPr="003514FC">
        <w:rPr>
          <w:sz w:val="28"/>
          <w:szCs w:val="28"/>
        </w:rPr>
        <w:t>:</w:t>
      </w:r>
    </w:p>
    <w:p w:rsidR="00C05F53" w:rsidRPr="003514FC" w:rsidRDefault="00C05F53" w:rsidP="00C05F53">
      <w:pPr>
        <w:pStyle w:val="af5"/>
        <w:widowControl/>
        <w:spacing w:line="360" w:lineRule="atLeast"/>
        <w:ind w:left="0" w:firstLine="709"/>
        <w:rPr>
          <w:sz w:val="28"/>
          <w:szCs w:val="28"/>
        </w:rPr>
      </w:pPr>
      <w:r w:rsidRPr="003514FC">
        <w:rPr>
          <w:sz w:val="28"/>
          <w:szCs w:val="28"/>
        </w:rPr>
        <w:t>содействие государства в получении судостроительными организациями статуса промышленно-производственной особой экономической зоны;</w:t>
      </w:r>
    </w:p>
    <w:p w:rsidR="00C05F53" w:rsidRPr="003514FC" w:rsidRDefault="00C05F53" w:rsidP="00C05F53">
      <w:pPr>
        <w:pStyle w:val="af5"/>
        <w:widowControl/>
        <w:spacing w:line="360" w:lineRule="atLeast"/>
        <w:ind w:left="0" w:firstLine="709"/>
        <w:rPr>
          <w:sz w:val="28"/>
          <w:szCs w:val="28"/>
        </w:rPr>
      </w:pPr>
      <w:proofErr w:type="gramStart"/>
      <w:r w:rsidRPr="003514FC">
        <w:rPr>
          <w:sz w:val="28"/>
          <w:szCs w:val="28"/>
        </w:rPr>
        <w:t>содействие государства в развитии лизинга судов и морских сооружений для освоения шельфа, построенных в российских организациях на класс Российского морского регистра судоходства,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Российском международном реестре судов.</w:t>
      </w:r>
      <w:proofErr w:type="gramEnd"/>
      <w:r w:rsidRPr="003514FC">
        <w:rPr>
          <w:sz w:val="28"/>
          <w:szCs w:val="28"/>
        </w:rPr>
        <w:t xml:space="preserve"> Здесь и далее необходимо иметь в виду, что данная субсидия не направлена на </w:t>
      </w:r>
      <w:proofErr w:type="spellStart"/>
      <w:r w:rsidRPr="003514FC">
        <w:rPr>
          <w:sz w:val="28"/>
          <w:szCs w:val="28"/>
        </w:rPr>
        <w:t>импортозамещение</w:t>
      </w:r>
      <w:proofErr w:type="spellEnd"/>
      <w:r w:rsidRPr="003514FC">
        <w:rPr>
          <w:sz w:val="28"/>
          <w:szCs w:val="28"/>
        </w:rPr>
        <w:t xml:space="preserve">, так как зарубежные верфи, как правило, не занимаются строительством судов и </w:t>
      </w:r>
      <w:proofErr w:type="spellStart"/>
      <w:r w:rsidRPr="003514FC">
        <w:rPr>
          <w:sz w:val="28"/>
          <w:szCs w:val="28"/>
        </w:rPr>
        <w:t>плавсредств</w:t>
      </w:r>
      <w:proofErr w:type="spellEnd"/>
      <w:r w:rsidRPr="003514FC">
        <w:rPr>
          <w:sz w:val="28"/>
          <w:szCs w:val="28"/>
        </w:rPr>
        <w:t xml:space="preserve"> ледового класса, удовлетворяющих требованиям Российского морского регистра судоходства. Поэтому она не может быть признана </w:t>
      </w:r>
      <w:r w:rsidRPr="003514FC">
        <w:rPr>
          <w:sz w:val="28"/>
          <w:szCs w:val="28"/>
        </w:rPr>
        <w:lastRenderedPageBreak/>
        <w:t>"специфичной" и противоречащей "Соглашению стран-членов Всемирной торговой организации по субсидиям и компенсационным мерам";</w:t>
      </w:r>
    </w:p>
    <w:p w:rsidR="00C05F53" w:rsidRPr="003514FC" w:rsidRDefault="00C05F53" w:rsidP="00C05F53">
      <w:pPr>
        <w:pStyle w:val="af5"/>
        <w:widowControl/>
        <w:spacing w:line="360" w:lineRule="atLeast"/>
        <w:ind w:left="0" w:firstLine="709"/>
        <w:rPr>
          <w:sz w:val="28"/>
          <w:szCs w:val="28"/>
        </w:rPr>
      </w:pPr>
      <w:proofErr w:type="gramStart"/>
      <w:r w:rsidRPr="003514FC">
        <w:rPr>
          <w:sz w:val="28"/>
          <w:szCs w:val="28"/>
        </w:rPr>
        <w:t>субсидирование части затрат на уплату процентов по кредитам и лизинговым платежам, полученным в российских кредитных организациях на строительство в России судов и морских сооружений для шельфа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Российском международном реестре судов;</w:t>
      </w:r>
      <w:proofErr w:type="gramEnd"/>
    </w:p>
    <w:p w:rsidR="00C05F53" w:rsidRPr="003514FC" w:rsidRDefault="00C05F53" w:rsidP="00C05F53">
      <w:pPr>
        <w:pStyle w:val="af5"/>
        <w:widowControl/>
        <w:spacing w:line="360" w:lineRule="atLeast"/>
        <w:ind w:left="0" w:firstLine="709"/>
        <w:rPr>
          <w:sz w:val="28"/>
          <w:szCs w:val="28"/>
        </w:rPr>
      </w:pPr>
      <w:r w:rsidRPr="003514FC">
        <w:rPr>
          <w:sz w:val="28"/>
          <w:szCs w:val="28"/>
        </w:rPr>
        <w:t>внесение изменения в действующий порядок согласования и финансирования за счет средств федерального бюджета объектов судостроения с целью конкретизировать и упростить процедуры и четко определить порядок планирования и принятия решений, организации проведения конкурсов по выбору подрядных организаций для строительства судов (морской техники), строительство которых предусматривает серийность производства (две и более единицы);</w:t>
      </w:r>
    </w:p>
    <w:p w:rsidR="00C05F53" w:rsidRPr="003514FC" w:rsidRDefault="00C05F53" w:rsidP="00C05F53">
      <w:pPr>
        <w:pStyle w:val="af5"/>
        <w:widowControl/>
        <w:spacing w:line="360" w:lineRule="atLeast"/>
        <w:ind w:left="0" w:firstLine="709"/>
        <w:rPr>
          <w:sz w:val="28"/>
          <w:szCs w:val="28"/>
        </w:rPr>
      </w:pPr>
      <w:proofErr w:type="gramStart"/>
      <w:r w:rsidRPr="003514FC">
        <w:rPr>
          <w:sz w:val="28"/>
          <w:szCs w:val="28"/>
        </w:rPr>
        <w:t xml:space="preserve">предоставление государственных гарантий по крупным кредитам российских и зарубежных инвесторов на постройку в России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Российском международном реестре судов </w:t>
      </w:r>
      <w:proofErr w:type="spellStart"/>
      <w:r w:rsidRPr="003514FC">
        <w:rPr>
          <w:sz w:val="28"/>
          <w:szCs w:val="28"/>
        </w:rPr>
        <w:t>ледостойких</w:t>
      </w:r>
      <w:proofErr w:type="spellEnd"/>
      <w:r w:rsidRPr="003514FC">
        <w:rPr>
          <w:sz w:val="28"/>
          <w:szCs w:val="28"/>
        </w:rPr>
        <w:t xml:space="preserve"> платформ, специальных судов, морских сооружений, плавучих и прибрежных терминалов для размещения заводов для сжижения газа</w:t>
      </w:r>
      <w:proofErr w:type="gramEnd"/>
      <w:r w:rsidRPr="003514FC">
        <w:rPr>
          <w:sz w:val="28"/>
          <w:szCs w:val="28"/>
        </w:rPr>
        <w:t xml:space="preserve"> и переработки углеводородов в конечную дорогостоящую продукцию, терминалов для ее хранения и отгрузки морским транспортом;</w:t>
      </w:r>
    </w:p>
    <w:p w:rsidR="00C05F53" w:rsidRPr="003514FC" w:rsidRDefault="00C05F53" w:rsidP="00C05F53">
      <w:pPr>
        <w:pStyle w:val="af5"/>
        <w:widowControl/>
        <w:spacing w:line="360" w:lineRule="atLeast"/>
        <w:ind w:left="0" w:firstLine="709"/>
        <w:rPr>
          <w:sz w:val="28"/>
          <w:szCs w:val="28"/>
        </w:rPr>
      </w:pPr>
      <w:r w:rsidRPr="003514FC">
        <w:rPr>
          <w:sz w:val="28"/>
          <w:szCs w:val="28"/>
        </w:rPr>
        <w:t>частичное использование для создания современных судостроительных комплексов средств Инвестиционного фонда Российской Федерации (на возвратной основе) и т. д.</w:t>
      </w:r>
    </w:p>
    <w:p w:rsidR="00C05F53" w:rsidRPr="003514FC" w:rsidRDefault="00C05F53" w:rsidP="00477A5C">
      <w:pPr>
        <w:pStyle w:val="ad"/>
        <w:widowControl/>
        <w:spacing w:after="0" w:line="360" w:lineRule="atLeast"/>
        <w:ind w:firstLine="709"/>
        <w:rPr>
          <w:sz w:val="28"/>
          <w:szCs w:val="28"/>
        </w:rPr>
      </w:pPr>
      <w:r w:rsidRPr="003514FC">
        <w:rPr>
          <w:sz w:val="28"/>
          <w:szCs w:val="28"/>
        </w:rPr>
        <w:t>Принятие перечисленных выше мер обеспечит пополнение портфеля заказов организаций отечественного судостроения и, на базе этого, конструктивное продолжение с 201</w:t>
      </w:r>
      <w:r w:rsidR="00477A5C" w:rsidRPr="003514FC">
        <w:rPr>
          <w:sz w:val="28"/>
          <w:szCs w:val="28"/>
        </w:rPr>
        <w:t>6</w:t>
      </w:r>
      <w:r w:rsidRPr="003514FC">
        <w:rPr>
          <w:sz w:val="28"/>
          <w:szCs w:val="28"/>
        </w:rPr>
        <w:t> года реализации инвестиционных проектов модернизации их мощностей и строительства в России современных морских судов, морской техники для освоения шельфа. В конечном итоге эти меры будут способствовать реализации мероприятий подпрограмм "Развитие производственных мощностей гражданского судостроения</w:t>
      </w:r>
      <w:r w:rsidR="00A90368" w:rsidRPr="003514FC">
        <w:rPr>
          <w:sz w:val="28"/>
          <w:szCs w:val="28"/>
        </w:rPr>
        <w:t xml:space="preserve"> и материально-технической базы отрасли</w:t>
      </w:r>
      <w:r w:rsidRPr="003514FC">
        <w:rPr>
          <w:sz w:val="28"/>
          <w:szCs w:val="28"/>
        </w:rPr>
        <w:t>" и "</w:t>
      </w:r>
      <w:r w:rsidR="00A90368" w:rsidRPr="003514FC">
        <w:rPr>
          <w:sz w:val="28"/>
          <w:szCs w:val="28"/>
        </w:rPr>
        <w:t>Государственная поддержка</w:t>
      </w:r>
      <w:r w:rsidRPr="003514FC">
        <w:rPr>
          <w:sz w:val="28"/>
          <w:szCs w:val="28"/>
        </w:rPr>
        <w:t>".</w:t>
      </w:r>
    </w:p>
    <w:p w:rsidR="009E4A2E" w:rsidRPr="003514FC" w:rsidRDefault="009E4A2E" w:rsidP="00C05F53">
      <w:pPr>
        <w:pStyle w:val="ad"/>
        <w:widowControl/>
        <w:spacing w:after="0" w:line="360" w:lineRule="atLeast"/>
        <w:ind w:firstLine="709"/>
        <w:rPr>
          <w:sz w:val="28"/>
          <w:szCs w:val="28"/>
        </w:rPr>
      </w:pPr>
    </w:p>
    <w:p w:rsidR="00C05F53" w:rsidRPr="003514FC" w:rsidRDefault="00B35325" w:rsidP="00C05F53">
      <w:pPr>
        <w:pStyle w:val="2"/>
        <w:widowControl/>
        <w:numPr>
          <w:ilvl w:val="0"/>
          <w:numId w:val="0"/>
        </w:numPr>
        <w:tabs>
          <w:tab w:val="clear" w:pos="851"/>
          <w:tab w:val="clear" w:pos="993"/>
        </w:tabs>
        <w:suppressAutoHyphens w:val="0"/>
        <w:spacing w:before="0" w:after="0"/>
        <w:jc w:val="center"/>
        <w:rPr>
          <w:rFonts w:ascii="Times New Roman" w:hAnsi="Times New Roman"/>
          <w:b w:val="0"/>
          <w:i w:val="0"/>
          <w:sz w:val="28"/>
          <w:szCs w:val="28"/>
        </w:rPr>
      </w:pPr>
      <w:bookmarkStart w:id="116" w:name="_Toc321747561"/>
      <w:bookmarkStart w:id="117" w:name="_Toc333398637"/>
      <w:bookmarkStart w:id="118" w:name="_Toc339539457"/>
      <w:r w:rsidRPr="003514FC">
        <w:rPr>
          <w:rFonts w:ascii="Times New Roman" w:hAnsi="Times New Roman"/>
          <w:b w:val="0"/>
          <w:i w:val="0"/>
          <w:sz w:val="28"/>
          <w:szCs w:val="28"/>
        </w:rPr>
        <w:lastRenderedPageBreak/>
        <w:t>6</w:t>
      </w:r>
      <w:r w:rsidR="00C05F53" w:rsidRPr="003514FC">
        <w:rPr>
          <w:rFonts w:ascii="Times New Roman" w:hAnsi="Times New Roman"/>
          <w:b w:val="0"/>
          <w:i w:val="0"/>
          <w:sz w:val="28"/>
          <w:szCs w:val="28"/>
        </w:rPr>
        <w:t>.2. Развитие системы лизинга морской и речной техники</w:t>
      </w:r>
      <w:bookmarkEnd w:id="116"/>
      <w:bookmarkEnd w:id="117"/>
      <w:bookmarkEnd w:id="118"/>
    </w:p>
    <w:p w:rsidR="00C05F53" w:rsidRPr="003514FC" w:rsidRDefault="00C05F53" w:rsidP="009E4A2E">
      <w:pPr>
        <w:pStyle w:val="ad"/>
        <w:widowControl/>
        <w:spacing w:before="120" w:after="0" w:line="360" w:lineRule="atLeast"/>
        <w:ind w:firstLine="709"/>
        <w:rPr>
          <w:sz w:val="28"/>
          <w:szCs w:val="28"/>
        </w:rPr>
      </w:pPr>
      <w:r w:rsidRPr="003514FC">
        <w:rPr>
          <w:sz w:val="28"/>
          <w:szCs w:val="28"/>
        </w:rPr>
        <w:t>"Стратегией развития судостроительной промышленности на период до 2020 года и на дальнейшую перспективу" предусмотрено создание системы государственно-частного партнерства на основе использования лизинга, как одного из финансовых инструментов, способного стимулировать совершенствование производственных процессов и внедрение технологических инноваций в отрасли.</w:t>
      </w:r>
    </w:p>
    <w:p w:rsidR="00C05F53" w:rsidRPr="003514FC" w:rsidRDefault="00C05F53" w:rsidP="00C05F53">
      <w:pPr>
        <w:pStyle w:val="ad"/>
        <w:widowControl/>
        <w:spacing w:after="0" w:line="360" w:lineRule="atLeast"/>
        <w:ind w:firstLine="709"/>
        <w:rPr>
          <w:sz w:val="28"/>
          <w:szCs w:val="28"/>
        </w:rPr>
      </w:pPr>
      <w:r w:rsidRPr="003514FC">
        <w:rPr>
          <w:sz w:val="28"/>
          <w:szCs w:val="28"/>
        </w:rPr>
        <w:t xml:space="preserve">Лизинг в судостроении характеризуется рядом особенностей, обусловленных, в частности, длительными сроками окупаемости судов </w:t>
      </w:r>
      <w:r w:rsidRPr="003514FC">
        <w:rPr>
          <w:sz w:val="28"/>
          <w:szCs w:val="28"/>
        </w:rPr>
        <w:br/>
        <w:t>(8 - 12 лет и более) и их высокой стоимостью. Вместе с тем, в сравнении с альтернативными способами финансирования (собственные средства или банковский кредит), лизинг в ряде случаев обладает преимуществами, основным из которых является отсутствие требований к лизингополучателю по единовременному отвлечению значительных оборотных средств, кроме выплаты авансовых платежей в размере от 15 до 25 % стоимости судна или технологического оборудования.</w:t>
      </w:r>
    </w:p>
    <w:p w:rsidR="00C05F53" w:rsidRPr="003514FC" w:rsidRDefault="00C05F53" w:rsidP="00C05F53">
      <w:pPr>
        <w:pStyle w:val="ad"/>
        <w:widowControl/>
        <w:spacing w:after="0" w:line="360" w:lineRule="atLeast"/>
        <w:ind w:firstLine="709"/>
        <w:rPr>
          <w:sz w:val="28"/>
          <w:szCs w:val="28"/>
        </w:rPr>
      </w:pPr>
      <w:proofErr w:type="gramStart"/>
      <w:r w:rsidRPr="003514FC">
        <w:rPr>
          <w:sz w:val="28"/>
          <w:szCs w:val="28"/>
        </w:rPr>
        <w:t>Комплексным планом действий по реализации "Стратегии развития судостроительной промышленности на период до 2020 года и на дальнейшую перспективу" (утвержден приказом Министерства промышленности и торговли Российской Федерации от 29.08.2008 г. № 112) в рамках направления "Законодательное и нормативно-правовое обеспечение развития судостроения" предусмотрена организация работы по реализации порядка субсидирования части расходов по уплате лизинговых платежей транспортным компаниям и пароходствам, а также разработка и</w:t>
      </w:r>
      <w:proofErr w:type="gramEnd"/>
      <w:r w:rsidRPr="003514FC">
        <w:rPr>
          <w:sz w:val="28"/>
          <w:szCs w:val="28"/>
        </w:rPr>
        <w:t xml:space="preserve"> реализация конкретных проектов лизинга гражданских судов отечественного производства.</w:t>
      </w:r>
    </w:p>
    <w:p w:rsidR="00C05F53" w:rsidRPr="003514FC" w:rsidRDefault="00C05F53" w:rsidP="00C05F53">
      <w:pPr>
        <w:pStyle w:val="ad"/>
        <w:widowControl/>
        <w:spacing w:after="0" w:line="360" w:lineRule="atLeast"/>
        <w:ind w:firstLine="709"/>
        <w:rPr>
          <w:sz w:val="28"/>
          <w:szCs w:val="28"/>
        </w:rPr>
      </w:pPr>
      <w:proofErr w:type="gramStart"/>
      <w:r w:rsidRPr="003514FC">
        <w:rPr>
          <w:sz w:val="28"/>
          <w:szCs w:val="28"/>
        </w:rPr>
        <w:t>В последние годы было обеспечено участие государства в реализации проектов лизинга морских и речных судов посредством субсидии российским судовладельцам на возмещение части затрат на уплату лизинговых платежей на приобретение судов, построенных на российских верфях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w:t>
      </w:r>
      <w:proofErr w:type="gramEnd"/>
      <w:r w:rsidRPr="003514FC">
        <w:rPr>
          <w:sz w:val="28"/>
          <w:szCs w:val="28"/>
        </w:rPr>
        <w:t xml:space="preserve"> Российском международном </w:t>
      </w:r>
      <w:proofErr w:type="gramStart"/>
      <w:r w:rsidRPr="003514FC">
        <w:rPr>
          <w:sz w:val="28"/>
          <w:szCs w:val="28"/>
        </w:rPr>
        <w:t>реестре</w:t>
      </w:r>
      <w:proofErr w:type="gramEnd"/>
      <w:r w:rsidRPr="003514FC">
        <w:rPr>
          <w:sz w:val="28"/>
          <w:szCs w:val="28"/>
        </w:rPr>
        <w:t xml:space="preserve"> судов.</w:t>
      </w:r>
    </w:p>
    <w:p w:rsidR="00C05F53" w:rsidRPr="003514FC" w:rsidRDefault="00C05F53" w:rsidP="00C05F53">
      <w:pPr>
        <w:pStyle w:val="ad"/>
        <w:widowControl/>
        <w:spacing w:after="0" w:line="360" w:lineRule="atLeast"/>
        <w:ind w:firstLine="709"/>
        <w:rPr>
          <w:sz w:val="28"/>
          <w:szCs w:val="28"/>
        </w:rPr>
      </w:pPr>
      <w:r w:rsidRPr="003514FC">
        <w:rPr>
          <w:sz w:val="28"/>
          <w:szCs w:val="28"/>
        </w:rPr>
        <w:t xml:space="preserve">В настоящее время наибольшие проблемы с организацией финансирования строительства судов испытывают, в первую очередь, средние и малые судоходные и рыболовные компании. Реальным путем решения этих проблем может быть активная деятельность специализированной лизинговой компании, которая объединит разрозненные </w:t>
      </w:r>
      <w:r w:rsidRPr="003514FC">
        <w:rPr>
          <w:sz w:val="28"/>
          <w:szCs w:val="28"/>
        </w:rPr>
        <w:lastRenderedPageBreak/>
        <w:t xml:space="preserve">и слабо финансово обеспеченные заказы отдельных компаний на строительство 1 - 2 судов в относительно крупные серии </w:t>
      </w:r>
      <w:r w:rsidRPr="003514FC">
        <w:rPr>
          <w:sz w:val="28"/>
          <w:szCs w:val="28"/>
        </w:rPr>
        <w:br/>
        <w:t>(от 8 - 10 судов). Укрупнение серийности постройки при лизинге позволит не только оптимизировать и удешевить строительство судов, но и организовать межзаводскую кооперацию, а также системную закупку по существенно более низким оптовым ценам и поставку для них импортного судового комплектующего оборудования, стоимость которого может составлять до 50 - 60 % от цены судна.</w:t>
      </w:r>
    </w:p>
    <w:p w:rsidR="00C05F53" w:rsidRPr="003514FC" w:rsidRDefault="00C05F53" w:rsidP="00C05F53">
      <w:pPr>
        <w:pStyle w:val="ad"/>
        <w:widowControl/>
        <w:spacing w:after="0" w:line="360" w:lineRule="atLeast"/>
        <w:ind w:firstLine="709"/>
        <w:rPr>
          <w:sz w:val="28"/>
          <w:szCs w:val="28"/>
        </w:rPr>
      </w:pPr>
      <w:r w:rsidRPr="003514FC">
        <w:rPr>
          <w:sz w:val="28"/>
          <w:szCs w:val="28"/>
        </w:rPr>
        <w:t xml:space="preserve">Потенциальными клиентами такой лизинговой компании могут </w:t>
      </w:r>
      <w:r w:rsidR="00F27D76" w:rsidRPr="003514FC">
        <w:rPr>
          <w:sz w:val="28"/>
          <w:szCs w:val="28"/>
        </w:rPr>
        <w:t>быть</w:t>
      </w:r>
      <w:r w:rsidRPr="003514FC">
        <w:rPr>
          <w:sz w:val="28"/>
          <w:szCs w:val="28"/>
        </w:rPr>
        <w:t>:</w:t>
      </w:r>
    </w:p>
    <w:p w:rsidR="00C05F53" w:rsidRPr="003514FC" w:rsidRDefault="00C05F53" w:rsidP="00C05F53">
      <w:pPr>
        <w:pStyle w:val="af5"/>
        <w:widowControl/>
        <w:spacing w:line="360" w:lineRule="atLeast"/>
        <w:ind w:left="0" w:firstLine="709"/>
        <w:rPr>
          <w:sz w:val="28"/>
          <w:szCs w:val="28"/>
        </w:rPr>
      </w:pPr>
      <w:r w:rsidRPr="003514FC">
        <w:rPr>
          <w:sz w:val="28"/>
          <w:szCs w:val="28"/>
        </w:rPr>
        <w:t>российские судоходные компании, большинство из которых не в состоянии самостоятельно осуществить полный объем финансирования строительства судов на российских верфях;</w:t>
      </w:r>
    </w:p>
    <w:p w:rsidR="00C05F53" w:rsidRPr="003514FC" w:rsidRDefault="00C05F53" w:rsidP="00C05F53">
      <w:pPr>
        <w:pStyle w:val="af5"/>
        <w:widowControl/>
        <w:spacing w:line="360" w:lineRule="atLeast"/>
        <w:ind w:left="0" w:firstLine="709"/>
        <w:rPr>
          <w:sz w:val="28"/>
          <w:szCs w:val="28"/>
        </w:rPr>
      </w:pPr>
      <w:proofErr w:type="gramStart"/>
      <w:r w:rsidRPr="003514FC">
        <w:rPr>
          <w:sz w:val="28"/>
          <w:szCs w:val="28"/>
        </w:rPr>
        <w:t>российские государственные структуры, имеющие (или предполагающие иметь) в своем составе суда и/или другие плавучие средства, необходимые им для выполнения своих функций (</w:t>
      </w:r>
      <w:r w:rsidRPr="003514FC">
        <w:rPr>
          <w:sz w:val="28"/>
          <w:szCs w:val="28"/>
          <w:lang w:eastAsia="ru-RU" w:bidi="ar-SA"/>
        </w:rPr>
        <w:t>Министерство Российской Федерации по делам гражданской обороны, чрезвычайным ситуациям и ликвидации последствий стихийных бедствий</w:t>
      </w:r>
      <w:r w:rsidRPr="003514FC">
        <w:rPr>
          <w:sz w:val="28"/>
          <w:szCs w:val="28"/>
        </w:rPr>
        <w:t>, Министерство природных ресурсов Российской Федерации, Федеральная служба по гидрометеорологии и мониторингу окружающей среды, Российская академия наук, Федеральное агентство по рыболовству и др.), однако, в</w:t>
      </w:r>
      <w:proofErr w:type="gramEnd"/>
      <w:r w:rsidRPr="003514FC">
        <w:rPr>
          <w:sz w:val="28"/>
          <w:szCs w:val="28"/>
        </w:rPr>
        <w:t xml:space="preserve"> силу разных причин, неспособные самостоятельно организовать их строительство и финансирование;</w:t>
      </w:r>
    </w:p>
    <w:p w:rsidR="00C05F53" w:rsidRPr="003514FC" w:rsidRDefault="00C05F53" w:rsidP="00C05F53">
      <w:pPr>
        <w:pStyle w:val="af5"/>
        <w:widowControl/>
        <w:spacing w:line="360" w:lineRule="atLeast"/>
        <w:ind w:left="0" w:firstLine="709"/>
        <w:rPr>
          <w:sz w:val="28"/>
          <w:szCs w:val="28"/>
        </w:rPr>
      </w:pPr>
      <w:r w:rsidRPr="003514FC">
        <w:rPr>
          <w:sz w:val="28"/>
          <w:szCs w:val="28"/>
        </w:rPr>
        <w:t>российские судостроительные заводы (верфи), которые зачастую не могут самостоятельно организовать строительное финансирование судов и, прежде всего, закупку импортного судового оборудования, а также приобретение крупного технологического оборудования для модернизации производства;</w:t>
      </w:r>
    </w:p>
    <w:p w:rsidR="00C05F53" w:rsidRPr="003514FC" w:rsidRDefault="00F27D76" w:rsidP="00C05F53">
      <w:pPr>
        <w:pStyle w:val="af5"/>
        <w:widowControl/>
        <w:spacing w:line="360" w:lineRule="atLeast"/>
        <w:ind w:left="0" w:firstLine="709"/>
        <w:rPr>
          <w:sz w:val="28"/>
          <w:szCs w:val="28"/>
        </w:rPr>
      </w:pPr>
      <w:r w:rsidRPr="003514FC">
        <w:rPr>
          <w:sz w:val="28"/>
          <w:szCs w:val="28"/>
        </w:rPr>
        <w:t>зарубежные судоходные</w:t>
      </w:r>
      <w:r w:rsidR="00C05F53" w:rsidRPr="003514FC">
        <w:rPr>
          <w:sz w:val="28"/>
          <w:szCs w:val="28"/>
        </w:rPr>
        <w:t xml:space="preserve"> компании, пытающиеся заказать постройку судов на российских верфях, но не получающие от </w:t>
      </w:r>
      <w:proofErr w:type="gramStart"/>
      <w:r w:rsidR="00C05F53" w:rsidRPr="003514FC">
        <w:rPr>
          <w:sz w:val="28"/>
          <w:szCs w:val="28"/>
        </w:rPr>
        <w:t>верфей</w:t>
      </w:r>
      <w:proofErr w:type="gramEnd"/>
      <w:r w:rsidR="00C05F53" w:rsidRPr="003514FC">
        <w:rPr>
          <w:sz w:val="28"/>
          <w:szCs w:val="28"/>
        </w:rPr>
        <w:t xml:space="preserve"> так называемых возвратных гарантий на свои авансовые платежи, составляющие до 40 % цены судна.</w:t>
      </w:r>
    </w:p>
    <w:p w:rsidR="00C05F53" w:rsidRPr="003514FC" w:rsidRDefault="00C05F53" w:rsidP="00C05F53">
      <w:pPr>
        <w:pStyle w:val="ad"/>
        <w:widowControl/>
        <w:spacing w:after="0" w:line="360" w:lineRule="atLeast"/>
        <w:ind w:firstLine="709"/>
        <w:rPr>
          <w:sz w:val="28"/>
          <w:szCs w:val="28"/>
        </w:rPr>
      </w:pPr>
      <w:r w:rsidRPr="003514FC">
        <w:rPr>
          <w:sz w:val="28"/>
          <w:szCs w:val="28"/>
        </w:rPr>
        <w:t>Финансирование лизинговой деятельности из государственного бюджета Российской Федерации должно осуществляться при следующих условиях:</w:t>
      </w:r>
    </w:p>
    <w:p w:rsidR="00C05F53" w:rsidRPr="003514FC" w:rsidRDefault="00C05F53" w:rsidP="00C05F53">
      <w:pPr>
        <w:pStyle w:val="af5"/>
        <w:widowControl/>
        <w:spacing w:line="360" w:lineRule="atLeast"/>
        <w:ind w:left="0" w:firstLine="709"/>
        <w:rPr>
          <w:sz w:val="28"/>
          <w:szCs w:val="28"/>
        </w:rPr>
      </w:pPr>
      <w:r w:rsidRPr="003514FC">
        <w:rPr>
          <w:sz w:val="28"/>
          <w:szCs w:val="28"/>
        </w:rPr>
        <w:t>строительство на российских верфях;</w:t>
      </w:r>
    </w:p>
    <w:p w:rsidR="00C05F53" w:rsidRPr="003514FC" w:rsidRDefault="00C05F53" w:rsidP="00C05F53">
      <w:pPr>
        <w:pStyle w:val="af5"/>
        <w:widowControl/>
        <w:spacing w:line="360" w:lineRule="atLeast"/>
        <w:ind w:left="0" w:firstLine="709"/>
        <w:rPr>
          <w:sz w:val="28"/>
          <w:szCs w:val="28"/>
        </w:rPr>
      </w:pPr>
      <w:r w:rsidRPr="003514FC">
        <w:rPr>
          <w:sz w:val="28"/>
          <w:szCs w:val="28"/>
        </w:rPr>
        <w:t>строительство по проектам российских проектных организаций;</w:t>
      </w:r>
    </w:p>
    <w:p w:rsidR="00C05F53" w:rsidRPr="003514FC" w:rsidRDefault="00C05F53" w:rsidP="00C05F53">
      <w:pPr>
        <w:pStyle w:val="af5"/>
        <w:widowControl/>
        <w:spacing w:line="360" w:lineRule="atLeast"/>
        <w:ind w:left="0" w:firstLine="709"/>
        <w:rPr>
          <w:sz w:val="28"/>
          <w:szCs w:val="28"/>
        </w:rPr>
      </w:pPr>
      <w:r w:rsidRPr="003514FC">
        <w:rPr>
          <w:sz w:val="28"/>
          <w:szCs w:val="28"/>
        </w:rPr>
        <w:t>строительство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w:t>
      </w:r>
    </w:p>
    <w:p w:rsidR="00C05F53" w:rsidRPr="003514FC" w:rsidRDefault="00C05F53" w:rsidP="00C05F53">
      <w:pPr>
        <w:pStyle w:val="af5"/>
        <w:widowControl/>
        <w:spacing w:line="360" w:lineRule="atLeast"/>
        <w:ind w:left="0" w:firstLine="709"/>
        <w:rPr>
          <w:sz w:val="28"/>
          <w:szCs w:val="28"/>
        </w:rPr>
      </w:pPr>
      <w:r w:rsidRPr="003514FC">
        <w:rPr>
          <w:sz w:val="28"/>
          <w:szCs w:val="28"/>
        </w:rPr>
        <w:lastRenderedPageBreak/>
        <w:t>эксплуатация судов под флагом Российской Федерации с регистрацией в Российском международном реестре судов, как минимум, на срок возмещения обязательств по выделенной помощи государства.</w:t>
      </w:r>
    </w:p>
    <w:p w:rsidR="00C05F53" w:rsidRPr="003514FC" w:rsidRDefault="00C05F53" w:rsidP="00C05F53">
      <w:pPr>
        <w:pStyle w:val="ad"/>
        <w:widowControl/>
        <w:spacing w:after="0" w:line="360" w:lineRule="atLeast"/>
        <w:ind w:firstLine="709"/>
        <w:rPr>
          <w:sz w:val="28"/>
          <w:szCs w:val="28"/>
        </w:rPr>
      </w:pPr>
      <w:r w:rsidRPr="003514FC">
        <w:rPr>
          <w:color w:val="000000"/>
          <w:sz w:val="28"/>
          <w:szCs w:val="28"/>
        </w:rPr>
        <w:t>Согласно действующим программам и проектировкам развития морского и речного транспортного флота и рыбопромыслового флота, в период 201</w:t>
      </w:r>
      <w:r w:rsidR="001433C5" w:rsidRPr="003514FC">
        <w:rPr>
          <w:color w:val="000000"/>
          <w:sz w:val="28"/>
          <w:szCs w:val="28"/>
        </w:rPr>
        <w:t>6</w:t>
      </w:r>
      <w:r w:rsidRPr="003514FC">
        <w:rPr>
          <w:color w:val="000000"/>
          <w:sz w:val="28"/>
          <w:szCs w:val="28"/>
        </w:rPr>
        <w:t> - 2020 годов с использованием системы лизинга может быть построено не менее 50 судов речного и смешанного плавания и промысловых судов.</w:t>
      </w:r>
    </w:p>
    <w:p w:rsidR="00C05F53" w:rsidRPr="003514FC" w:rsidRDefault="00C05F53" w:rsidP="00C05F53">
      <w:pPr>
        <w:pStyle w:val="ad"/>
        <w:widowControl/>
        <w:spacing w:after="0" w:line="360" w:lineRule="atLeast"/>
        <w:ind w:firstLine="709"/>
        <w:rPr>
          <w:sz w:val="28"/>
          <w:szCs w:val="28"/>
        </w:rPr>
      </w:pPr>
      <w:r w:rsidRPr="003514FC">
        <w:rPr>
          <w:sz w:val="28"/>
          <w:szCs w:val="28"/>
        </w:rPr>
        <w:t xml:space="preserve">Реализация такой масштабной программы лизинга может полностью загрузить не менее </w:t>
      </w:r>
      <w:r w:rsidR="001433C5" w:rsidRPr="003514FC">
        <w:rPr>
          <w:sz w:val="28"/>
          <w:szCs w:val="28"/>
        </w:rPr>
        <w:t>5</w:t>
      </w:r>
      <w:r w:rsidRPr="003514FC">
        <w:rPr>
          <w:sz w:val="28"/>
          <w:szCs w:val="28"/>
        </w:rPr>
        <w:t>-ти судостроительных заводов средней мощности и численности, т.е. обеспечит на этот период высококвалифицированной работой не менее 10 тысяч человек. При стабильной загрузке этих заводов в течение ближайших 4 - 5 лет можно будет осуществить их техническую и технологическую модернизацию, в том числе за счет закупки или лизинга современного импортного технологического оборудования.</w:t>
      </w:r>
    </w:p>
    <w:p w:rsidR="00DD657A" w:rsidRPr="003514FC" w:rsidRDefault="00DD657A" w:rsidP="00C05F53">
      <w:pPr>
        <w:pStyle w:val="ad"/>
        <w:widowControl/>
        <w:spacing w:after="0" w:line="360" w:lineRule="atLeast"/>
        <w:ind w:firstLine="709"/>
        <w:rPr>
          <w:sz w:val="28"/>
          <w:szCs w:val="28"/>
        </w:rPr>
      </w:pPr>
    </w:p>
    <w:p w:rsidR="00DD657A" w:rsidRPr="003514FC" w:rsidRDefault="00945F99" w:rsidP="00945F99">
      <w:pPr>
        <w:pStyle w:val="2"/>
        <w:widowControl/>
        <w:numPr>
          <w:ilvl w:val="0"/>
          <w:numId w:val="0"/>
        </w:numPr>
        <w:tabs>
          <w:tab w:val="clear" w:pos="851"/>
          <w:tab w:val="clear" w:pos="993"/>
        </w:tabs>
        <w:suppressAutoHyphens w:val="0"/>
        <w:spacing w:before="0" w:after="0"/>
        <w:jc w:val="center"/>
        <w:rPr>
          <w:rFonts w:ascii="Times New Roman" w:hAnsi="Times New Roman"/>
          <w:b w:val="0"/>
          <w:i w:val="0"/>
          <w:sz w:val="28"/>
          <w:szCs w:val="28"/>
        </w:rPr>
      </w:pPr>
      <w:r w:rsidRPr="003514FC">
        <w:rPr>
          <w:rFonts w:ascii="Times New Roman" w:hAnsi="Times New Roman"/>
          <w:b w:val="0"/>
          <w:i w:val="0"/>
          <w:sz w:val="28"/>
          <w:szCs w:val="28"/>
        </w:rPr>
        <w:t xml:space="preserve">6.3. </w:t>
      </w:r>
      <w:r w:rsidR="0027757A" w:rsidRPr="003514FC">
        <w:rPr>
          <w:rFonts w:ascii="Times New Roman" w:hAnsi="Times New Roman"/>
          <w:b w:val="0"/>
          <w:i w:val="0"/>
          <w:sz w:val="28"/>
          <w:szCs w:val="28"/>
        </w:rPr>
        <w:t>Специфические меры</w:t>
      </w:r>
      <w:r w:rsidRPr="003514FC">
        <w:rPr>
          <w:rFonts w:ascii="Times New Roman" w:hAnsi="Times New Roman"/>
          <w:b w:val="0"/>
          <w:i w:val="0"/>
          <w:sz w:val="28"/>
          <w:szCs w:val="28"/>
        </w:rPr>
        <w:t xml:space="preserve"> государственного регулирования в сфере техники для освоения шельфовых месторождений</w:t>
      </w:r>
    </w:p>
    <w:p w:rsidR="0057103E" w:rsidRPr="003514FC" w:rsidRDefault="0057103E" w:rsidP="0057103E">
      <w:pPr>
        <w:rPr>
          <w:lang w:bidi="ar-SA"/>
        </w:rPr>
      </w:pPr>
    </w:p>
    <w:p w:rsidR="00DD657A" w:rsidRPr="003514FC" w:rsidRDefault="00DD657A" w:rsidP="00C30E6F">
      <w:pPr>
        <w:pStyle w:val="af5"/>
        <w:widowControl/>
        <w:spacing w:line="360" w:lineRule="atLeast"/>
        <w:ind w:left="0" w:firstLine="709"/>
        <w:rPr>
          <w:sz w:val="28"/>
          <w:szCs w:val="28"/>
        </w:rPr>
      </w:pPr>
      <w:r w:rsidRPr="003514FC">
        <w:rPr>
          <w:sz w:val="28"/>
          <w:szCs w:val="28"/>
        </w:rPr>
        <w:t>Создание современной базы технических регламентов и стандартов по комплексному безопасному освоению новых месторождений углеводородов на шельфе Арктики имеет особую актуальность в свете обеспечения сохранения морских биоресурсов и экологической безопасности.</w:t>
      </w:r>
    </w:p>
    <w:p w:rsidR="00DD657A" w:rsidRPr="003514FC" w:rsidRDefault="00DD657A" w:rsidP="00C30E6F">
      <w:pPr>
        <w:pStyle w:val="af5"/>
        <w:widowControl/>
        <w:spacing w:line="360" w:lineRule="atLeast"/>
        <w:ind w:left="0" w:firstLine="709"/>
        <w:rPr>
          <w:sz w:val="28"/>
          <w:szCs w:val="28"/>
        </w:rPr>
      </w:pPr>
      <w:r w:rsidRPr="003514FC">
        <w:rPr>
          <w:sz w:val="28"/>
          <w:szCs w:val="28"/>
        </w:rPr>
        <w:t xml:space="preserve">Освоение сложных шельфовых месторождений на данном этапе невозможно без привлечения международных нефтегазовых корпораций, что, в свою очередь, сопряжено с использованием международных стандартов и сертификацией иностранных материалов и оборудования. </w:t>
      </w:r>
      <w:proofErr w:type="gramStart"/>
      <w:r w:rsidRPr="003514FC">
        <w:rPr>
          <w:sz w:val="28"/>
          <w:szCs w:val="28"/>
        </w:rPr>
        <w:t>Российское законодательство предоставляет возможность их применения только через согласование специальных технических условий (СТУ), а механизм применения зарубежных норм, внесенный в новую редакцию Федерального закона «О техническом регулировании», ограничен рамками сущес</w:t>
      </w:r>
      <w:r w:rsidR="00CB75ED" w:rsidRPr="003514FC">
        <w:rPr>
          <w:sz w:val="28"/>
          <w:szCs w:val="28"/>
        </w:rPr>
        <w:t>твующих технических регламентов,</w:t>
      </w:r>
      <w:r w:rsidRPr="003514FC">
        <w:rPr>
          <w:sz w:val="28"/>
          <w:szCs w:val="28"/>
        </w:rPr>
        <w:t xml:space="preserve"> </w:t>
      </w:r>
      <w:r w:rsidR="0006084C" w:rsidRPr="003514FC">
        <w:rPr>
          <w:sz w:val="28"/>
          <w:szCs w:val="28"/>
        </w:rPr>
        <w:t>что ведет</w:t>
      </w:r>
      <w:r w:rsidRPr="003514FC">
        <w:rPr>
          <w:sz w:val="28"/>
          <w:szCs w:val="28"/>
        </w:rPr>
        <w:t xml:space="preserve"> к непродуктивным затратам временных, финансовых ресурсов и увеличению операционных рисков, неизбежно возникающих при использовании интерфейсов между различными нормами.</w:t>
      </w:r>
      <w:proofErr w:type="gramEnd"/>
    </w:p>
    <w:p w:rsidR="00DD657A" w:rsidRPr="003514FC" w:rsidRDefault="0006084C" w:rsidP="00C30E6F">
      <w:pPr>
        <w:pStyle w:val="af5"/>
        <w:widowControl/>
        <w:spacing w:line="360" w:lineRule="atLeast"/>
        <w:ind w:left="0" w:firstLine="709"/>
        <w:rPr>
          <w:sz w:val="28"/>
          <w:szCs w:val="28"/>
        </w:rPr>
      </w:pPr>
      <w:r w:rsidRPr="003514FC">
        <w:rPr>
          <w:sz w:val="28"/>
          <w:szCs w:val="28"/>
        </w:rPr>
        <w:t>Системным</w:t>
      </w:r>
      <w:r w:rsidR="00DD657A" w:rsidRPr="003514FC">
        <w:rPr>
          <w:sz w:val="28"/>
          <w:szCs w:val="28"/>
        </w:rPr>
        <w:t xml:space="preserve"> решение</w:t>
      </w:r>
      <w:r w:rsidRPr="003514FC">
        <w:rPr>
          <w:sz w:val="28"/>
          <w:szCs w:val="28"/>
        </w:rPr>
        <w:t xml:space="preserve">м данной </w:t>
      </w:r>
      <w:r w:rsidR="00CB75ED" w:rsidRPr="003514FC">
        <w:rPr>
          <w:sz w:val="28"/>
          <w:szCs w:val="28"/>
        </w:rPr>
        <w:t>п</w:t>
      </w:r>
      <w:r w:rsidRPr="003514FC">
        <w:rPr>
          <w:sz w:val="28"/>
          <w:szCs w:val="28"/>
        </w:rPr>
        <w:t>роблемы является</w:t>
      </w:r>
      <w:r w:rsidR="00DD657A" w:rsidRPr="003514FC">
        <w:rPr>
          <w:sz w:val="28"/>
          <w:szCs w:val="28"/>
        </w:rPr>
        <w:t xml:space="preserve"> </w:t>
      </w:r>
      <w:r w:rsidRPr="003514FC">
        <w:rPr>
          <w:sz w:val="28"/>
          <w:szCs w:val="28"/>
        </w:rPr>
        <w:t>разработка</w:t>
      </w:r>
      <w:r w:rsidR="00DD657A" w:rsidRPr="003514FC">
        <w:rPr>
          <w:sz w:val="28"/>
          <w:szCs w:val="28"/>
        </w:rPr>
        <w:t xml:space="preserve"> отсутствующих на сегодняшний день российских национальных стандартов на проектирование, строительство и эксплуатацию объектов обустройства нефтегазовых месторождений арктического шельфа, общего технического регламента «О безопасности работ по освоению нефтегазовых ресурсов </w:t>
      </w:r>
      <w:r w:rsidR="00DD657A" w:rsidRPr="003514FC">
        <w:rPr>
          <w:sz w:val="28"/>
          <w:szCs w:val="28"/>
        </w:rPr>
        <w:lastRenderedPageBreak/>
        <w:t>континентального шельфа Российской Федерации» и специальных технологических регламентов.</w:t>
      </w:r>
    </w:p>
    <w:p w:rsidR="00DD657A" w:rsidRPr="003514FC" w:rsidRDefault="00DD657A" w:rsidP="00C30E6F">
      <w:pPr>
        <w:pStyle w:val="af5"/>
        <w:widowControl/>
        <w:spacing w:line="360" w:lineRule="atLeast"/>
        <w:ind w:left="0" w:firstLine="709"/>
        <w:rPr>
          <w:sz w:val="28"/>
          <w:szCs w:val="28"/>
        </w:rPr>
      </w:pPr>
      <w:r w:rsidRPr="003514FC">
        <w:rPr>
          <w:sz w:val="28"/>
          <w:szCs w:val="28"/>
        </w:rPr>
        <w:t>Стандарты и технические регламенты, задающие высокие требования к качеству, эффективности, надежности и безопасности станут толчком для ускорения инновационного развития производства комплексов оборудования для работ на шельфе. Новые стандарты должны обеспечить производство судов и техники, соответствующих или превосходящих зарубежные аналоги.</w:t>
      </w:r>
    </w:p>
    <w:p w:rsidR="00DD657A" w:rsidRPr="003514FC" w:rsidRDefault="00DD657A" w:rsidP="00C30E6F">
      <w:pPr>
        <w:pStyle w:val="af5"/>
        <w:widowControl/>
        <w:spacing w:line="360" w:lineRule="atLeast"/>
        <w:ind w:left="0" w:firstLine="709"/>
        <w:rPr>
          <w:sz w:val="28"/>
          <w:szCs w:val="28"/>
        </w:rPr>
      </w:pPr>
    </w:p>
    <w:p w:rsidR="00AB7C6F" w:rsidRPr="003514FC" w:rsidRDefault="00AB7C6F" w:rsidP="00AB7C6F">
      <w:pPr>
        <w:widowControl/>
        <w:spacing w:line="240" w:lineRule="atLeast"/>
        <w:ind w:firstLine="0"/>
        <w:jc w:val="center"/>
        <w:rPr>
          <w:sz w:val="28"/>
          <w:szCs w:val="28"/>
        </w:rPr>
      </w:pPr>
      <w:r w:rsidRPr="003514FC">
        <w:rPr>
          <w:sz w:val="28"/>
          <w:szCs w:val="28"/>
        </w:rPr>
        <w:br w:type="page"/>
      </w:r>
      <w:r w:rsidRPr="003514FC">
        <w:rPr>
          <w:sz w:val="28"/>
          <w:szCs w:val="28"/>
        </w:rPr>
        <w:lastRenderedPageBreak/>
        <w:t>РАЗДЕЛ 7</w:t>
      </w:r>
    </w:p>
    <w:p w:rsidR="00AB7C6F" w:rsidRPr="003514FC" w:rsidRDefault="00AB7C6F" w:rsidP="00AB7C6F">
      <w:pPr>
        <w:widowControl/>
        <w:spacing w:line="240" w:lineRule="atLeast"/>
        <w:ind w:firstLine="0"/>
        <w:jc w:val="center"/>
        <w:rPr>
          <w:sz w:val="28"/>
          <w:szCs w:val="28"/>
        </w:rPr>
      </w:pPr>
      <w:r w:rsidRPr="003514FC">
        <w:rPr>
          <w:sz w:val="28"/>
          <w:szCs w:val="28"/>
        </w:rPr>
        <w:t xml:space="preserve">Обоснование необходимых финансовых ресурсов на реализацию государственной программы, а также оценка </w:t>
      </w:r>
      <w:proofErr w:type="gramStart"/>
      <w:r w:rsidRPr="003514FC">
        <w:rPr>
          <w:sz w:val="28"/>
          <w:szCs w:val="28"/>
        </w:rPr>
        <w:t>степени влияния выделения дополнительных объемов финансирования</w:t>
      </w:r>
      <w:proofErr w:type="gramEnd"/>
      <w:r w:rsidRPr="003514FC">
        <w:rPr>
          <w:sz w:val="28"/>
          <w:szCs w:val="28"/>
        </w:rPr>
        <w:t xml:space="preserve"> на показатели (индикаторы) государственной программы (подпрограммы, в том числе сроки и ожидаемые непосредственные результаты реализации ведомственных целевых программ, а также основные мероприятия подпрограмм)</w:t>
      </w:r>
    </w:p>
    <w:p w:rsidR="00AB7C6F" w:rsidRPr="003514FC" w:rsidRDefault="00AB7C6F" w:rsidP="00AB7C6F">
      <w:pPr>
        <w:widowControl/>
        <w:spacing w:line="360" w:lineRule="atLeast"/>
        <w:ind w:firstLine="709"/>
        <w:rPr>
          <w:sz w:val="28"/>
          <w:szCs w:val="28"/>
        </w:rPr>
      </w:pPr>
    </w:p>
    <w:p w:rsidR="00252CCF" w:rsidRPr="003514FC" w:rsidRDefault="00AB7C6F" w:rsidP="00AB7C6F">
      <w:pPr>
        <w:widowControl/>
        <w:spacing w:line="360" w:lineRule="atLeast"/>
        <w:ind w:firstLine="709"/>
        <w:rPr>
          <w:sz w:val="28"/>
          <w:szCs w:val="28"/>
        </w:rPr>
      </w:pPr>
      <w:proofErr w:type="gramStart"/>
      <w:r w:rsidRPr="003514FC">
        <w:rPr>
          <w:sz w:val="28"/>
          <w:szCs w:val="28"/>
        </w:rPr>
        <w:t xml:space="preserve">Финансирование государственной программы на период </w:t>
      </w:r>
      <w:r w:rsidRPr="003514FC">
        <w:rPr>
          <w:sz w:val="28"/>
          <w:szCs w:val="28"/>
        </w:rPr>
        <w:br/>
        <w:t>2012 - 2014 годов полностью соответствует федеральным законам № 317-ФЗ от 30 ноября 2011 года "О федеральном бюджете на 2012 год и на плановый период 2</w:t>
      </w:r>
      <w:r w:rsidR="00786AAE" w:rsidRPr="003514FC">
        <w:rPr>
          <w:sz w:val="28"/>
          <w:szCs w:val="28"/>
        </w:rPr>
        <w:t>013 и 2014 годов",</w:t>
      </w:r>
      <w:r w:rsidRPr="003514FC">
        <w:rPr>
          <w:sz w:val="28"/>
          <w:szCs w:val="28"/>
        </w:rPr>
        <w:t xml:space="preserve"> </w:t>
      </w:r>
      <w:r w:rsidR="00786AAE" w:rsidRPr="003514FC">
        <w:rPr>
          <w:sz w:val="28"/>
          <w:szCs w:val="28"/>
        </w:rPr>
        <w:t xml:space="preserve">№216-ФЗ от 3 декабря 2012 г. </w:t>
      </w:r>
      <w:r w:rsidRPr="003514FC">
        <w:rPr>
          <w:sz w:val="28"/>
          <w:szCs w:val="28"/>
        </w:rPr>
        <w:t>"О федеральном бюджете на 2013 год и на пла</w:t>
      </w:r>
      <w:r w:rsidR="00786AAE" w:rsidRPr="003514FC">
        <w:rPr>
          <w:sz w:val="28"/>
          <w:szCs w:val="28"/>
        </w:rPr>
        <w:t xml:space="preserve">новый период 2014 и 2015 годов", </w:t>
      </w:r>
      <w:r w:rsidR="0037328E" w:rsidRPr="003514FC">
        <w:rPr>
          <w:sz w:val="28"/>
          <w:szCs w:val="28"/>
        </w:rPr>
        <w:t>№ 349-ФЗ от 2</w:t>
      </w:r>
      <w:r w:rsidR="0037328E" w:rsidRPr="003514FC">
        <w:rPr>
          <w:sz w:val="28"/>
          <w:szCs w:val="28"/>
          <w:lang w:val="en-US"/>
        </w:rPr>
        <w:t> </w:t>
      </w:r>
      <w:r w:rsidR="0037328E" w:rsidRPr="003514FC">
        <w:rPr>
          <w:sz w:val="28"/>
          <w:szCs w:val="28"/>
        </w:rPr>
        <w:t>декабря 2013 года "О федеральном</w:t>
      </w:r>
      <w:proofErr w:type="gramEnd"/>
      <w:r w:rsidR="0037328E" w:rsidRPr="003514FC">
        <w:rPr>
          <w:sz w:val="28"/>
          <w:szCs w:val="28"/>
        </w:rPr>
        <w:t xml:space="preserve"> </w:t>
      </w:r>
      <w:proofErr w:type="gramStart"/>
      <w:r w:rsidR="0037328E" w:rsidRPr="003514FC">
        <w:rPr>
          <w:sz w:val="28"/>
          <w:szCs w:val="28"/>
        </w:rPr>
        <w:t>бюджете на 2014</w:t>
      </w:r>
      <w:r w:rsidR="0037328E" w:rsidRPr="003514FC">
        <w:rPr>
          <w:sz w:val="28"/>
          <w:szCs w:val="28"/>
          <w:lang w:val="en-US"/>
        </w:rPr>
        <w:t> </w:t>
      </w:r>
      <w:r w:rsidR="0037328E" w:rsidRPr="003514FC">
        <w:rPr>
          <w:sz w:val="28"/>
          <w:szCs w:val="28"/>
        </w:rPr>
        <w:t>год и на плановый период 2015 и 2016 годов"</w:t>
      </w:r>
      <w:r w:rsidR="00AD39AB" w:rsidRPr="003514FC">
        <w:rPr>
          <w:sz w:val="28"/>
          <w:szCs w:val="28"/>
        </w:rPr>
        <w:t xml:space="preserve">, № 384-ФЗ от 1 декабря 2014 года "О федеральном бюджете на 2015 год и на плановый период 2016 и 2017 годов", </w:t>
      </w:r>
      <w:r w:rsidR="00AE3547">
        <w:rPr>
          <w:sz w:val="28"/>
          <w:szCs w:val="28"/>
        </w:rPr>
        <w:t xml:space="preserve">№359-ФЗ от 14.12.2015 «О федеральном бюджете на 2016 год» и </w:t>
      </w:r>
      <w:r w:rsidR="00261481">
        <w:rPr>
          <w:sz w:val="28"/>
          <w:szCs w:val="28"/>
        </w:rPr>
        <w:t xml:space="preserve">№415-ФЗ от 19.12.2016 </w:t>
      </w:r>
      <w:r w:rsidR="00AD39AB" w:rsidRPr="003514FC">
        <w:rPr>
          <w:sz w:val="28"/>
          <w:szCs w:val="28"/>
        </w:rPr>
        <w:t>"О федеральном бюджете на 201</w:t>
      </w:r>
      <w:r w:rsidR="00AE3547">
        <w:rPr>
          <w:sz w:val="28"/>
          <w:szCs w:val="28"/>
        </w:rPr>
        <w:t>7</w:t>
      </w:r>
      <w:r w:rsidR="00AD39AB" w:rsidRPr="003514FC">
        <w:rPr>
          <w:sz w:val="28"/>
          <w:szCs w:val="28"/>
        </w:rPr>
        <w:t xml:space="preserve"> год и на плановый период 201</w:t>
      </w:r>
      <w:r w:rsidR="00AE3547">
        <w:rPr>
          <w:sz w:val="28"/>
          <w:szCs w:val="28"/>
        </w:rPr>
        <w:t>8</w:t>
      </w:r>
      <w:r w:rsidR="00AD39AB" w:rsidRPr="003514FC">
        <w:rPr>
          <w:sz w:val="28"/>
          <w:szCs w:val="28"/>
        </w:rPr>
        <w:t xml:space="preserve"> и 201</w:t>
      </w:r>
      <w:r w:rsidR="00AE3547">
        <w:rPr>
          <w:sz w:val="28"/>
          <w:szCs w:val="28"/>
        </w:rPr>
        <w:t>9</w:t>
      </w:r>
      <w:r w:rsidR="00AD39AB" w:rsidRPr="003514FC">
        <w:rPr>
          <w:sz w:val="28"/>
          <w:szCs w:val="28"/>
        </w:rPr>
        <w:t xml:space="preserve"> годов" и</w:t>
      </w:r>
      <w:proofErr w:type="gramEnd"/>
      <w:r w:rsidR="00AD39AB" w:rsidRPr="003514FC">
        <w:rPr>
          <w:sz w:val="28"/>
          <w:szCs w:val="28"/>
        </w:rPr>
        <w:t xml:space="preserve"> доведенным Министерством финансов Российской Федерации лимитам бюджетного финансирования государственных программ Российской Федерации.</w:t>
      </w:r>
    </w:p>
    <w:p w:rsidR="00AB7C6F" w:rsidRPr="003514FC" w:rsidRDefault="00AB7C6F" w:rsidP="00AB7C6F">
      <w:pPr>
        <w:widowControl/>
        <w:spacing w:line="360" w:lineRule="atLeast"/>
        <w:ind w:firstLine="709"/>
        <w:rPr>
          <w:sz w:val="28"/>
          <w:szCs w:val="28"/>
        </w:rPr>
      </w:pPr>
      <w:r w:rsidRPr="003514FC">
        <w:rPr>
          <w:sz w:val="28"/>
          <w:szCs w:val="28"/>
        </w:rPr>
        <w:t xml:space="preserve">Основой финансирования государственной программы являются работы по созданию научно-технического задела в рамках федеральных целевых программ. Финансирование научного задела осуществляется на постоянной основе с привлечением государственных средств на уровне до </w:t>
      </w:r>
      <w:r w:rsidR="001B2C51" w:rsidRPr="003514FC">
        <w:rPr>
          <w:sz w:val="28"/>
          <w:szCs w:val="28"/>
        </w:rPr>
        <w:t>11</w:t>
      </w:r>
      <w:r w:rsidRPr="003514FC">
        <w:rPr>
          <w:sz w:val="28"/>
          <w:szCs w:val="28"/>
        </w:rPr>
        <w:t> млрд. рублей в год с финансированием за счет средств федерального бюджета. Научно-технический задел должен быть профинансирован государством ввиду некоммерческого характера большинства исследований и разработок</w:t>
      </w:r>
      <w:r w:rsidR="001B2C51" w:rsidRPr="003514FC">
        <w:rPr>
          <w:sz w:val="28"/>
          <w:szCs w:val="28"/>
        </w:rPr>
        <w:t>, высокого риска их реализации</w:t>
      </w:r>
      <w:r w:rsidRPr="003514FC">
        <w:rPr>
          <w:sz w:val="28"/>
          <w:szCs w:val="28"/>
        </w:rPr>
        <w:t>.</w:t>
      </w:r>
    </w:p>
    <w:p w:rsidR="00AB7C6F" w:rsidRPr="003514FC" w:rsidRDefault="00AB7C6F" w:rsidP="00AB7C6F">
      <w:pPr>
        <w:widowControl/>
        <w:spacing w:line="360" w:lineRule="atLeast"/>
        <w:ind w:firstLine="709"/>
        <w:rPr>
          <w:sz w:val="28"/>
          <w:szCs w:val="28"/>
        </w:rPr>
      </w:pPr>
      <w:r w:rsidRPr="003514FC">
        <w:rPr>
          <w:sz w:val="28"/>
          <w:szCs w:val="28"/>
        </w:rPr>
        <w:t>После 2025 года запланировано сохранение объемов финансирования мероприятий государственной программы на уровне 2024 - 2025 годов.</w:t>
      </w:r>
    </w:p>
    <w:p w:rsidR="00AB7C6F" w:rsidRPr="003514FC" w:rsidRDefault="00AB7C6F" w:rsidP="00AB7C6F">
      <w:pPr>
        <w:widowControl/>
        <w:spacing w:line="360" w:lineRule="atLeast"/>
        <w:ind w:firstLine="709"/>
        <w:rPr>
          <w:sz w:val="28"/>
          <w:szCs w:val="28"/>
        </w:rPr>
      </w:pPr>
      <w:r w:rsidRPr="003514FC">
        <w:rPr>
          <w:sz w:val="28"/>
          <w:szCs w:val="28"/>
        </w:rPr>
        <w:t>Реализация Подпрограммы 1 "</w:t>
      </w:r>
      <w:r w:rsidRPr="003514FC">
        <w:rPr>
          <w:sz w:val="28"/>
          <w:szCs w:val="28"/>
          <w:lang w:bidi="ar-SA"/>
        </w:rPr>
        <w:t>Развитие судостроительной науки</w:t>
      </w:r>
      <w:r w:rsidRPr="003514FC">
        <w:rPr>
          <w:sz w:val="28"/>
          <w:szCs w:val="28"/>
        </w:rPr>
        <w:t xml:space="preserve">" предполагает осуществление мероприятий по формированию и развитию научных центров по решению проблем </w:t>
      </w:r>
      <w:r w:rsidR="001B2C51" w:rsidRPr="003514FC">
        <w:rPr>
          <w:sz w:val="28"/>
          <w:szCs w:val="28"/>
        </w:rPr>
        <w:t xml:space="preserve">научно-технического </w:t>
      </w:r>
      <w:r w:rsidRPr="003514FC">
        <w:rPr>
          <w:sz w:val="28"/>
          <w:szCs w:val="28"/>
        </w:rPr>
        <w:t>развития отечественного судостроения. Период реализации подпрограммы - 2016 - 2030 годы. Финансирование из</w:t>
      </w:r>
      <w:r w:rsidR="00C52457" w:rsidRPr="003514FC">
        <w:rPr>
          <w:sz w:val="28"/>
          <w:szCs w:val="28"/>
        </w:rPr>
        <w:t xml:space="preserve"> средств федерального бюджета </w:t>
      </w:r>
      <w:r w:rsidR="009C518D" w:rsidRPr="00F0153E">
        <w:rPr>
          <w:sz w:val="28"/>
        </w:rPr>
        <w:t>11</w:t>
      </w:r>
      <w:r w:rsidR="002C380A">
        <w:rPr>
          <w:sz w:val="28"/>
        </w:rPr>
        <w:t>3</w:t>
      </w:r>
      <w:r w:rsidR="00BC743B" w:rsidRPr="00F0153E">
        <w:rPr>
          <w:sz w:val="28"/>
        </w:rPr>
        <w:t> </w:t>
      </w:r>
      <w:r w:rsidR="00B8796F">
        <w:rPr>
          <w:sz w:val="28"/>
        </w:rPr>
        <w:t>2</w:t>
      </w:r>
      <w:r w:rsidR="002C380A">
        <w:rPr>
          <w:sz w:val="28"/>
        </w:rPr>
        <w:t>04</w:t>
      </w:r>
      <w:r w:rsidR="00BC743B" w:rsidRPr="00F0153E">
        <w:rPr>
          <w:sz w:val="28"/>
          <w:szCs w:val="28"/>
        </w:rPr>
        <w:t>,</w:t>
      </w:r>
      <w:r w:rsidR="002C380A">
        <w:rPr>
          <w:sz w:val="28"/>
          <w:szCs w:val="28"/>
        </w:rPr>
        <w:t>5</w:t>
      </w:r>
      <w:r w:rsidRPr="00F0153E">
        <w:rPr>
          <w:sz w:val="28"/>
          <w:szCs w:val="28"/>
        </w:rPr>
        <w:t> мл</w:t>
      </w:r>
      <w:r w:rsidR="009C518D" w:rsidRPr="00F0153E">
        <w:rPr>
          <w:sz w:val="28"/>
          <w:szCs w:val="28"/>
        </w:rPr>
        <w:t>н. руб</w:t>
      </w:r>
      <w:r w:rsidRPr="00F0153E">
        <w:rPr>
          <w:sz w:val="28"/>
          <w:szCs w:val="28"/>
        </w:rPr>
        <w:t>.</w:t>
      </w:r>
    </w:p>
    <w:p w:rsidR="00AB7C6F" w:rsidRPr="003514FC" w:rsidRDefault="00F3270E" w:rsidP="00AB7C6F">
      <w:pPr>
        <w:widowControl/>
        <w:spacing w:line="360" w:lineRule="atLeast"/>
        <w:ind w:firstLine="709"/>
        <w:rPr>
          <w:sz w:val="28"/>
          <w:szCs w:val="28"/>
        </w:rPr>
      </w:pPr>
      <w:r w:rsidRPr="003514FC">
        <w:rPr>
          <w:sz w:val="28"/>
          <w:szCs w:val="28"/>
        </w:rPr>
        <w:t>Основное мероприятие 1.1.</w:t>
      </w:r>
      <w:r w:rsidR="00AB7C6F" w:rsidRPr="003514FC">
        <w:rPr>
          <w:sz w:val="28"/>
          <w:szCs w:val="28"/>
        </w:rPr>
        <w:t xml:space="preserve"> направлено на формирование опережающего научно-технического задела в обеспечение развития морской и речной техники гражданского назначения.</w:t>
      </w:r>
    </w:p>
    <w:p w:rsidR="00AB7C6F" w:rsidRPr="003514FC" w:rsidRDefault="00AB7C6F" w:rsidP="00AB7C6F">
      <w:pPr>
        <w:widowControl/>
        <w:spacing w:line="360" w:lineRule="atLeast"/>
        <w:ind w:firstLine="709"/>
        <w:rPr>
          <w:sz w:val="28"/>
          <w:szCs w:val="28"/>
        </w:rPr>
      </w:pPr>
      <w:r w:rsidRPr="003514FC">
        <w:rPr>
          <w:sz w:val="28"/>
          <w:szCs w:val="28"/>
        </w:rPr>
        <w:lastRenderedPageBreak/>
        <w:t>Период реализации мероприятия - 201</w:t>
      </w:r>
      <w:r w:rsidR="009C518D" w:rsidRPr="003514FC">
        <w:rPr>
          <w:sz w:val="28"/>
          <w:szCs w:val="28"/>
        </w:rPr>
        <w:t>6</w:t>
      </w:r>
      <w:r w:rsidRPr="003514FC">
        <w:rPr>
          <w:sz w:val="28"/>
          <w:szCs w:val="28"/>
        </w:rPr>
        <w:t xml:space="preserve"> - 2030 годы. Финансирование из средств федерального бюджета - </w:t>
      </w:r>
      <w:r w:rsidR="009C518D" w:rsidRPr="003514FC">
        <w:rPr>
          <w:sz w:val="28"/>
          <w:szCs w:val="28"/>
        </w:rPr>
        <w:t>7</w:t>
      </w:r>
      <w:r w:rsidR="00501C99">
        <w:rPr>
          <w:sz w:val="28"/>
          <w:szCs w:val="28"/>
        </w:rPr>
        <w:t>0</w:t>
      </w:r>
      <w:r w:rsidR="00A84FEE" w:rsidRPr="003514FC">
        <w:rPr>
          <w:sz w:val="28"/>
          <w:szCs w:val="28"/>
        </w:rPr>
        <w:t> </w:t>
      </w:r>
      <w:r w:rsidR="00A00719">
        <w:rPr>
          <w:sz w:val="28"/>
          <w:szCs w:val="28"/>
        </w:rPr>
        <w:t>4</w:t>
      </w:r>
      <w:r w:rsidR="00501C99">
        <w:rPr>
          <w:sz w:val="28"/>
          <w:szCs w:val="28"/>
        </w:rPr>
        <w:t>88</w:t>
      </w:r>
      <w:r w:rsidR="00A84FEE" w:rsidRPr="003514FC">
        <w:rPr>
          <w:sz w:val="28"/>
          <w:szCs w:val="28"/>
        </w:rPr>
        <w:t>,</w:t>
      </w:r>
      <w:r w:rsidR="00501C99">
        <w:rPr>
          <w:sz w:val="28"/>
          <w:szCs w:val="28"/>
        </w:rPr>
        <w:t>1</w:t>
      </w:r>
      <w:r w:rsidRPr="003514FC">
        <w:rPr>
          <w:sz w:val="28"/>
          <w:szCs w:val="28"/>
        </w:rPr>
        <w:t> млн. руб.</w:t>
      </w:r>
    </w:p>
    <w:p w:rsidR="00AB7C6F" w:rsidRPr="003514FC" w:rsidRDefault="00F3270E" w:rsidP="00AB7C6F">
      <w:pPr>
        <w:widowControl/>
        <w:spacing w:line="360" w:lineRule="atLeast"/>
        <w:ind w:firstLine="709"/>
        <w:rPr>
          <w:sz w:val="28"/>
          <w:szCs w:val="28"/>
          <w:lang w:eastAsia="ru-RU" w:bidi="ar-SA"/>
        </w:rPr>
      </w:pPr>
      <w:r w:rsidRPr="003514FC">
        <w:rPr>
          <w:sz w:val="28"/>
          <w:szCs w:val="28"/>
        </w:rPr>
        <w:t>Основное мероприятие 1.2.</w:t>
      </w:r>
      <w:r w:rsidR="00AB7C6F" w:rsidRPr="003514FC">
        <w:rPr>
          <w:sz w:val="28"/>
          <w:szCs w:val="28"/>
        </w:rPr>
        <w:t xml:space="preserve"> направлено на выполнение комплекса </w:t>
      </w:r>
      <w:r w:rsidR="00AB7C6F" w:rsidRPr="003514FC">
        <w:rPr>
          <w:sz w:val="28"/>
          <w:szCs w:val="28"/>
          <w:lang w:eastAsia="ru-RU" w:bidi="ar-SA"/>
        </w:rPr>
        <w:t>мероприятий по техническому перевооружению уникальн</w:t>
      </w:r>
      <w:r w:rsidR="00B63B36" w:rsidRPr="003514FC">
        <w:rPr>
          <w:sz w:val="28"/>
          <w:szCs w:val="28"/>
          <w:lang w:eastAsia="ru-RU" w:bidi="ar-SA"/>
        </w:rPr>
        <w:t>ой</w:t>
      </w:r>
      <w:r w:rsidR="00AB7C6F" w:rsidRPr="003514FC">
        <w:rPr>
          <w:sz w:val="28"/>
          <w:szCs w:val="28"/>
          <w:lang w:eastAsia="ru-RU" w:bidi="ar-SA"/>
        </w:rPr>
        <w:t xml:space="preserve"> исследовательск</w:t>
      </w:r>
      <w:r w:rsidR="00B63B36" w:rsidRPr="003514FC">
        <w:rPr>
          <w:sz w:val="28"/>
          <w:szCs w:val="28"/>
          <w:lang w:eastAsia="ru-RU" w:bidi="ar-SA"/>
        </w:rPr>
        <w:t>ой и</w:t>
      </w:r>
      <w:r w:rsidR="00AB7C6F" w:rsidRPr="003514FC">
        <w:rPr>
          <w:sz w:val="28"/>
          <w:szCs w:val="28"/>
          <w:lang w:eastAsia="ru-RU" w:bidi="ar-SA"/>
        </w:rPr>
        <w:t xml:space="preserve"> испытательн</w:t>
      </w:r>
      <w:r w:rsidR="00B63B36" w:rsidRPr="003514FC">
        <w:rPr>
          <w:sz w:val="28"/>
          <w:szCs w:val="28"/>
          <w:lang w:eastAsia="ru-RU" w:bidi="ar-SA"/>
        </w:rPr>
        <w:t>ой</w:t>
      </w:r>
      <w:r w:rsidR="00AB7C6F" w:rsidRPr="003514FC">
        <w:rPr>
          <w:sz w:val="28"/>
          <w:szCs w:val="28"/>
          <w:lang w:eastAsia="ru-RU" w:bidi="ar-SA"/>
        </w:rPr>
        <w:t xml:space="preserve"> </w:t>
      </w:r>
      <w:r w:rsidR="00B63B36" w:rsidRPr="003514FC">
        <w:rPr>
          <w:sz w:val="28"/>
          <w:szCs w:val="28"/>
          <w:lang w:eastAsia="ru-RU" w:bidi="ar-SA"/>
        </w:rPr>
        <w:t>базы</w:t>
      </w:r>
      <w:r w:rsidR="00AB7C6F" w:rsidRPr="003514FC">
        <w:rPr>
          <w:sz w:val="28"/>
          <w:szCs w:val="28"/>
          <w:lang w:eastAsia="ru-RU" w:bidi="ar-SA"/>
        </w:rPr>
        <w:t>.</w:t>
      </w:r>
    </w:p>
    <w:p w:rsidR="00AB7C6F" w:rsidRPr="003514FC" w:rsidRDefault="00AB7C6F" w:rsidP="00AB7C6F">
      <w:pPr>
        <w:widowControl/>
        <w:spacing w:line="360" w:lineRule="atLeast"/>
        <w:ind w:firstLine="709"/>
        <w:rPr>
          <w:sz w:val="28"/>
          <w:szCs w:val="28"/>
        </w:rPr>
      </w:pPr>
      <w:r w:rsidRPr="003514FC">
        <w:rPr>
          <w:sz w:val="28"/>
          <w:szCs w:val="28"/>
        </w:rPr>
        <w:t>Период реализации мероприятия - 201</w:t>
      </w:r>
      <w:r w:rsidR="009C518D" w:rsidRPr="003514FC">
        <w:rPr>
          <w:sz w:val="28"/>
          <w:szCs w:val="28"/>
        </w:rPr>
        <w:t>9</w:t>
      </w:r>
      <w:r w:rsidRPr="003514FC">
        <w:rPr>
          <w:sz w:val="28"/>
          <w:szCs w:val="28"/>
        </w:rPr>
        <w:t> - 2030 годы. Финансирование из средств федерального бюджета - 3</w:t>
      </w:r>
      <w:r w:rsidR="00501C99">
        <w:rPr>
          <w:sz w:val="28"/>
          <w:szCs w:val="28"/>
        </w:rPr>
        <w:t>5</w:t>
      </w:r>
      <w:r w:rsidRPr="003514FC">
        <w:rPr>
          <w:sz w:val="28"/>
          <w:szCs w:val="28"/>
        </w:rPr>
        <w:t> </w:t>
      </w:r>
      <w:r w:rsidR="00B8796F">
        <w:rPr>
          <w:sz w:val="28"/>
          <w:szCs w:val="28"/>
        </w:rPr>
        <w:t>1</w:t>
      </w:r>
      <w:r w:rsidR="00501C99">
        <w:rPr>
          <w:sz w:val="28"/>
          <w:szCs w:val="28"/>
        </w:rPr>
        <w:t>33</w:t>
      </w:r>
      <w:r w:rsidR="00F0153E">
        <w:rPr>
          <w:sz w:val="28"/>
          <w:szCs w:val="28"/>
        </w:rPr>
        <w:t>,</w:t>
      </w:r>
      <w:r w:rsidR="00501C99">
        <w:rPr>
          <w:sz w:val="28"/>
          <w:szCs w:val="28"/>
        </w:rPr>
        <w:t>0</w:t>
      </w:r>
      <w:r w:rsidR="009C518D" w:rsidRPr="003514FC">
        <w:rPr>
          <w:sz w:val="28"/>
          <w:szCs w:val="28"/>
        </w:rPr>
        <w:t> млн. руб</w:t>
      </w:r>
      <w:r w:rsidRPr="003514FC">
        <w:rPr>
          <w:sz w:val="28"/>
          <w:szCs w:val="28"/>
        </w:rPr>
        <w:t>.</w:t>
      </w:r>
    </w:p>
    <w:p w:rsidR="00AB7C6F" w:rsidRPr="003514FC" w:rsidRDefault="00AB7C6F" w:rsidP="00AB7C6F">
      <w:pPr>
        <w:widowControl/>
        <w:spacing w:line="360" w:lineRule="atLeast"/>
        <w:ind w:firstLine="709"/>
        <w:rPr>
          <w:sz w:val="28"/>
          <w:szCs w:val="28"/>
        </w:rPr>
      </w:pPr>
      <w:r w:rsidRPr="003514FC">
        <w:rPr>
          <w:sz w:val="28"/>
          <w:szCs w:val="28"/>
        </w:rPr>
        <w:t>Основное мероприятие 1.</w:t>
      </w:r>
      <w:r w:rsidR="00F3270E" w:rsidRPr="003514FC">
        <w:rPr>
          <w:sz w:val="28"/>
          <w:szCs w:val="28"/>
        </w:rPr>
        <w:t>3</w:t>
      </w:r>
      <w:r w:rsidRPr="003514FC">
        <w:rPr>
          <w:sz w:val="28"/>
          <w:szCs w:val="28"/>
        </w:rPr>
        <w:t xml:space="preserve">. направлено на организацию </w:t>
      </w:r>
      <w:r w:rsidRPr="003514FC">
        <w:rPr>
          <w:sz w:val="28"/>
          <w:szCs w:val="28"/>
          <w:lang w:bidi="ar-SA"/>
        </w:rPr>
        <w:t xml:space="preserve">в </w:t>
      </w:r>
      <w:r w:rsidR="009C518D" w:rsidRPr="003514FC">
        <w:rPr>
          <w:sz w:val="28"/>
          <w:szCs w:val="28"/>
          <w:lang w:bidi="ar-SA"/>
        </w:rPr>
        <w:t>судостроительной промышленности</w:t>
      </w:r>
      <w:r w:rsidRPr="003514FC">
        <w:rPr>
          <w:sz w:val="28"/>
          <w:szCs w:val="28"/>
          <w:lang w:bidi="ar-SA"/>
        </w:rPr>
        <w:t xml:space="preserve"> систем отраслевого и междисциплинарного образования</w:t>
      </w:r>
      <w:r w:rsidRPr="003514FC">
        <w:rPr>
          <w:sz w:val="28"/>
          <w:szCs w:val="28"/>
        </w:rPr>
        <w:t>.</w:t>
      </w:r>
    </w:p>
    <w:p w:rsidR="00AB7C6F" w:rsidRPr="003514FC" w:rsidRDefault="00AB7C6F" w:rsidP="00AB7C6F">
      <w:pPr>
        <w:widowControl/>
        <w:spacing w:line="360" w:lineRule="atLeast"/>
        <w:ind w:firstLine="709"/>
        <w:rPr>
          <w:sz w:val="28"/>
          <w:szCs w:val="28"/>
        </w:rPr>
      </w:pPr>
      <w:r w:rsidRPr="003514FC">
        <w:rPr>
          <w:sz w:val="28"/>
          <w:szCs w:val="28"/>
        </w:rPr>
        <w:t>Период реализации мероприятия - 201</w:t>
      </w:r>
      <w:r w:rsidR="009C518D" w:rsidRPr="003514FC">
        <w:rPr>
          <w:sz w:val="28"/>
          <w:szCs w:val="28"/>
        </w:rPr>
        <w:t>9</w:t>
      </w:r>
      <w:r w:rsidRPr="003514FC">
        <w:rPr>
          <w:sz w:val="28"/>
          <w:szCs w:val="28"/>
        </w:rPr>
        <w:t xml:space="preserve"> - 2030 годы. Финансирование из средств федерального бюджета - </w:t>
      </w:r>
      <w:r w:rsidR="009C518D" w:rsidRPr="003514FC">
        <w:rPr>
          <w:sz w:val="28"/>
          <w:szCs w:val="28"/>
        </w:rPr>
        <w:t>2</w:t>
      </w:r>
      <w:r w:rsidRPr="003514FC">
        <w:rPr>
          <w:sz w:val="28"/>
          <w:szCs w:val="28"/>
        </w:rPr>
        <w:t> </w:t>
      </w:r>
      <w:r w:rsidR="00501C99">
        <w:rPr>
          <w:sz w:val="28"/>
          <w:szCs w:val="28"/>
        </w:rPr>
        <w:t>70</w:t>
      </w:r>
      <w:r w:rsidR="00F0153E">
        <w:rPr>
          <w:sz w:val="28"/>
          <w:szCs w:val="28"/>
        </w:rPr>
        <w:t>0</w:t>
      </w:r>
      <w:r w:rsidR="009C518D" w:rsidRPr="003514FC">
        <w:rPr>
          <w:sz w:val="28"/>
          <w:szCs w:val="28"/>
        </w:rPr>
        <w:t>,0 млн. руб</w:t>
      </w:r>
      <w:r w:rsidRPr="003514FC">
        <w:rPr>
          <w:sz w:val="28"/>
          <w:szCs w:val="28"/>
        </w:rPr>
        <w:t>.</w:t>
      </w:r>
    </w:p>
    <w:p w:rsidR="009C518D" w:rsidRPr="003514FC" w:rsidRDefault="009C518D" w:rsidP="00AB7C6F">
      <w:pPr>
        <w:widowControl/>
        <w:spacing w:line="360" w:lineRule="atLeast"/>
        <w:ind w:firstLine="709"/>
        <w:rPr>
          <w:sz w:val="28"/>
          <w:szCs w:val="28"/>
        </w:rPr>
      </w:pPr>
      <w:r w:rsidRPr="003514FC">
        <w:rPr>
          <w:sz w:val="28"/>
          <w:szCs w:val="28"/>
        </w:rPr>
        <w:t>Основное мероприятие 1.4. направлено на системно-аналитическое сопровождение научной деятельности.</w:t>
      </w:r>
    </w:p>
    <w:p w:rsidR="009C518D" w:rsidRPr="003514FC" w:rsidRDefault="009C518D" w:rsidP="00AB7C6F">
      <w:pPr>
        <w:widowControl/>
        <w:spacing w:line="360" w:lineRule="atLeast"/>
        <w:ind w:firstLine="709"/>
        <w:rPr>
          <w:sz w:val="28"/>
          <w:szCs w:val="28"/>
        </w:rPr>
      </w:pPr>
      <w:r w:rsidRPr="003514FC">
        <w:rPr>
          <w:sz w:val="28"/>
          <w:szCs w:val="28"/>
        </w:rPr>
        <w:t xml:space="preserve">Период реализации мероприятия - 2016 - 2030 годы. Финансирование из средств федерального бюджета - 4 </w:t>
      </w:r>
      <w:r w:rsidR="00F0153E">
        <w:rPr>
          <w:sz w:val="28"/>
          <w:szCs w:val="28"/>
        </w:rPr>
        <w:t>883,3</w:t>
      </w:r>
      <w:r w:rsidRPr="003514FC">
        <w:rPr>
          <w:sz w:val="28"/>
          <w:szCs w:val="28"/>
        </w:rPr>
        <w:t xml:space="preserve"> млн. руб.</w:t>
      </w:r>
    </w:p>
    <w:p w:rsidR="0066251A" w:rsidRPr="003514FC" w:rsidRDefault="0066251A" w:rsidP="0066251A">
      <w:pPr>
        <w:widowControl/>
        <w:spacing w:line="360" w:lineRule="atLeast"/>
        <w:ind w:firstLine="709"/>
        <w:rPr>
          <w:sz w:val="28"/>
          <w:szCs w:val="28"/>
        </w:rPr>
      </w:pPr>
      <w:r w:rsidRPr="003514FC">
        <w:rPr>
          <w:sz w:val="28"/>
          <w:szCs w:val="28"/>
        </w:rPr>
        <w:t xml:space="preserve">В рамках Подпрограммы 2 "Развитие </w:t>
      </w:r>
      <w:r w:rsidR="00C11065" w:rsidRPr="003514FC">
        <w:rPr>
          <w:sz w:val="28"/>
          <w:szCs w:val="28"/>
        </w:rPr>
        <w:t xml:space="preserve">технологического потенциала гражданского судостроения и </w:t>
      </w:r>
      <w:r w:rsidRPr="003514FC">
        <w:rPr>
          <w:sz w:val="28"/>
          <w:szCs w:val="28"/>
        </w:rPr>
        <w:t>техники для освоения шельфовых месторождений" предполагается выполнение мероприяти</w:t>
      </w:r>
      <w:r w:rsidR="00C11065" w:rsidRPr="003514FC">
        <w:rPr>
          <w:sz w:val="28"/>
          <w:szCs w:val="28"/>
        </w:rPr>
        <w:t>й, направленных</w:t>
      </w:r>
      <w:r w:rsidRPr="003514FC">
        <w:rPr>
          <w:sz w:val="28"/>
          <w:szCs w:val="28"/>
        </w:rPr>
        <w:t xml:space="preserve"> на стимулирование проведения научно-исследовательских и опытно-конструкторских работ в сегментах производства техники и судов для освоения шельфовых месторождений.</w:t>
      </w:r>
    </w:p>
    <w:p w:rsidR="0066251A" w:rsidRPr="003514FC" w:rsidRDefault="0066251A" w:rsidP="00A45BCD">
      <w:pPr>
        <w:widowControl/>
        <w:spacing w:line="360" w:lineRule="atLeast"/>
        <w:ind w:firstLine="709"/>
        <w:rPr>
          <w:sz w:val="28"/>
          <w:szCs w:val="28"/>
        </w:rPr>
      </w:pPr>
      <w:r w:rsidRPr="003514FC">
        <w:rPr>
          <w:sz w:val="28"/>
          <w:szCs w:val="28"/>
        </w:rPr>
        <w:t>Период реализации подпрограммы 2016 </w:t>
      </w:r>
      <w:r w:rsidR="00F32423" w:rsidRPr="003514FC">
        <w:rPr>
          <w:sz w:val="28"/>
          <w:szCs w:val="28"/>
        </w:rPr>
        <w:t>–</w:t>
      </w:r>
      <w:r w:rsidRPr="003514FC">
        <w:rPr>
          <w:sz w:val="28"/>
          <w:szCs w:val="28"/>
        </w:rPr>
        <w:t> 20</w:t>
      </w:r>
      <w:r w:rsidR="00C503E6" w:rsidRPr="003514FC">
        <w:rPr>
          <w:sz w:val="28"/>
          <w:szCs w:val="28"/>
        </w:rPr>
        <w:t>25</w:t>
      </w:r>
      <w:r w:rsidRPr="003514FC">
        <w:rPr>
          <w:sz w:val="28"/>
          <w:szCs w:val="28"/>
        </w:rPr>
        <w:t> годы. Финансирование из сре</w:t>
      </w:r>
      <w:r w:rsidR="00205C4C" w:rsidRPr="003514FC">
        <w:rPr>
          <w:sz w:val="28"/>
          <w:szCs w:val="28"/>
        </w:rPr>
        <w:t>дств федерального бюджета</w:t>
      </w:r>
      <w:r w:rsidR="00221749" w:rsidRPr="003514FC">
        <w:rPr>
          <w:sz w:val="28"/>
          <w:szCs w:val="28"/>
        </w:rPr>
        <w:t xml:space="preserve"> –</w:t>
      </w:r>
      <w:r w:rsidR="00205C4C" w:rsidRPr="003514FC">
        <w:rPr>
          <w:sz w:val="28"/>
          <w:szCs w:val="28"/>
        </w:rPr>
        <w:t xml:space="preserve"> 6</w:t>
      </w:r>
      <w:r w:rsidR="00B8796F">
        <w:rPr>
          <w:sz w:val="28"/>
          <w:szCs w:val="28"/>
        </w:rPr>
        <w:t>5</w:t>
      </w:r>
      <w:r w:rsidR="00F32423" w:rsidRPr="003514FC">
        <w:rPr>
          <w:sz w:val="28"/>
          <w:szCs w:val="28"/>
        </w:rPr>
        <w:t xml:space="preserve"> </w:t>
      </w:r>
      <w:r w:rsidR="00B8796F">
        <w:rPr>
          <w:sz w:val="28"/>
          <w:szCs w:val="28"/>
        </w:rPr>
        <w:t>229</w:t>
      </w:r>
      <w:r w:rsidRPr="003514FC">
        <w:rPr>
          <w:sz w:val="28"/>
          <w:szCs w:val="28"/>
        </w:rPr>
        <w:t>,</w:t>
      </w:r>
      <w:r w:rsidR="00B8796F">
        <w:rPr>
          <w:sz w:val="28"/>
          <w:szCs w:val="28"/>
        </w:rPr>
        <w:t>7</w:t>
      </w:r>
      <w:r w:rsidRPr="003514FC">
        <w:rPr>
          <w:sz w:val="28"/>
          <w:szCs w:val="28"/>
        </w:rPr>
        <w:t> млн. руб.</w:t>
      </w:r>
      <w:r w:rsidR="00221749" w:rsidRPr="003514FC">
        <w:rPr>
          <w:sz w:val="28"/>
          <w:szCs w:val="28"/>
        </w:rPr>
        <w:t>, из внебюджетных источников – 1</w:t>
      </w:r>
      <w:r w:rsidR="00F0153E">
        <w:rPr>
          <w:sz w:val="28"/>
          <w:szCs w:val="28"/>
        </w:rPr>
        <w:t>2 </w:t>
      </w:r>
      <w:r w:rsidR="00B8796F">
        <w:rPr>
          <w:sz w:val="28"/>
          <w:szCs w:val="28"/>
        </w:rPr>
        <w:t>705</w:t>
      </w:r>
      <w:r w:rsidR="00F0153E">
        <w:rPr>
          <w:sz w:val="28"/>
          <w:szCs w:val="28"/>
        </w:rPr>
        <w:t>,</w:t>
      </w:r>
      <w:r w:rsidR="00B8796F">
        <w:rPr>
          <w:sz w:val="28"/>
          <w:szCs w:val="28"/>
        </w:rPr>
        <w:t>9</w:t>
      </w:r>
      <w:r w:rsidR="00221749" w:rsidRPr="003514FC">
        <w:rPr>
          <w:sz w:val="28"/>
          <w:szCs w:val="28"/>
        </w:rPr>
        <w:t xml:space="preserve"> </w:t>
      </w:r>
      <w:proofErr w:type="gramStart"/>
      <w:r w:rsidR="00221749" w:rsidRPr="003514FC">
        <w:rPr>
          <w:sz w:val="28"/>
          <w:szCs w:val="28"/>
        </w:rPr>
        <w:t>млн</w:t>
      </w:r>
      <w:proofErr w:type="gramEnd"/>
      <w:r w:rsidR="00221749" w:rsidRPr="003514FC">
        <w:rPr>
          <w:sz w:val="28"/>
          <w:szCs w:val="28"/>
        </w:rPr>
        <w:t xml:space="preserve"> руб.</w:t>
      </w:r>
    </w:p>
    <w:p w:rsidR="00F32423" w:rsidRPr="003514FC" w:rsidRDefault="0066251A" w:rsidP="00AB7C6F">
      <w:pPr>
        <w:widowControl/>
        <w:spacing w:line="360" w:lineRule="atLeast"/>
        <w:ind w:firstLine="709"/>
        <w:rPr>
          <w:sz w:val="28"/>
          <w:szCs w:val="28"/>
        </w:rPr>
      </w:pPr>
      <w:r w:rsidRPr="003514FC">
        <w:rPr>
          <w:sz w:val="28"/>
          <w:szCs w:val="28"/>
          <w:lang w:eastAsia="ru-RU" w:bidi="ar-SA"/>
        </w:rPr>
        <w:t>Основное мероприятие 2.1. направлено на</w:t>
      </w:r>
      <w:r w:rsidRPr="003514FC">
        <w:rPr>
          <w:sz w:val="28"/>
          <w:szCs w:val="28"/>
        </w:rPr>
        <w:t xml:space="preserve"> разработку новых </w:t>
      </w:r>
      <w:r w:rsidR="00F3270E" w:rsidRPr="003514FC">
        <w:rPr>
          <w:sz w:val="28"/>
          <w:szCs w:val="28"/>
        </w:rPr>
        <w:t xml:space="preserve">технологий и </w:t>
      </w:r>
      <w:r w:rsidRPr="003514FC">
        <w:rPr>
          <w:sz w:val="28"/>
          <w:szCs w:val="28"/>
        </w:rPr>
        <w:t>видов оборудования</w:t>
      </w:r>
      <w:r w:rsidRPr="003514FC" w:rsidDel="00ED377E">
        <w:rPr>
          <w:sz w:val="28"/>
          <w:szCs w:val="28"/>
        </w:rPr>
        <w:t xml:space="preserve"> </w:t>
      </w:r>
      <w:r w:rsidRPr="003514FC">
        <w:rPr>
          <w:sz w:val="28"/>
          <w:szCs w:val="28"/>
        </w:rPr>
        <w:t xml:space="preserve">для </w:t>
      </w:r>
      <w:r w:rsidR="00F3270E" w:rsidRPr="003514FC">
        <w:rPr>
          <w:sz w:val="28"/>
          <w:szCs w:val="28"/>
        </w:rPr>
        <w:t xml:space="preserve">судостроения и техники для </w:t>
      </w:r>
      <w:r w:rsidRPr="003514FC">
        <w:rPr>
          <w:sz w:val="28"/>
          <w:szCs w:val="28"/>
        </w:rPr>
        <w:t xml:space="preserve">освоения шельфовых месторождений. Период реализации мероприятия - </w:t>
      </w:r>
      <w:r w:rsidR="00F32423" w:rsidRPr="003514FC">
        <w:rPr>
          <w:sz w:val="28"/>
          <w:szCs w:val="28"/>
        </w:rPr>
        <w:t>2016 - 20</w:t>
      </w:r>
      <w:r w:rsidR="00C503E6" w:rsidRPr="003514FC">
        <w:rPr>
          <w:sz w:val="28"/>
          <w:szCs w:val="28"/>
        </w:rPr>
        <w:t>25</w:t>
      </w:r>
      <w:r w:rsidRPr="003514FC">
        <w:rPr>
          <w:sz w:val="28"/>
          <w:szCs w:val="28"/>
        </w:rPr>
        <w:t xml:space="preserve"> годы. Финансирование из средств федерального бюджета </w:t>
      </w:r>
      <w:r w:rsidR="00C503E6" w:rsidRPr="003514FC">
        <w:rPr>
          <w:sz w:val="28"/>
          <w:szCs w:val="28"/>
        </w:rPr>
        <w:t>6</w:t>
      </w:r>
      <w:r w:rsidR="00B8796F">
        <w:rPr>
          <w:sz w:val="28"/>
          <w:szCs w:val="28"/>
        </w:rPr>
        <w:t>3</w:t>
      </w:r>
      <w:r w:rsidR="00C503E6" w:rsidRPr="003514FC">
        <w:rPr>
          <w:sz w:val="28"/>
          <w:szCs w:val="28"/>
        </w:rPr>
        <w:t> </w:t>
      </w:r>
      <w:r w:rsidR="00B8796F">
        <w:rPr>
          <w:sz w:val="28"/>
          <w:szCs w:val="28"/>
        </w:rPr>
        <w:t>529</w:t>
      </w:r>
      <w:r w:rsidR="00F32423" w:rsidRPr="003514FC">
        <w:rPr>
          <w:sz w:val="28"/>
          <w:szCs w:val="28"/>
        </w:rPr>
        <w:t>,</w:t>
      </w:r>
      <w:r w:rsidR="00B8796F">
        <w:rPr>
          <w:sz w:val="28"/>
          <w:szCs w:val="28"/>
        </w:rPr>
        <w:t>7</w:t>
      </w:r>
      <w:r w:rsidR="00F32423" w:rsidRPr="003514FC">
        <w:rPr>
          <w:sz w:val="28"/>
          <w:szCs w:val="28"/>
        </w:rPr>
        <w:t> </w:t>
      </w:r>
      <w:r w:rsidR="003D2863" w:rsidRPr="003514FC">
        <w:rPr>
          <w:sz w:val="28"/>
          <w:szCs w:val="28"/>
        </w:rPr>
        <w:t>млн.</w:t>
      </w:r>
      <w:r w:rsidRPr="003514FC">
        <w:rPr>
          <w:sz w:val="28"/>
          <w:szCs w:val="28"/>
        </w:rPr>
        <w:t> руб.</w:t>
      </w:r>
      <w:r w:rsidR="00C503E6" w:rsidRPr="003514FC">
        <w:rPr>
          <w:sz w:val="28"/>
          <w:szCs w:val="28"/>
        </w:rPr>
        <w:t xml:space="preserve">, из внебюджетных источников – </w:t>
      </w:r>
      <w:r w:rsidR="00B8796F">
        <w:rPr>
          <w:sz w:val="28"/>
          <w:szCs w:val="28"/>
        </w:rPr>
        <w:t>12 705,9</w:t>
      </w:r>
      <w:r w:rsidR="00F0153E">
        <w:rPr>
          <w:sz w:val="28"/>
          <w:szCs w:val="28"/>
        </w:rPr>
        <w:t xml:space="preserve"> </w:t>
      </w:r>
      <w:proofErr w:type="gramStart"/>
      <w:r w:rsidR="00C503E6" w:rsidRPr="003514FC">
        <w:rPr>
          <w:sz w:val="28"/>
          <w:szCs w:val="28"/>
        </w:rPr>
        <w:t>млн</w:t>
      </w:r>
      <w:proofErr w:type="gramEnd"/>
      <w:r w:rsidR="00C503E6" w:rsidRPr="003514FC">
        <w:rPr>
          <w:sz w:val="28"/>
          <w:szCs w:val="28"/>
        </w:rPr>
        <w:t xml:space="preserve"> руб.</w:t>
      </w:r>
    </w:p>
    <w:p w:rsidR="00C503E6" w:rsidRPr="003514FC" w:rsidRDefault="00C503E6" w:rsidP="00AB7C6F">
      <w:pPr>
        <w:widowControl/>
        <w:spacing w:line="360" w:lineRule="atLeast"/>
        <w:ind w:firstLine="709"/>
        <w:rPr>
          <w:sz w:val="28"/>
          <w:szCs w:val="28"/>
        </w:rPr>
      </w:pPr>
      <w:r w:rsidRPr="003514FC">
        <w:rPr>
          <w:sz w:val="28"/>
          <w:szCs w:val="28"/>
        </w:rPr>
        <w:t xml:space="preserve">Основное мероприятие 2.2. направлено на закупку передовых зарубежных технологий и лицензий для судостроения и создания техники для освоения шельфовых месторождений. Период реализации мероприятия - 2019 - 2025 годы. Финансирование из средств федерального бюджета </w:t>
      </w:r>
      <w:r w:rsidR="00221749" w:rsidRPr="003514FC">
        <w:rPr>
          <w:sz w:val="28"/>
          <w:szCs w:val="28"/>
        </w:rPr>
        <w:t xml:space="preserve">1 </w:t>
      </w:r>
      <w:r w:rsidR="00501C99">
        <w:rPr>
          <w:sz w:val="28"/>
          <w:szCs w:val="28"/>
        </w:rPr>
        <w:t>70</w:t>
      </w:r>
      <w:r w:rsidR="00FE1A5B">
        <w:rPr>
          <w:sz w:val="28"/>
          <w:szCs w:val="28"/>
        </w:rPr>
        <w:t>0</w:t>
      </w:r>
      <w:r w:rsidR="00221749" w:rsidRPr="003514FC">
        <w:rPr>
          <w:sz w:val="28"/>
          <w:szCs w:val="28"/>
        </w:rPr>
        <w:t>,0 млн. руб.</w:t>
      </w:r>
    </w:p>
    <w:p w:rsidR="00AB7C6F" w:rsidRPr="003514FC" w:rsidRDefault="00AB7C6F" w:rsidP="00AB7C6F">
      <w:pPr>
        <w:widowControl/>
        <w:spacing w:line="360" w:lineRule="atLeast"/>
        <w:ind w:firstLine="709"/>
        <w:rPr>
          <w:sz w:val="28"/>
          <w:szCs w:val="28"/>
        </w:rPr>
      </w:pPr>
      <w:r w:rsidRPr="003514FC">
        <w:rPr>
          <w:sz w:val="28"/>
          <w:szCs w:val="28"/>
        </w:rPr>
        <w:t xml:space="preserve">В рамках Подпрограммы 3 "Развитие производственных мощностей гражданского судостроения и материально-технической базы отрасли" предполагается выполнение мероприятий, направленных на модернизацию и развитие судостроительных комплексов (верфей) в разных федеральных округах </w:t>
      </w:r>
      <w:r w:rsidR="00BC37C7" w:rsidRPr="003514FC">
        <w:rPr>
          <w:sz w:val="28"/>
          <w:szCs w:val="28"/>
        </w:rPr>
        <w:t xml:space="preserve">и регионах </w:t>
      </w:r>
      <w:r w:rsidRPr="003514FC">
        <w:rPr>
          <w:sz w:val="28"/>
          <w:szCs w:val="28"/>
        </w:rPr>
        <w:t>Российской Федерации.</w:t>
      </w:r>
    </w:p>
    <w:p w:rsidR="00AB7C6F" w:rsidRPr="003514FC" w:rsidRDefault="00AB7C6F" w:rsidP="00AB7C6F">
      <w:pPr>
        <w:widowControl/>
        <w:spacing w:line="360" w:lineRule="atLeast"/>
        <w:ind w:firstLine="709"/>
        <w:rPr>
          <w:sz w:val="28"/>
          <w:szCs w:val="28"/>
        </w:rPr>
      </w:pPr>
      <w:r w:rsidRPr="003514FC">
        <w:rPr>
          <w:sz w:val="28"/>
          <w:szCs w:val="28"/>
        </w:rPr>
        <w:lastRenderedPageBreak/>
        <w:t>Период реализации подпрограммы - 20</w:t>
      </w:r>
      <w:r w:rsidR="002C380A">
        <w:rPr>
          <w:sz w:val="28"/>
          <w:szCs w:val="28"/>
        </w:rPr>
        <w:t>20</w:t>
      </w:r>
      <w:r w:rsidRPr="003514FC">
        <w:rPr>
          <w:sz w:val="28"/>
          <w:szCs w:val="28"/>
        </w:rPr>
        <w:t> - 202</w:t>
      </w:r>
      <w:r w:rsidR="002C380A">
        <w:rPr>
          <w:sz w:val="28"/>
          <w:szCs w:val="28"/>
        </w:rPr>
        <w:t>6</w:t>
      </w:r>
      <w:r w:rsidRPr="003514FC">
        <w:rPr>
          <w:sz w:val="28"/>
          <w:szCs w:val="28"/>
        </w:rPr>
        <w:t xml:space="preserve"> годы. Финансирование всех основных мероприятий подпрограммы осуществляется из средств федерального бюджета - </w:t>
      </w:r>
      <w:r w:rsidR="00FE1A5B">
        <w:rPr>
          <w:sz w:val="28"/>
          <w:szCs w:val="28"/>
        </w:rPr>
        <w:t>4</w:t>
      </w:r>
      <w:r w:rsidR="00B8796F">
        <w:rPr>
          <w:sz w:val="28"/>
          <w:szCs w:val="28"/>
        </w:rPr>
        <w:t>2</w:t>
      </w:r>
      <w:r w:rsidRPr="003514FC">
        <w:rPr>
          <w:sz w:val="28"/>
          <w:szCs w:val="28"/>
        </w:rPr>
        <w:t> </w:t>
      </w:r>
      <w:r w:rsidR="00B8796F">
        <w:rPr>
          <w:sz w:val="28"/>
          <w:szCs w:val="28"/>
        </w:rPr>
        <w:t>3</w:t>
      </w:r>
      <w:r w:rsidR="002C380A">
        <w:rPr>
          <w:sz w:val="28"/>
          <w:szCs w:val="28"/>
        </w:rPr>
        <w:t>00</w:t>
      </w:r>
      <w:r w:rsidR="006242DA" w:rsidRPr="003514FC">
        <w:rPr>
          <w:sz w:val="28"/>
          <w:szCs w:val="28"/>
        </w:rPr>
        <w:t>,0 млн. руб.</w:t>
      </w:r>
    </w:p>
    <w:p w:rsidR="00F41A71" w:rsidRPr="003514FC" w:rsidRDefault="00784098" w:rsidP="00376074">
      <w:pPr>
        <w:widowControl/>
        <w:spacing w:line="360" w:lineRule="atLeast"/>
        <w:ind w:firstLine="709"/>
        <w:rPr>
          <w:sz w:val="28"/>
          <w:szCs w:val="28"/>
        </w:rPr>
      </w:pPr>
      <w:r w:rsidRPr="003514FC">
        <w:rPr>
          <w:sz w:val="28"/>
          <w:szCs w:val="28"/>
        </w:rPr>
        <w:t>Р</w:t>
      </w:r>
      <w:r w:rsidR="00376074" w:rsidRPr="003514FC">
        <w:rPr>
          <w:sz w:val="28"/>
          <w:szCs w:val="28"/>
        </w:rPr>
        <w:t>еализация основн</w:t>
      </w:r>
      <w:r w:rsidR="002E514F" w:rsidRPr="003514FC">
        <w:rPr>
          <w:sz w:val="28"/>
          <w:szCs w:val="28"/>
        </w:rPr>
        <w:t>ого мероприятия 3.</w:t>
      </w:r>
      <w:r w:rsidRPr="003514FC">
        <w:rPr>
          <w:sz w:val="28"/>
          <w:szCs w:val="28"/>
        </w:rPr>
        <w:t xml:space="preserve">1. </w:t>
      </w:r>
      <w:r w:rsidR="00376074" w:rsidRPr="003514FC">
        <w:rPr>
          <w:sz w:val="28"/>
          <w:szCs w:val="28"/>
        </w:rPr>
        <w:t xml:space="preserve">направлено </w:t>
      </w:r>
      <w:r w:rsidR="0000449F" w:rsidRPr="003514FC">
        <w:rPr>
          <w:sz w:val="28"/>
          <w:szCs w:val="28"/>
        </w:rPr>
        <w:t>реализацию приоритетных проектов развития производственных мощностей</w:t>
      </w:r>
      <w:r w:rsidR="00245BA7" w:rsidRPr="003514FC">
        <w:rPr>
          <w:sz w:val="28"/>
          <w:szCs w:val="28"/>
        </w:rPr>
        <w:t xml:space="preserve"> гражданского судостроения</w:t>
      </w:r>
      <w:r w:rsidR="0000449F" w:rsidRPr="003514FC">
        <w:rPr>
          <w:sz w:val="28"/>
          <w:szCs w:val="28"/>
        </w:rPr>
        <w:t>, включая</w:t>
      </w:r>
      <w:r w:rsidR="00376074" w:rsidRPr="003514FC">
        <w:rPr>
          <w:sz w:val="28"/>
          <w:szCs w:val="28"/>
        </w:rPr>
        <w:t xml:space="preserve"> </w:t>
      </w:r>
      <w:r w:rsidR="00F41A71" w:rsidRPr="003514FC">
        <w:rPr>
          <w:sz w:val="28"/>
          <w:szCs w:val="28"/>
        </w:rPr>
        <w:t>взнос Российской Федерации в уставный капитал открытого акционерного общества "Дальневосточный центр судостроения и судоремонта" в российских банках для реализации проекта "Создание судостроительного комплекса "Звезда".</w:t>
      </w:r>
    </w:p>
    <w:p w:rsidR="00A42666" w:rsidRDefault="00AB7C6F" w:rsidP="00AB7C6F">
      <w:pPr>
        <w:widowControl/>
        <w:spacing w:line="360" w:lineRule="atLeast"/>
        <w:ind w:firstLine="709"/>
        <w:rPr>
          <w:sz w:val="28"/>
          <w:szCs w:val="28"/>
        </w:rPr>
      </w:pPr>
      <w:r w:rsidRPr="003514FC">
        <w:rPr>
          <w:sz w:val="28"/>
          <w:szCs w:val="28"/>
        </w:rPr>
        <w:t>Период реализации основного мероприятия - 20</w:t>
      </w:r>
      <w:r w:rsidR="002C380A">
        <w:rPr>
          <w:sz w:val="28"/>
          <w:szCs w:val="28"/>
        </w:rPr>
        <w:t>20</w:t>
      </w:r>
      <w:r w:rsidRPr="003514FC">
        <w:rPr>
          <w:sz w:val="28"/>
          <w:szCs w:val="28"/>
        </w:rPr>
        <w:t> - 20</w:t>
      </w:r>
      <w:r w:rsidR="00F973B4" w:rsidRPr="003514FC">
        <w:rPr>
          <w:sz w:val="28"/>
          <w:szCs w:val="28"/>
        </w:rPr>
        <w:t>24</w:t>
      </w:r>
      <w:r w:rsidRPr="003514FC">
        <w:rPr>
          <w:sz w:val="28"/>
          <w:szCs w:val="28"/>
        </w:rPr>
        <w:t xml:space="preserve"> годы. Финансирование из средств федерального бюджета - </w:t>
      </w:r>
      <w:r w:rsidR="00B8796F">
        <w:rPr>
          <w:sz w:val="28"/>
          <w:szCs w:val="28"/>
        </w:rPr>
        <w:t>8</w:t>
      </w:r>
      <w:r w:rsidRPr="003514FC">
        <w:rPr>
          <w:sz w:val="28"/>
          <w:szCs w:val="28"/>
        </w:rPr>
        <w:t> </w:t>
      </w:r>
      <w:r w:rsidR="00B8796F">
        <w:rPr>
          <w:sz w:val="28"/>
          <w:szCs w:val="28"/>
        </w:rPr>
        <w:t>0</w:t>
      </w:r>
      <w:r w:rsidR="00501C99">
        <w:rPr>
          <w:sz w:val="28"/>
          <w:szCs w:val="28"/>
        </w:rPr>
        <w:t>00</w:t>
      </w:r>
      <w:r w:rsidR="00A42666">
        <w:rPr>
          <w:sz w:val="28"/>
          <w:szCs w:val="28"/>
        </w:rPr>
        <w:t>,0 млн. руб.</w:t>
      </w:r>
    </w:p>
    <w:p w:rsidR="00AB7C6F" w:rsidRPr="003514FC" w:rsidRDefault="002E514F" w:rsidP="00AB7C6F">
      <w:pPr>
        <w:widowControl/>
        <w:spacing w:line="360" w:lineRule="atLeast"/>
        <w:ind w:firstLine="709"/>
        <w:rPr>
          <w:sz w:val="28"/>
          <w:szCs w:val="28"/>
        </w:rPr>
      </w:pPr>
      <w:r w:rsidRPr="003514FC">
        <w:rPr>
          <w:sz w:val="28"/>
          <w:szCs w:val="28"/>
        </w:rPr>
        <w:t>Основное мероприятие 3.</w:t>
      </w:r>
      <w:r w:rsidR="00B33E3E" w:rsidRPr="003514FC">
        <w:rPr>
          <w:sz w:val="28"/>
          <w:szCs w:val="28"/>
        </w:rPr>
        <w:t xml:space="preserve">2. </w:t>
      </w:r>
      <w:r w:rsidR="00AB7C6F" w:rsidRPr="003514FC">
        <w:rPr>
          <w:sz w:val="28"/>
          <w:szCs w:val="28"/>
        </w:rPr>
        <w:t xml:space="preserve">направлено на развитие и оптимизацию </w:t>
      </w:r>
      <w:r w:rsidR="00AB7C6F" w:rsidRPr="003514FC">
        <w:rPr>
          <w:sz w:val="28"/>
          <w:szCs w:val="28"/>
          <w:lang w:eastAsia="ru-RU" w:bidi="ar-SA"/>
        </w:rPr>
        <w:t xml:space="preserve">производственных мощностей гражданского судостроения в </w:t>
      </w:r>
      <w:r w:rsidR="0000449F" w:rsidRPr="003514FC">
        <w:rPr>
          <w:sz w:val="28"/>
          <w:szCs w:val="28"/>
          <w:lang w:eastAsia="ru-RU" w:bidi="ar-SA"/>
        </w:rPr>
        <w:t>регионах России, включая Крымский Федеральный округ</w:t>
      </w:r>
      <w:r w:rsidR="00AB7C6F" w:rsidRPr="003514FC">
        <w:rPr>
          <w:sz w:val="28"/>
          <w:szCs w:val="28"/>
        </w:rPr>
        <w:t>.</w:t>
      </w:r>
    </w:p>
    <w:p w:rsidR="00AB7C6F" w:rsidRPr="003514FC" w:rsidRDefault="00AB7C6F" w:rsidP="00AB7C6F">
      <w:pPr>
        <w:widowControl/>
        <w:spacing w:line="360" w:lineRule="atLeast"/>
        <w:ind w:firstLine="709"/>
        <w:rPr>
          <w:sz w:val="28"/>
          <w:szCs w:val="28"/>
        </w:rPr>
      </w:pPr>
      <w:r w:rsidRPr="003514FC">
        <w:rPr>
          <w:sz w:val="28"/>
          <w:szCs w:val="28"/>
        </w:rPr>
        <w:t>Период реализации основного мероприятия - 20</w:t>
      </w:r>
      <w:r w:rsidR="002C380A">
        <w:rPr>
          <w:sz w:val="28"/>
          <w:szCs w:val="28"/>
        </w:rPr>
        <w:t>20</w:t>
      </w:r>
      <w:r w:rsidRPr="003514FC">
        <w:rPr>
          <w:sz w:val="28"/>
          <w:szCs w:val="28"/>
        </w:rPr>
        <w:t> - 202</w:t>
      </w:r>
      <w:r w:rsidR="009A3E84" w:rsidRPr="003514FC">
        <w:rPr>
          <w:sz w:val="28"/>
          <w:szCs w:val="28"/>
        </w:rPr>
        <w:t>6</w:t>
      </w:r>
      <w:r w:rsidRPr="003514FC">
        <w:rPr>
          <w:sz w:val="28"/>
          <w:szCs w:val="28"/>
        </w:rPr>
        <w:t xml:space="preserve"> годы. Финансирование </w:t>
      </w:r>
      <w:r w:rsidR="004A053F" w:rsidRPr="003514FC">
        <w:rPr>
          <w:sz w:val="28"/>
          <w:szCs w:val="28"/>
        </w:rPr>
        <w:t xml:space="preserve">из средств федерального бюджета - </w:t>
      </w:r>
      <w:r w:rsidR="00221749" w:rsidRPr="003514FC">
        <w:rPr>
          <w:sz w:val="28"/>
          <w:szCs w:val="28"/>
        </w:rPr>
        <w:t>3</w:t>
      </w:r>
      <w:r w:rsidR="00B8796F">
        <w:rPr>
          <w:sz w:val="28"/>
          <w:szCs w:val="28"/>
        </w:rPr>
        <w:t>4</w:t>
      </w:r>
      <w:r w:rsidR="00F974B6" w:rsidRPr="003514FC">
        <w:rPr>
          <w:sz w:val="28"/>
          <w:szCs w:val="28"/>
        </w:rPr>
        <w:t> </w:t>
      </w:r>
      <w:r w:rsidR="00501C99">
        <w:rPr>
          <w:sz w:val="28"/>
          <w:szCs w:val="28"/>
        </w:rPr>
        <w:t>300</w:t>
      </w:r>
      <w:r w:rsidR="004A053F" w:rsidRPr="003514FC">
        <w:rPr>
          <w:sz w:val="28"/>
          <w:szCs w:val="28"/>
        </w:rPr>
        <w:t xml:space="preserve">,0 млн. руб., </w:t>
      </w:r>
      <w:r w:rsidR="0000449F" w:rsidRPr="003514FC">
        <w:rPr>
          <w:sz w:val="28"/>
          <w:szCs w:val="28"/>
        </w:rPr>
        <w:t>внебюджетное финансирование подлежит дальнейшему уточнению</w:t>
      </w:r>
      <w:r w:rsidRPr="003514FC">
        <w:rPr>
          <w:sz w:val="28"/>
          <w:szCs w:val="28"/>
        </w:rPr>
        <w:t>.</w:t>
      </w:r>
    </w:p>
    <w:p w:rsidR="00AB7C6F" w:rsidRPr="003514FC" w:rsidRDefault="00AB7C6F" w:rsidP="00AB7C6F">
      <w:pPr>
        <w:widowControl/>
        <w:spacing w:line="360" w:lineRule="atLeast"/>
        <w:ind w:firstLine="709"/>
        <w:rPr>
          <w:sz w:val="28"/>
          <w:szCs w:val="28"/>
        </w:rPr>
      </w:pPr>
      <w:r w:rsidRPr="003514FC">
        <w:rPr>
          <w:sz w:val="28"/>
          <w:szCs w:val="28"/>
        </w:rPr>
        <w:t>В рамках Подпрограммы 4 "Государственная поддержка" предполагается осуществление комплекса мер по обеспечению эффективности организаций судостроительной промышленности (в первую очередь, входящих в акционерное общество "Объединенная судостроительная корпорация") и стимулированию развития производства в отрасли, включая развитие системы лизинга.</w:t>
      </w:r>
    </w:p>
    <w:p w:rsidR="00AB7C6F" w:rsidRPr="003514FC" w:rsidRDefault="00AB7C6F" w:rsidP="00AB7C6F">
      <w:pPr>
        <w:widowControl/>
        <w:spacing w:line="360" w:lineRule="atLeast"/>
        <w:ind w:firstLine="709"/>
        <w:rPr>
          <w:sz w:val="28"/>
          <w:szCs w:val="28"/>
        </w:rPr>
      </w:pPr>
      <w:r w:rsidRPr="003514FC">
        <w:rPr>
          <w:sz w:val="28"/>
          <w:szCs w:val="28"/>
        </w:rPr>
        <w:t xml:space="preserve">Период реализации подпрограммы - 2013 - 2030 годы. Финансирование из средств федерального бюджета - </w:t>
      </w:r>
      <w:r w:rsidR="003465BE" w:rsidRPr="003514FC">
        <w:rPr>
          <w:sz w:val="28"/>
          <w:szCs w:val="28"/>
        </w:rPr>
        <w:t>6</w:t>
      </w:r>
      <w:r w:rsidR="00261481">
        <w:rPr>
          <w:sz w:val="28"/>
          <w:szCs w:val="28"/>
        </w:rPr>
        <w:t>7</w:t>
      </w:r>
      <w:r w:rsidRPr="003514FC">
        <w:rPr>
          <w:sz w:val="28"/>
          <w:szCs w:val="28"/>
        </w:rPr>
        <w:t> </w:t>
      </w:r>
      <w:r w:rsidR="000673FB">
        <w:rPr>
          <w:sz w:val="28"/>
          <w:szCs w:val="28"/>
        </w:rPr>
        <w:t>992</w:t>
      </w:r>
      <w:r w:rsidR="00890458" w:rsidRPr="003514FC">
        <w:rPr>
          <w:sz w:val="28"/>
          <w:szCs w:val="28"/>
        </w:rPr>
        <w:t>,</w:t>
      </w:r>
      <w:r w:rsidR="000673FB">
        <w:rPr>
          <w:sz w:val="28"/>
          <w:szCs w:val="28"/>
        </w:rPr>
        <w:t>0</w:t>
      </w:r>
      <w:r w:rsidR="003465BE" w:rsidRPr="003514FC">
        <w:rPr>
          <w:sz w:val="28"/>
          <w:szCs w:val="28"/>
        </w:rPr>
        <w:t> млн. руб</w:t>
      </w:r>
      <w:r w:rsidRPr="003514FC">
        <w:rPr>
          <w:sz w:val="28"/>
          <w:szCs w:val="28"/>
        </w:rPr>
        <w:t>.</w:t>
      </w:r>
    </w:p>
    <w:p w:rsidR="005D66DD" w:rsidRPr="003514FC" w:rsidRDefault="002E514F" w:rsidP="005D66DD">
      <w:pPr>
        <w:widowControl/>
        <w:spacing w:line="360" w:lineRule="atLeast"/>
        <w:ind w:firstLine="709"/>
        <w:rPr>
          <w:sz w:val="28"/>
          <w:szCs w:val="28"/>
        </w:rPr>
      </w:pPr>
      <w:r w:rsidRPr="003514FC">
        <w:rPr>
          <w:sz w:val="28"/>
          <w:szCs w:val="28"/>
        </w:rPr>
        <w:t>Основное мероприятие 4.</w:t>
      </w:r>
      <w:r w:rsidR="00334F52" w:rsidRPr="003514FC">
        <w:rPr>
          <w:sz w:val="28"/>
          <w:szCs w:val="28"/>
        </w:rPr>
        <w:t xml:space="preserve">1. </w:t>
      </w:r>
      <w:r w:rsidR="00BC0C60" w:rsidRPr="003514FC">
        <w:rPr>
          <w:sz w:val="28"/>
          <w:szCs w:val="28"/>
        </w:rPr>
        <w:t xml:space="preserve">предоставление государственной </w:t>
      </w:r>
      <w:proofErr w:type="gramStart"/>
      <w:r w:rsidR="00BC0C60" w:rsidRPr="003514FC">
        <w:rPr>
          <w:sz w:val="28"/>
          <w:szCs w:val="28"/>
        </w:rPr>
        <w:t>поддержки</w:t>
      </w:r>
      <w:proofErr w:type="gramEnd"/>
      <w:r w:rsidR="00BC0C60" w:rsidRPr="003514FC">
        <w:rPr>
          <w:sz w:val="28"/>
          <w:szCs w:val="28"/>
        </w:rPr>
        <w:t xml:space="preserve"> предприятиям судостроения, включая </w:t>
      </w:r>
      <w:r w:rsidR="00334F52" w:rsidRPr="003514FC">
        <w:rPr>
          <w:sz w:val="28"/>
          <w:szCs w:val="28"/>
        </w:rPr>
        <w:t xml:space="preserve">предполагает </w:t>
      </w:r>
      <w:r w:rsidR="00F2238A" w:rsidRPr="003514FC">
        <w:rPr>
          <w:sz w:val="28"/>
          <w:szCs w:val="28"/>
        </w:rPr>
        <w:t>п</w:t>
      </w:r>
      <w:r w:rsidR="005D66DD" w:rsidRPr="003514FC">
        <w:rPr>
          <w:sz w:val="28"/>
          <w:szCs w:val="28"/>
        </w:rPr>
        <w:t xml:space="preserve">риобретение дополнительных акций, выпускаемых при увеличении уставного капитала акционерного общества "Объединенная судостроительная корпорация", г. Санкт-Петербург, в целях последующего осуществления финансового оздоровления </w:t>
      </w:r>
      <w:r w:rsidR="0066158C" w:rsidRPr="003514FC">
        <w:rPr>
          <w:sz w:val="28"/>
          <w:szCs w:val="28"/>
        </w:rPr>
        <w:t>публичного</w:t>
      </w:r>
      <w:r w:rsidR="005D66DD" w:rsidRPr="003514FC">
        <w:rPr>
          <w:sz w:val="28"/>
          <w:szCs w:val="28"/>
        </w:rPr>
        <w:t xml:space="preserve"> акционерного общества "Амурский судостроительный завод", г. Комсомольск-на-Амуре, Хабаровский край</w:t>
      </w:r>
      <w:r w:rsidR="00BC0C60" w:rsidRPr="003514FC">
        <w:rPr>
          <w:sz w:val="28"/>
          <w:szCs w:val="28"/>
        </w:rPr>
        <w:t xml:space="preserve"> и взнос Российской Федерации в уставный капитал открытого акционерного общества "Объединенная судостроительная корпорация", г. Санкт-Петербург, в целях погашения кредита (основного долга и процентов), привлеченного для покупки на торгах, организованных Центральным банком Российской Федерации, акций открытого акционерного общества «Судостроительный завод «Северная верфь».</w:t>
      </w:r>
      <w:r w:rsidR="002C380A">
        <w:rPr>
          <w:sz w:val="28"/>
          <w:szCs w:val="28"/>
        </w:rPr>
        <w:t xml:space="preserve"> </w:t>
      </w:r>
      <w:proofErr w:type="gramStart"/>
      <w:r w:rsidR="002C380A">
        <w:rPr>
          <w:sz w:val="28"/>
          <w:szCs w:val="28"/>
        </w:rPr>
        <w:t>А также в</w:t>
      </w:r>
      <w:r w:rsidR="002C380A" w:rsidRPr="002C380A">
        <w:rPr>
          <w:sz w:val="28"/>
          <w:szCs w:val="28"/>
        </w:rPr>
        <w:t xml:space="preserve">знос Российской Федерации в уставный капитал акционерного общества "Объединенная судостроительная корпорация", г. Санкт-Петербург в целях реализации </w:t>
      </w:r>
      <w:r w:rsidR="002C380A" w:rsidRPr="002C380A">
        <w:rPr>
          <w:sz w:val="28"/>
          <w:szCs w:val="28"/>
        </w:rPr>
        <w:lastRenderedPageBreak/>
        <w:t>проектов лизинга пассажирских судов</w:t>
      </w:r>
      <w:r w:rsidR="00261481">
        <w:rPr>
          <w:sz w:val="28"/>
          <w:szCs w:val="28"/>
        </w:rPr>
        <w:t xml:space="preserve">, и </w:t>
      </w:r>
      <w:r w:rsidR="00261481" w:rsidRPr="00261481">
        <w:rPr>
          <w:sz w:val="28"/>
          <w:szCs w:val="28"/>
        </w:rPr>
        <w:t>в целях осуществления последующих взносов в уставные капиталы его дочерних обществ в целях погашения убытков, возникших у этих дочерних обществ в связи с завершением строительства линейного дизельного ледокола "Виктор Черномырдин" и линейного дизель-электрического ледокола "Новороссийск"</w:t>
      </w:r>
      <w:r w:rsidR="00261481">
        <w:rPr>
          <w:sz w:val="28"/>
          <w:szCs w:val="28"/>
        </w:rPr>
        <w:t>.</w:t>
      </w:r>
      <w:proofErr w:type="gramEnd"/>
    </w:p>
    <w:p w:rsidR="00F2238A" w:rsidRPr="003514FC" w:rsidRDefault="00F2238A" w:rsidP="00F2238A">
      <w:pPr>
        <w:widowControl/>
        <w:spacing w:line="360" w:lineRule="atLeast"/>
        <w:ind w:firstLine="709"/>
        <w:rPr>
          <w:sz w:val="28"/>
          <w:szCs w:val="28"/>
        </w:rPr>
      </w:pPr>
      <w:r w:rsidRPr="003514FC">
        <w:rPr>
          <w:sz w:val="28"/>
          <w:szCs w:val="28"/>
        </w:rPr>
        <w:t>Период реализации основного мероприятия - 2013 - 201</w:t>
      </w:r>
      <w:r w:rsidR="002C380A">
        <w:rPr>
          <w:sz w:val="28"/>
          <w:szCs w:val="28"/>
        </w:rPr>
        <w:t>9</w:t>
      </w:r>
      <w:r w:rsidRPr="003514FC">
        <w:rPr>
          <w:sz w:val="28"/>
          <w:szCs w:val="28"/>
        </w:rPr>
        <w:t> годы. На реализацию предполагается выделение из</w:t>
      </w:r>
      <w:r w:rsidR="00F974B6" w:rsidRPr="003514FC">
        <w:rPr>
          <w:sz w:val="28"/>
          <w:szCs w:val="28"/>
        </w:rPr>
        <w:t xml:space="preserve"> средств федерального бюджета </w:t>
      </w:r>
      <w:r w:rsidR="002C380A">
        <w:rPr>
          <w:sz w:val="28"/>
          <w:szCs w:val="28"/>
        </w:rPr>
        <w:t>2</w:t>
      </w:r>
      <w:r w:rsidR="00261481">
        <w:rPr>
          <w:sz w:val="28"/>
          <w:szCs w:val="28"/>
        </w:rPr>
        <w:t>5</w:t>
      </w:r>
      <w:r w:rsidRPr="003514FC">
        <w:rPr>
          <w:sz w:val="28"/>
          <w:szCs w:val="28"/>
        </w:rPr>
        <w:t> </w:t>
      </w:r>
      <w:r w:rsidR="002C380A">
        <w:rPr>
          <w:sz w:val="28"/>
          <w:szCs w:val="28"/>
        </w:rPr>
        <w:t>824</w:t>
      </w:r>
      <w:r w:rsidRPr="003514FC">
        <w:rPr>
          <w:sz w:val="28"/>
          <w:szCs w:val="28"/>
        </w:rPr>
        <w:t>,</w:t>
      </w:r>
      <w:r w:rsidR="002C380A">
        <w:rPr>
          <w:sz w:val="28"/>
          <w:szCs w:val="28"/>
        </w:rPr>
        <w:t>0</w:t>
      </w:r>
      <w:r w:rsidRPr="003514FC">
        <w:rPr>
          <w:sz w:val="28"/>
          <w:szCs w:val="28"/>
        </w:rPr>
        <w:t> млн. рублей.</w:t>
      </w:r>
    </w:p>
    <w:p w:rsidR="00BC0C60" w:rsidRPr="003514FC" w:rsidRDefault="002E514F" w:rsidP="005D66DD">
      <w:pPr>
        <w:widowControl/>
        <w:spacing w:line="360" w:lineRule="atLeast"/>
        <w:ind w:firstLine="709"/>
        <w:rPr>
          <w:sz w:val="28"/>
          <w:szCs w:val="28"/>
        </w:rPr>
      </w:pPr>
      <w:r w:rsidRPr="003514FC">
        <w:rPr>
          <w:sz w:val="28"/>
          <w:szCs w:val="28"/>
        </w:rPr>
        <w:t>Основное мероприятие 4.</w:t>
      </w:r>
      <w:r w:rsidR="00BC0C60" w:rsidRPr="003514FC">
        <w:rPr>
          <w:sz w:val="28"/>
          <w:szCs w:val="28"/>
        </w:rPr>
        <w:t>2</w:t>
      </w:r>
      <w:r w:rsidR="00334F52" w:rsidRPr="003514FC">
        <w:rPr>
          <w:sz w:val="28"/>
          <w:szCs w:val="28"/>
        </w:rPr>
        <w:t xml:space="preserve">. предполагает </w:t>
      </w:r>
      <w:r w:rsidR="00133FD4" w:rsidRPr="003514FC">
        <w:rPr>
          <w:sz w:val="28"/>
          <w:szCs w:val="28"/>
        </w:rPr>
        <w:t>предоставление государственной поддержки российским компаниям в целях приобретения и (или) утилизации судов.</w:t>
      </w:r>
    </w:p>
    <w:p w:rsidR="00F2238A" w:rsidRPr="003514FC" w:rsidRDefault="00F2238A" w:rsidP="00F2238A">
      <w:pPr>
        <w:widowControl/>
        <w:spacing w:line="360" w:lineRule="atLeast"/>
        <w:ind w:firstLine="709"/>
        <w:rPr>
          <w:sz w:val="28"/>
          <w:szCs w:val="28"/>
        </w:rPr>
      </w:pPr>
      <w:r w:rsidRPr="003514FC">
        <w:rPr>
          <w:sz w:val="28"/>
          <w:szCs w:val="28"/>
        </w:rPr>
        <w:t>Период реализации основного мероприятия - 2013 - 20</w:t>
      </w:r>
      <w:r w:rsidR="00133FD4" w:rsidRPr="003514FC">
        <w:rPr>
          <w:sz w:val="28"/>
          <w:szCs w:val="28"/>
        </w:rPr>
        <w:t>30</w:t>
      </w:r>
      <w:r w:rsidRPr="003514FC">
        <w:rPr>
          <w:sz w:val="28"/>
          <w:szCs w:val="28"/>
        </w:rPr>
        <w:t xml:space="preserve"> годы. На реализацию предполагается выделение из средств федерального бюджета </w:t>
      </w:r>
      <w:r w:rsidR="00133FD4" w:rsidRPr="003514FC">
        <w:rPr>
          <w:sz w:val="28"/>
          <w:szCs w:val="28"/>
        </w:rPr>
        <w:t>4</w:t>
      </w:r>
      <w:r w:rsidR="002C380A">
        <w:rPr>
          <w:sz w:val="28"/>
          <w:szCs w:val="28"/>
        </w:rPr>
        <w:t>2</w:t>
      </w:r>
      <w:r w:rsidR="007A6246" w:rsidRPr="003514FC">
        <w:rPr>
          <w:sz w:val="28"/>
          <w:szCs w:val="28"/>
        </w:rPr>
        <w:t> </w:t>
      </w:r>
      <w:r w:rsidR="002C380A">
        <w:rPr>
          <w:sz w:val="28"/>
          <w:szCs w:val="28"/>
        </w:rPr>
        <w:t>167</w:t>
      </w:r>
      <w:r w:rsidR="007A6246" w:rsidRPr="003514FC">
        <w:rPr>
          <w:sz w:val="28"/>
          <w:szCs w:val="28"/>
        </w:rPr>
        <w:t>,</w:t>
      </w:r>
      <w:r w:rsidR="009F0A93">
        <w:rPr>
          <w:sz w:val="28"/>
          <w:szCs w:val="28"/>
        </w:rPr>
        <w:t>9</w:t>
      </w:r>
      <w:r w:rsidRPr="003514FC">
        <w:rPr>
          <w:sz w:val="28"/>
          <w:szCs w:val="28"/>
        </w:rPr>
        <w:t> млн. рублей</w:t>
      </w:r>
      <w:r w:rsidR="00330088" w:rsidRPr="003514FC">
        <w:rPr>
          <w:sz w:val="28"/>
          <w:szCs w:val="28"/>
        </w:rPr>
        <w:t>.</w:t>
      </w:r>
    </w:p>
    <w:p w:rsidR="00AB7C6F" w:rsidRPr="003514FC" w:rsidRDefault="00AB7C6F" w:rsidP="00AB7C6F">
      <w:pPr>
        <w:widowControl/>
        <w:spacing w:line="360" w:lineRule="atLeast"/>
        <w:ind w:firstLine="709"/>
        <w:rPr>
          <w:sz w:val="28"/>
          <w:szCs w:val="28"/>
        </w:rPr>
      </w:pPr>
      <w:r w:rsidRPr="003514FC">
        <w:rPr>
          <w:sz w:val="28"/>
          <w:szCs w:val="28"/>
        </w:rPr>
        <w:t>Для оценки размера потребностей в субсидировании процентов по кредиту и лизингу для финансирования строительства судов российскими заказчиками на российских верфях в указанный период представляется корректным исходить из следующих допущений:</w:t>
      </w:r>
    </w:p>
    <w:p w:rsidR="00AB7C6F" w:rsidRPr="003514FC" w:rsidRDefault="00AB7C6F" w:rsidP="00AB7C6F">
      <w:pPr>
        <w:pStyle w:val="af5"/>
        <w:widowControl/>
        <w:spacing w:line="360" w:lineRule="atLeast"/>
        <w:ind w:left="0" w:firstLine="709"/>
        <w:rPr>
          <w:sz w:val="28"/>
          <w:szCs w:val="28"/>
        </w:rPr>
      </w:pPr>
      <w:r w:rsidRPr="003514FC">
        <w:rPr>
          <w:sz w:val="28"/>
          <w:szCs w:val="28"/>
        </w:rPr>
        <w:t xml:space="preserve">потенциал отечественных верфей в пересчете на условные сухогрузы дедвейтом 5000 т оценивается в настоящее время в размере </w:t>
      </w:r>
      <w:r w:rsidRPr="003514FC">
        <w:rPr>
          <w:sz w:val="28"/>
          <w:szCs w:val="28"/>
        </w:rPr>
        <w:br/>
        <w:t>25 - 30 судов в год;</w:t>
      </w:r>
    </w:p>
    <w:p w:rsidR="00AB7C6F" w:rsidRPr="003514FC" w:rsidRDefault="00AB7C6F" w:rsidP="00AB7C6F">
      <w:pPr>
        <w:pStyle w:val="af5"/>
        <w:widowControl/>
        <w:spacing w:line="360" w:lineRule="atLeast"/>
        <w:ind w:left="0" w:firstLine="709"/>
        <w:rPr>
          <w:sz w:val="28"/>
          <w:szCs w:val="28"/>
        </w:rPr>
      </w:pPr>
      <w:r w:rsidRPr="003514FC">
        <w:rPr>
          <w:sz w:val="28"/>
          <w:szCs w:val="28"/>
        </w:rPr>
        <w:t>потребность в строительстве судов для обеспечения баланса спроса и предложения тоннажа в условиях ожидаемого выбытия старого флота составляет порядка 25 судов в год;</w:t>
      </w:r>
    </w:p>
    <w:p w:rsidR="00AB7C6F" w:rsidRPr="003514FC" w:rsidRDefault="00AB7C6F" w:rsidP="00AB7C6F">
      <w:pPr>
        <w:pStyle w:val="af5"/>
        <w:widowControl/>
        <w:spacing w:line="360" w:lineRule="atLeast"/>
        <w:ind w:left="0" w:firstLine="709"/>
        <w:rPr>
          <w:sz w:val="28"/>
          <w:szCs w:val="28"/>
        </w:rPr>
      </w:pPr>
      <w:r w:rsidRPr="003514FC">
        <w:rPr>
          <w:sz w:val="28"/>
          <w:szCs w:val="28"/>
        </w:rPr>
        <w:t xml:space="preserve">размер субсидий в год на 1 судно составляет в среднем 25,4 млн. руб. (цифра получена путем усреднения размера субсидий по осуществляемым в настоящее время пяти проектам строительства </w:t>
      </w:r>
      <w:r w:rsidRPr="003514FC">
        <w:rPr>
          <w:sz w:val="28"/>
          <w:szCs w:val="28"/>
        </w:rPr>
        <w:br/>
        <w:t>48 сухогрузных и наливных судов дедвейтом 5000 - 7000 т).</w:t>
      </w:r>
    </w:p>
    <w:p w:rsidR="00AB7C6F" w:rsidRPr="003514FC" w:rsidRDefault="00AB7C6F" w:rsidP="00AB7C6F">
      <w:pPr>
        <w:widowControl/>
        <w:spacing w:line="360" w:lineRule="atLeast"/>
        <w:ind w:firstLine="709"/>
        <w:rPr>
          <w:sz w:val="28"/>
          <w:szCs w:val="28"/>
        </w:rPr>
      </w:pPr>
      <w:r w:rsidRPr="003514FC">
        <w:rPr>
          <w:sz w:val="28"/>
          <w:szCs w:val="28"/>
        </w:rPr>
        <w:t>Следует отметить, что только субсидирование процентных ставок делает российские верфи конкурентоспособными по сравнению с зарубежными верфями и позволяет российским судоходным компаниям размещать заказы на отечественных верфях.</w:t>
      </w:r>
    </w:p>
    <w:p w:rsidR="00AB7C6F" w:rsidRPr="003514FC" w:rsidRDefault="00AB7C6F" w:rsidP="00AB7C6F">
      <w:pPr>
        <w:widowControl/>
        <w:spacing w:line="360" w:lineRule="atLeast"/>
        <w:ind w:firstLine="709"/>
        <w:rPr>
          <w:sz w:val="28"/>
          <w:szCs w:val="28"/>
        </w:rPr>
      </w:pPr>
      <w:r w:rsidRPr="003514FC">
        <w:rPr>
          <w:sz w:val="28"/>
          <w:szCs w:val="28"/>
        </w:rPr>
        <w:t>Финансовое обеспечение федеральной целевой программы "Развитие гражданской морской техники" на 2009-2016 годы предусматривает систему инвестирования с привлечением средств федерального бюджета и внебюджетных средств, с возможным привлечением инвесторов, займов и кредитов. Сроки реализации федеральной целевой программы "Развитие гражданской морской техники" на 2009-2016 годы в рамках государственной программы: 2013 - 2016 годы.</w:t>
      </w:r>
    </w:p>
    <w:p w:rsidR="00AB7C6F" w:rsidRPr="003514FC" w:rsidRDefault="00AB7C6F" w:rsidP="00AB7C6F">
      <w:pPr>
        <w:widowControl/>
        <w:spacing w:line="360" w:lineRule="atLeast"/>
        <w:ind w:firstLine="709"/>
        <w:rPr>
          <w:sz w:val="28"/>
          <w:szCs w:val="28"/>
        </w:rPr>
      </w:pPr>
      <w:r w:rsidRPr="003514FC">
        <w:rPr>
          <w:sz w:val="28"/>
          <w:szCs w:val="28"/>
        </w:rPr>
        <w:lastRenderedPageBreak/>
        <w:t>Объем финансирования мероприятий федеральной целевой программы "Развитие гражданской морской техники" на 2009-2016 годы на период 2013 - 2016 годов составляет из средств федерального бюджета - 4</w:t>
      </w:r>
      <w:r w:rsidR="00E30A49" w:rsidRPr="003514FC">
        <w:rPr>
          <w:sz w:val="28"/>
          <w:szCs w:val="28"/>
        </w:rPr>
        <w:t>4</w:t>
      </w:r>
      <w:r w:rsidRPr="003514FC">
        <w:rPr>
          <w:sz w:val="28"/>
          <w:szCs w:val="28"/>
        </w:rPr>
        <w:t xml:space="preserve"> </w:t>
      </w:r>
      <w:r w:rsidR="002C380A">
        <w:rPr>
          <w:sz w:val="28"/>
          <w:szCs w:val="28"/>
        </w:rPr>
        <w:t>464</w:t>
      </w:r>
      <w:r w:rsidR="00965E42" w:rsidRPr="003514FC">
        <w:rPr>
          <w:sz w:val="28"/>
          <w:szCs w:val="28"/>
        </w:rPr>
        <w:t>,</w:t>
      </w:r>
      <w:r w:rsidR="002C380A">
        <w:rPr>
          <w:sz w:val="28"/>
          <w:szCs w:val="28"/>
        </w:rPr>
        <w:t>3</w:t>
      </w:r>
      <w:r w:rsidR="00965E42" w:rsidRPr="003514FC">
        <w:rPr>
          <w:sz w:val="28"/>
          <w:szCs w:val="28"/>
        </w:rPr>
        <w:t>30</w:t>
      </w:r>
      <w:r w:rsidRPr="003514FC">
        <w:rPr>
          <w:sz w:val="28"/>
          <w:szCs w:val="28"/>
        </w:rPr>
        <w:t xml:space="preserve"> млн. рублей (в ценах соответствующих лет), из внебюджетных средств - </w:t>
      </w:r>
      <w:r w:rsidR="00F8283C" w:rsidRPr="003514FC">
        <w:rPr>
          <w:sz w:val="28"/>
          <w:szCs w:val="28"/>
        </w:rPr>
        <w:t>2</w:t>
      </w:r>
      <w:r w:rsidR="00213D56" w:rsidRPr="003514FC">
        <w:rPr>
          <w:sz w:val="28"/>
          <w:szCs w:val="28"/>
        </w:rPr>
        <w:t>2</w:t>
      </w:r>
      <w:r w:rsidR="00F8283C" w:rsidRPr="003514FC">
        <w:rPr>
          <w:sz w:val="28"/>
          <w:szCs w:val="28"/>
        </w:rPr>
        <w:t> </w:t>
      </w:r>
      <w:r w:rsidR="00E30A49" w:rsidRPr="003514FC">
        <w:rPr>
          <w:sz w:val="28"/>
          <w:szCs w:val="28"/>
        </w:rPr>
        <w:t>564</w:t>
      </w:r>
      <w:r w:rsidRPr="003514FC">
        <w:rPr>
          <w:sz w:val="28"/>
          <w:szCs w:val="28"/>
        </w:rPr>
        <w:t>,</w:t>
      </w:r>
      <w:r w:rsidR="00E30A49" w:rsidRPr="003514FC">
        <w:rPr>
          <w:sz w:val="28"/>
          <w:szCs w:val="28"/>
        </w:rPr>
        <w:t>0295</w:t>
      </w:r>
      <w:r w:rsidRPr="003514FC">
        <w:rPr>
          <w:sz w:val="28"/>
          <w:szCs w:val="28"/>
        </w:rPr>
        <w:t> млн. рублей.</w:t>
      </w:r>
    </w:p>
    <w:p w:rsidR="00AB7C6F" w:rsidRPr="003514FC" w:rsidRDefault="00AB7C6F" w:rsidP="00AB7C6F">
      <w:pPr>
        <w:widowControl/>
        <w:spacing w:line="360" w:lineRule="atLeast"/>
        <w:ind w:firstLine="709"/>
        <w:rPr>
          <w:sz w:val="28"/>
          <w:szCs w:val="28"/>
        </w:rPr>
      </w:pPr>
      <w:r w:rsidRPr="003514FC">
        <w:rPr>
          <w:sz w:val="28"/>
          <w:szCs w:val="28"/>
        </w:rPr>
        <w:t>Около 66 процентов расходов, предусмотренных на реализацию федеральной целевой программы "Развитие гражданской морской техники" на 2009-2016 годы, составляют средства федерального бюджета, остальные расходы осуществляются за счет внебюджетных средств.</w:t>
      </w:r>
    </w:p>
    <w:p w:rsidR="00AB7C6F" w:rsidRPr="003514FC" w:rsidRDefault="00AB7C6F" w:rsidP="00AB7C6F">
      <w:pPr>
        <w:widowControl/>
        <w:spacing w:line="360" w:lineRule="atLeast"/>
        <w:ind w:firstLine="709"/>
        <w:rPr>
          <w:sz w:val="28"/>
          <w:szCs w:val="28"/>
        </w:rPr>
      </w:pPr>
      <w:r w:rsidRPr="003514FC">
        <w:rPr>
          <w:sz w:val="28"/>
          <w:szCs w:val="28"/>
        </w:rPr>
        <w:t>По основному мероприятию </w:t>
      </w:r>
      <w:r w:rsidR="00487D2E" w:rsidRPr="003514FC">
        <w:rPr>
          <w:sz w:val="28"/>
          <w:szCs w:val="28"/>
        </w:rPr>
        <w:t>5</w:t>
      </w:r>
      <w:r w:rsidRPr="003514FC">
        <w:rPr>
          <w:sz w:val="28"/>
          <w:szCs w:val="28"/>
        </w:rPr>
        <w:t xml:space="preserve">.1. </w:t>
      </w:r>
      <w:proofErr w:type="gramStart"/>
      <w:r w:rsidRPr="003514FC">
        <w:rPr>
          <w:sz w:val="28"/>
          <w:szCs w:val="28"/>
        </w:rPr>
        <w:t>"Комплекс научно-исследовательских и опытно-конструкторских работ в рамках технологических направлений 1-7 федеральной целевой программы "Развитие гражданской морской техники" на 2009-2016 годы по разработке новых технологий, концептуальных проектов гражданской морской техники и проведению системных исследований развития морских технологий и рынков" объем финансирования в период 2013 - 2016 годов составляет из средств федерального бюджета - 3</w:t>
      </w:r>
      <w:r w:rsidR="00487D2E" w:rsidRPr="003514FC">
        <w:rPr>
          <w:sz w:val="28"/>
          <w:szCs w:val="28"/>
        </w:rPr>
        <w:t>4</w:t>
      </w:r>
      <w:r w:rsidRPr="003514FC">
        <w:rPr>
          <w:sz w:val="28"/>
          <w:szCs w:val="28"/>
        </w:rPr>
        <w:t> </w:t>
      </w:r>
      <w:r w:rsidR="00C75883">
        <w:rPr>
          <w:sz w:val="28"/>
          <w:szCs w:val="28"/>
        </w:rPr>
        <w:t>349</w:t>
      </w:r>
      <w:r w:rsidR="00644053" w:rsidRPr="003514FC">
        <w:rPr>
          <w:sz w:val="28"/>
          <w:szCs w:val="28"/>
        </w:rPr>
        <w:t>,</w:t>
      </w:r>
      <w:r w:rsidR="00C75883">
        <w:rPr>
          <w:sz w:val="28"/>
          <w:szCs w:val="28"/>
        </w:rPr>
        <w:t>6</w:t>
      </w:r>
      <w:r w:rsidRPr="003514FC">
        <w:rPr>
          <w:sz w:val="28"/>
          <w:szCs w:val="28"/>
        </w:rPr>
        <w:t> млн. рублей, из внебюджетных средств - 1</w:t>
      </w:r>
      <w:r w:rsidR="00487D2E" w:rsidRPr="003514FC">
        <w:rPr>
          <w:sz w:val="28"/>
          <w:szCs w:val="28"/>
        </w:rPr>
        <w:t>8</w:t>
      </w:r>
      <w:r w:rsidR="00C52457" w:rsidRPr="003514FC">
        <w:rPr>
          <w:sz w:val="28"/>
          <w:szCs w:val="28"/>
        </w:rPr>
        <w:t> </w:t>
      </w:r>
      <w:r w:rsidR="00487D2E" w:rsidRPr="003514FC">
        <w:rPr>
          <w:sz w:val="28"/>
          <w:szCs w:val="28"/>
        </w:rPr>
        <w:t>430</w:t>
      </w:r>
      <w:r w:rsidR="00C52457" w:rsidRPr="003514FC">
        <w:rPr>
          <w:sz w:val="28"/>
          <w:szCs w:val="28"/>
        </w:rPr>
        <w:t>,</w:t>
      </w:r>
      <w:r w:rsidR="00487D2E" w:rsidRPr="003514FC">
        <w:rPr>
          <w:sz w:val="28"/>
          <w:szCs w:val="28"/>
        </w:rPr>
        <w:t>5</w:t>
      </w:r>
      <w:r w:rsidRPr="003514FC">
        <w:rPr>
          <w:sz w:val="28"/>
          <w:szCs w:val="28"/>
        </w:rPr>
        <w:t> млн</w:t>
      </w:r>
      <w:proofErr w:type="gramEnd"/>
      <w:r w:rsidRPr="003514FC">
        <w:rPr>
          <w:sz w:val="28"/>
          <w:szCs w:val="28"/>
        </w:rPr>
        <w:t>. рублей.</w:t>
      </w:r>
    </w:p>
    <w:p w:rsidR="00AB7C6F" w:rsidRPr="003514FC" w:rsidRDefault="00AB7C6F" w:rsidP="00AB7C6F">
      <w:pPr>
        <w:widowControl/>
        <w:spacing w:line="360" w:lineRule="atLeast"/>
        <w:ind w:firstLine="709"/>
        <w:rPr>
          <w:sz w:val="28"/>
          <w:szCs w:val="28"/>
        </w:rPr>
      </w:pPr>
      <w:r w:rsidRPr="003514FC">
        <w:rPr>
          <w:sz w:val="28"/>
          <w:szCs w:val="28"/>
        </w:rPr>
        <w:t>Результаты выполнения научно-исследовательских и опытно-конструкторских работ оформляются в соответствии с требованиями законодательства Российской Федерации, в том числе в сфере технического регулирования. Комплекты документации разрабатываются в стандартах единых систем конструкторской, технологической и производственной документации, а при необходимости - в других стандартах.</w:t>
      </w:r>
    </w:p>
    <w:p w:rsidR="00AB7C6F" w:rsidRPr="003514FC" w:rsidRDefault="00AB7C6F" w:rsidP="00AB7C6F">
      <w:pPr>
        <w:widowControl/>
        <w:spacing w:line="360" w:lineRule="atLeast"/>
        <w:ind w:firstLine="709"/>
        <w:rPr>
          <w:sz w:val="28"/>
          <w:szCs w:val="28"/>
        </w:rPr>
      </w:pPr>
      <w:r w:rsidRPr="003514FC">
        <w:rPr>
          <w:sz w:val="28"/>
          <w:szCs w:val="28"/>
        </w:rPr>
        <w:t>Вторым по значимости направлением федеральной целевой программы "Развитие гражданской морской техники" на 2009-2016 годы являются капитальные вложения (основное мероприятие </w:t>
      </w:r>
      <w:r w:rsidR="00487D2E" w:rsidRPr="003514FC">
        <w:rPr>
          <w:sz w:val="28"/>
          <w:szCs w:val="28"/>
        </w:rPr>
        <w:t>5.</w:t>
      </w:r>
      <w:r w:rsidRPr="003514FC">
        <w:rPr>
          <w:sz w:val="28"/>
          <w:szCs w:val="28"/>
        </w:rPr>
        <w:t>2 "Строительство, реконструкция и техническое перевооружение объектов научно-экспериментальной, стендовой, проектной и испытательной базы"). Объем финансирования в 2013 - 2016 годах составляет из средств федерального бюджета - 8 0</w:t>
      </w:r>
      <w:r w:rsidR="00644053" w:rsidRPr="003514FC">
        <w:rPr>
          <w:sz w:val="28"/>
          <w:szCs w:val="28"/>
        </w:rPr>
        <w:t>03,5</w:t>
      </w:r>
      <w:r w:rsidRPr="003514FC">
        <w:rPr>
          <w:sz w:val="28"/>
          <w:szCs w:val="28"/>
        </w:rPr>
        <w:t> млн. рублей, из внебюджетных средств - 3 </w:t>
      </w:r>
      <w:r w:rsidR="00487D2E" w:rsidRPr="003514FC">
        <w:rPr>
          <w:sz w:val="28"/>
          <w:szCs w:val="28"/>
        </w:rPr>
        <w:t>469</w:t>
      </w:r>
      <w:r w:rsidR="00644053" w:rsidRPr="003514FC">
        <w:rPr>
          <w:sz w:val="28"/>
          <w:szCs w:val="28"/>
        </w:rPr>
        <w:t>,5</w:t>
      </w:r>
      <w:r w:rsidRPr="003514FC">
        <w:rPr>
          <w:sz w:val="28"/>
          <w:szCs w:val="28"/>
        </w:rPr>
        <w:t> млн. рублей.</w:t>
      </w:r>
    </w:p>
    <w:p w:rsidR="00AB7C6F" w:rsidRPr="003514FC" w:rsidRDefault="00AB7C6F" w:rsidP="00AB7C6F">
      <w:pPr>
        <w:widowControl/>
        <w:spacing w:line="360" w:lineRule="atLeast"/>
        <w:ind w:firstLine="709"/>
        <w:rPr>
          <w:sz w:val="28"/>
          <w:szCs w:val="28"/>
        </w:rPr>
      </w:pPr>
      <w:r w:rsidRPr="003514FC">
        <w:rPr>
          <w:sz w:val="28"/>
          <w:szCs w:val="28"/>
        </w:rPr>
        <w:t xml:space="preserve">Капитальные вложения направляются, в первую очередь, на обновление и развитие материально-технической базы проектных и научно-исследовательских организаций отрасли. Они будут ориентированы на сохранение и развитие потенциала отрасли для проведения исследований и разработок новой гражданской морской техники, включая строительство, реконструкцию, техническое перевооружение, обновление научно-производственной базы, развитие уникальной стендовой базы и другие работы в интересах создания необходимого потенциала для решения новых </w:t>
      </w:r>
      <w:r w:rsidRPr="003514FC">
        <w:rPr>
          <w:sz w:val="28"/>
          <w:szCs w:val="28"/>
        </w:rPr>
        <w:lastRenderedPageBreak/>
        <w:t>задач в сфере конкурентоспособной высокотехнологичной продукции гражданского судостроения.</w:t>
      </w:r>
    </w:p>
    <w:p w:rsidR="00AB7C6F" w:rsidRPr="003514FC" w:rsidRDefault="00AB7C6F" w:rsidP="00AB7C6F">
      <w:pPr>
        <w:widowControl/>
        <w:spacing w:line="360" w:lineRule="atLeast"/>
        <w:ind w:firstLine="709"/>
        <w:rPr>
          <w:sz w:val="28"/>
          <w:szCs w:val="28"/>
        </w:rPr>
      </w:pPr>
      <w:proofErr w:type="gramStart"/>
      <w:r w:rsidRPr="003514FC">
        <w:rPr>
          <w:sz w:val="28"/>
          <w:szCs w:val="28"/>
        </w:rPr>
        <w:t>Финансирование этих мероприятий будет осуществляться в установленном порядке за счет средств федерального бюджета и внебюджетных источников по напр</w:t>
      </w:r>
      <w:r w:rsidR="00487D2E" w:rsidRPr="003514FC">
        <w:rPr>
          <w:sz w:val="28"/>
          <w:szCs w:val="28"/>
        </w:rPr>
        <w:t>авлению (основному мероприятию 5</w:t>
      </w:r>
      <w:r w:rsidRPr="003514FC">
        <w:rPr>
          <w:sz w:val="28"/>
          <w:szCs w:val="28"/>
        </w:rPr>
        <w:t>.2) "Строительство, реконструкция и техническое перевооружение объектов научно-экспериментальной, стендовой, проектной и испытательной базы" в рамках федеральной целевой программы "Развитие гражданской морской техники" на 2009-2016 годы в соответствии с утвержденной проектно-сметной документацией.</w:t>
      </w:r>
      <w:proofErr w:type="gramEnd"/>
    </w:p>
    <w:p w:rsidR="00AB7C6F" w:rsidRPr="003514FC" w:rsidRDefault="00AB7C6F" w:rsidP="00AB7C6F">
      <w:pPr>
        <w:pStyle w:val="ab"/>
        <w:widowControl/>
        <w:spacing w:line="360" w:lineRule="atLeast"/>
        <w:ind w:left="0" w:firstLine="709"/>
        <w:rPr>
          <w:rFonts w:ascii="Times New Roman" w:hAnsi="Times New Roman"/>
          <w:szCs w:val="28"/>
        </w:rPr>
      </w:pPr>
      <w:r w:rsidRPr="003514FC">
        <w:rPr>
          <w:rFonts w:ascii="Times New Roman" w:hAnsi="Times New Roman"/>
          <w:szCs w:val="28"/>
          <w:lang w:bidi="en-US"/>
        </w:rPr>
        <w:t>Предоставление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будет осуществляться на условиях, установленных статьей 80 Бюджетного кодекса Российской Федерации. Согласие потенциальных участников реализации Программы на эти условия получено еще при формировании федеральной целевой программы "Развитие гражданской морской техники" на 2009-2016 годы.</w:t>
      </w:r>
    </w:p>
    <w:p w:rsidR="00AB7C6F" w:rsidRPr="003514FC" w:rsidRDefault="00AB7C6F" w:rsidP="00B06297">
      <w:pPr>
        <w:widowControl/>
        <w:spacing w:line="360" w:lineRule="atLeast"/>
        <w:ind w:firstLine="709"/>
        <w:rPr>
          <w:sz w:val="28"/>
          <w:szCs w:val="28"/>
        </w:rPr>
      </w:pPr>
      <w:proofErr w:type="gramStart"/>
      <w:r w:rsidRPr="003514FC">
        <w:rPr>
          <w:sz w:val="28"/>
          <w:szCs w:val="28"/>
        </w:rPr>
        <w:t>З</w:t>
      </w:r>
      <w:r w:rsidR="001B299E" w:rsidRPr="003514FC">
        <w:rPr>
          <w:sz w:val="28"/>
          <w:szCs w:val="28"/>
        </w:rPr>
        <w:t>атраты на прочие нужды (основное</w:t>
      </w:r>
      <w:r w:rsidRPr="003514FC">
        <w:rPr>
          <w:sz w:val="28"/>
          <w:szCs w:val="28"/>
        </w:rPr>
        <w:t xml:space="preserve"> мероприятия </w:t>
      </w:r>
      <w:r w:rsidR="00487D2E" w:rsidRPr="003514FC">
        <w:rPr>
          <w:sz w:val="28"/>
          <w:szCs w:val="28"/>
        </w:rPr>
        <w:t>5</w:t>
      </w:r>
      <w:r w:rsidR="001B299E" w:rsidRPr="003514FC">
        <w:rPr>
          <w:sz w:val="28"/>
          <w:szCs w:val="28"/>
        </w:rPr>
        <w:t>.3</w:t>
      </w:r>
      <w:r w:rsidRPr="003514FC">
        <w:rPr>
          <w:sz w:val="28"/>
          <w:szCs w:val="28"/>
        </w:rPr>
        <w:t>) обеспечивают информационно-аналитическое и экспертное сопровождение реализации мероприятий федеральной целевой программы "Развитие гражданской морской техники" на 2009-2016 годы, работу научно-экспертного совета по научному сопровождению федеральной целевой программы "Развитие гражданской морской техники" на 2009-2016 годы, организацию функционирования систем обеспечения качества продукции, научно-методическое сопровождение закрепления прав на результаты научно-технической деятельности и закупку передовых зарубежных технологий и</w:t>
      </w:r>
      <w:proofErr w:type="gramEnd"/>
      <w:r w:rsidRPr="003514FC">
        <w:rPr>
          <w:sz w:val="28"/>
          <w:szCs w:val="28"/>
        </w:rPr>
        <w:t xml:space="preserve"> лицензий. Объем финансирования 2013 - 2016 </w:t>
      </w:r>
      <w:proofErr w:type="gramStart"/>
      <w:r w:rsidRPr="003514FC">
        <w:rPr>
          <w:sz w:val="28"/>
          <w:szCs w:val="28"/>
        </w:rPr>
        <w:t>годах</w:t>
      </w:r>
      <w:proofErr w:type="gramEnd"/>
      <w:r w:rsidRPr="003514FC">
        <w:rPr>
          <w:sz w:val="28"/>
          <w:szCs w:val="28"/>
        </w:rPr>
        <w:t xml:space="preserve"> составляет из средств федерального бюджета - 2 </w:t>
      </w:r>
      <w:r w:rsidR="00487D2E" w:rsidRPr="003514FC">
        <w:rPr>
          <w:sz w:val="28"/>
          <w:szCs w:val="28"/>
        </w:rPr>
        <w:t>1</w:t>
      </w:r>
      <w:r w:rsidR="00C75883">
        <w:rPr>
          <w:sz w:val="28"/>
          <w:szCs w:val="28"/>
        </w:rPr>
        <w:t>11</w:t>
      </w:r>
      <w:r w:rsidR="00644053" w:rsidRPr="003514FC">
        <w:rPr>
          <w:sz w:val="28"/>
          <w:szCs w:val="28"/>
        </w:rPr>
        <w:t>,</w:t>
      </w:r>
      <w:r w:rsidR="00C75883">
        <w:rPr>
          <w:sz w:val="28"/>
          <w:szCs w:val="28"/>
        </w:rPr>
        <w:t>1</w:t>
      </w:r>
      <w:r w:rsidRPr="003514FC">
        <w:rPr>
          <w:sz w:val="28"/>
          <w:szCs w:val="28"/>
        </w:rPr>
        <w:t> млн. рублей, из внебюджетных средств - 66</w:t>
      </w:r>
      <w:r w:rsidR="00CE32FC" w:rsidRPr="003514FC">
        <w:rPr>
          <w:sz w:val="28"/>
          <w:szCs w:val="28"/>
        </w:rPr>
        <w:t>4</w:t>
      </w:r>
      <w:r w:rsidRPr="003514FC">
        <w:rPr>
          <w:sz w:val="28"/>
          <w:szCs w:val="28"/>
        </w:rPr>
        <w:t>,0 млн. рублей.</w:t>
      </w:r>
    </w:p>
    <w:p w:rsidR="00AB7C6F" w:rsidRPr="003514FC" w:rsidRDefault="00AB7C6F" w:rsidP="00AB7C6F">
      <w:pPr>
        <w:widowControl/>
        <w:spacing w:line="360" w:lineRule="atLeast"/>
        <w:ind w:firstLine="709"/>
        <w:rPr>
          <w:sz w:val="28"/>
          <w:szCs w:val="28"/>
        </w:rPr>
      </w:pPr>
      <w:r w:rsidRPr="003514FC">
        <w:rPr>
          <w:sz w:val="28"/>
          <w:szCs w:val="28"/>
        </w:rPr>
        <w:t>Внебюджетные средства рассчитаны исходя из объемов производства организациями судостроительной промышленности продукции военного, двойного и гражданского назначения и ориентиров экспорта продукции Российской Федерации в программный период.</w:t>
      </w:r>
    </w:p>
    <w:p w:rsidR="00AB7C6F" w:rsidRPr="003514FC" w:rsidRDefault="00AB7C6F" w:rsidP="00AB7C6F">
      <w:pPr>
        <w:widowControl/>
        <w:spacing w:line="360" w:lineRule="atLeast"/>
        <w:ind w:firstLine="709"/>
        <w:rPr>
          <w:sz w:val="28"/>
          <w:szCs w:val="28"/>
        </w:rPr>
      </w:pPr>
      <w:r w:rsidRPr="003514FC">
        <w:rPr>
          <w:sz w:val="28"/>
          <w:szCs w:val="28"/>
        </w:rPr>
        <w:t>Учитывая тяжелое финансово-экономическое положение ряда организаций отрасли, в начальный период реализации федеральной целевой программы "Развитие гражданской морской техники" на 2009-2016 годы практически невозможно привлечение внебюджетных средств на уровне, сопоставимом с уровнем</w:t>
      </w:r>
      <w:r w:rsidR="00487D2E" w:rsidRPr="003514FC">
        <w:rPr>
          <w:sz w:val="28"/>
          <w:szCs w:val="28"/>
        </w:rPr>
        <w:t xml:space="preserve"> необходимых бюджетных средств.</w:t>
      </w:r>
    </w:p>
    <w:p w:rsidR="00AB7C6F" w:rsidRPr="003514FC" w:rsidRDefault="00AB7C6F" w:rsidP="00C05F53">
      <w:pPr>
        <w:pStyle w:val="ad"/>
        <w:widowControl/>
        <w:spacing w:after="0" w:line="360" w:lineRule="atLeast"/>
        <w:ind w:firstLine="709"/>
        <w:rPr>
          <w:sz w:val="28"/>
          <w:szCs w:val="28"/>
        </w:rPr>
      </w:pPr>
      <w:r w:rsidRPr="003514FC">
        <w:rPr>
          <w:sz w:val="28"/>
          <w:szCs w:val="28"/>
        </w:rPr>
        <w:lastRenderedPageBreak/>
        <w:t>Дополнительные объемы финансирования государственной программ</w:t>
      </w:r>
      <w:r w:rsidR="00753F73" w:rsidRPr="003514FC">
        <w:rPr>
          <w:sz w:val="28"/>
          <w:szCs w:val="28"/>
        </w:rPr>
        <w:t>ы и их влияние на значения индикаторов (показателей) государственной программы представлены в таблице 24.</w:t>
      </w:r>
    </w:p>
    <w:p w:rsidR="00F957D0" w:rsidRPr="003514FC" w:rsidRDefault="003D354A" w:rsidP="00F957D0">
      <w:pPr>
        <w:widowControl/>
        <w:spacing w:line="240" w:lineRule="atLeast"/>
        <w:ind w:firstLine="0"/>
        <w:jc w:val="center"/>
        <w:rPr>
          <w:sz w:val="28"/>
          <w:szCs w:val="28"/>
        </w:rPr>
      </w:pPr>
      <w:r w:rsidRPr="003514FC">
        <w:rPr>
          <w:sz w:val="28"/>
          <w:szCs w:val="28"/>
        </w:rPr>
        <w:br w:type="page"/>
      </w:r>
      <w:r w:rsidR="00F957D0" w:rsidRPr="003514FC">
        <w:rPr>
          <w:sz w:val="28"/>
          <w:szCs w:val="28"/>
        </w:rPr>
        <w:lastRenderedPageBreak/>
        <w:t>РАЗДЕЛ 8</w:t>
      </w:r>
    </w:p>
    <w:p w:rsidR="00F957D0" w:rsidRPr="003514FC" w:rsidRDefault="00F957D0" w:rsidP="00F957D0">
      <w:pPr>
        <w:widowControl/>
        <w:spacing w:line="240" w:lineRule="atLeast"/>
        <w:ind w:firstLine="0"/>
        <w:jc w:val="center"/>
        <w:rPr>
          <w:sz w:val="28"/>
          <w:szCs w:val="28"/>
        </w:rPr>
      </w:pPr>
      <w:r w:rsidRPr="003514FC">
        <w:rPr>
          <w:sz w:val="28"/>
          <w:szCs w:val="28"/>
        </w:rPr>
        <w:t>Характеристика соответствующей сферы социально-экономического развития в субъектах Российской Федерации, в том числе информация о прогнозных расходах субъектов Российской Федерации, а также перечень реализуемых ими мероприятий.</w:t>
      </w:r>
    </w:p>
    <w:p w:rsidR="00F957D0" w:rsidRPr="003514FC" w:rsidRDefault="00F957D0" w:rsidP="00F957D0">
      <w:pPr>
        <w:widowControl/>
        <w:spacing w:line="360" w:lineRule="atLeast"/>
        <w:ind w:firstLine="709"/>
        <w:rPr>
          <w:sz w:val="28"/>
          <w:szCs w:val="28"/>
        </w:rPr>
      </w:pPr>
    </w:p>
    <w:p w:rsidR="00F957D0" w:rsidRPr="003514FC" w:rsidRDefault="00F957D0" w:rsidP="00F957D0">
      <w:pPr>
        <w:widowControl/>
        <w:spacing w:line="360" w:lineRule="atLeast"/>
        <w:ind w:firstLine="709"/>
        <w:rPr>
          <w:sz w:val="28"/>
          <w:szCs w:val="28"/>
        </w:rPr>
      </w:pPr>
      <w:r w:rsidRPr="003514FC">
        <w:rPr>
          <w:sz w:val="28"/>
          <w:szCs w:val="28"/>
        </w:rPr>
        <w:t>Участие субъектов Российской Федерации в разработке и реализации государственной программы не предусмотрено.</w:t>
      </w:r>
    </w:p>
    <w:p w:rsidR="00F957D0" w:rsidRPr="003514FC" w:rsidRDefault="00F957D0" w:rsidP="00F957D0">
      <w:pPr>
        <w:widowControl/>
        <w:spacing w:line="360" w:lineRule="atLeast"/>
        <w:ind w:firstLine="709"/>
        <w:rPr>
          <w:sz w:val="28"/>
          <w:szCs w:val="28"/>
        </w:rPr>
      </w:pPr>
      <w:r w:rsidRPr="003514FC">
        <w:rPr>
          <w:sz w:val="28"/>
          <w:szCs w:val="28"/>
        </w:rPr>
        <w:t>Расходов субъектов на реализацию государственной программы не предусмотрено.</w:t>
      </w:r>
    </w:p>
    <w:p w:rsidR="00C47F13" w:rsidRPr="003514FC" w:rsidRDefault="00C47F13" w:rsidP="00C47F13">
      <w:pPr>
        <w:widowControl/>
        <w:spacing w:line="360" w:lineRule="atLeast"/>
        <w:ind w:firstLine="709"/>
        <w:rPr>
          <w:sz w:val="28"/>
          <w:szCs w:val="28"/>
        </w:rPr>
      </w:pPr>
      <w:r w:rsidRPr="003514FC">
        <w:rPr>
          <w:sz w:val="28"/>
          <w:szCs w:val="28"/>
        </w:rPr>
        <w:t>Мероприятий, реализуемых субъектами Российской Федерации, не предусмотрено.</w:t>
      </w:r>
    </w:p>
    <w:p w:rsidR="003D354A" w:rsidRPr="003514FC" w:rsidRDefault="003D354A" w:rsidP="00C05F53">
      <w:pPr>
        <w:pStyle w:val="ad"/>
        <w:widowControl/>
        <w:spacing w:after="0" w:line="360" w:lineRule="atLeast"/>
        <w:ind w:firstLine="709"/>
        <w:rPr>
          <w:sz w:val="28"/>
          <w:szCs w:val="28"/>
        </w:rPr>
      </w:pPr>
    </w:p>
    <w:p w:rsidR="00862B5F" w:rsidRPr="003514FC" w:rsidRDefault="0036672B" w:rsidP="00F957D0">
      <w:pPr>
        <w:widowControl/>
        <w:spacing w:line="240" w:lineRule="atLeast"/>
        <w:ind w:firstLine="0"/>
        <w:jc w:val="center"/>
        <w:rPr>
          <w:sz w:val="28"/>
          <w:szCs w:val="28"/>
        </w:rPr>
      </w:pPr>
      <w:r w:rsidRPr="003514FC">
        <w:rPr>
          <w:sz w:val="28"/>
          <w:szCs w:val="28"/>
        </w:rPr>
        <w:br w:type="page"/>
      </w:r>
      <w:bookmarkStart w:id="119" w:name="_Toc339539458"/>
      <w:bookmarkStart w:id="120" w:name="_Toc333398639"/>
      <w:bookmarkEnd w:id="82"/>
      <w:r w:rsidR="00F957D0" w:rsidRPr="003514FC">
        <w:rPr>
          <w:sz w:val="28"/>
          <w:szCs w:val="28"/>
        </w:rPr>
        <w:lastRenderedPageBreak/>
        <w:t>РАЗДЕЛ 9</w:t>
      </w:r>
    </w:p>
    <w:p w:rsidR="00862B5F" w:rsidRPr="003514FC" w:rsidRDefault="000A7231" w:rsidP="00862B5F">
      <w:pPr>
        <w:widowControl/>
        <w:spacing w:line="240" w:lineRule="atLeast"/>
        <w:ind w:firstLine="0"/>
        <w:jc w:val="center"/>
        <w:rPr>
          <w:sz w:val="28"/>
          <w:szCs w:val="28"/>
        </w:rPr>
      </w:pPr>
      <w:r w:rsidRPr="003514FC">
        <w:rPr>
          <w:sz w:val="28"/>
          <w:szCs w:val="28"/>
        </w:rPr>
        <w:t xml:space="preserve">Прогноз </w:t>
      </w:r>
      <w:r w:rsidR="00862B5F" w:rsidRPr="003514FC">
        <w:rPr>
          <w:sz w:val="28"/>
          <w:szCs w:val="28"/>
        </w:rPr>
        <w:t>сводных показателей государственных заданий</w:t>
      </w:r>
    </w:p>
    <w:p w:rsidR="00C246B7" w:rsidRPr="003514FC" w:rsidRDefault="00862B5F" w:rsidP="00862B5F">
      <w:pPr>
        <w:widowControl/>
        <w:spacing w:line="240" w:lineRule="atLeast"/>
        <w:ind w:firstLine="0"/>
        <w:jc w:val="center"/>
        <w:rPr>
          <w:sz w:val="28"/>
          <w:szCs w:val="28"/>
        </w:rPr>
      </w:pPr>
      <w:r w:rsidRPr="003514FC">
        <w:rPr>
          <w:sz w:val="28"/>
          <w:szCs w:val="28"/>
        </w:rPr>
        <w:t>по этапам реализации государственной программы</w:t>
      </w:r>
      <w:bookmarkEnd w:id="119"/>
      <w:bookmarkEnd w:id="120"/>
    </w:p>
    <w:p w:rsidR="00C246B7" w:rsidRPr="003514FC" w:rsidRDefault="00C246B7" w:rsidP="00862B5F">
      <w:pPr>
        <w:widowControl/>
        <w:spacing w:line="360" w:lineRule="atLeast"/>
        <w:ind w:firstLine="709"/>
        <w:rPr>
          <w:sz w:val="28"/>
          <w:szCs w:val="28"/>
          <w:lang w:eastAsia="ru-RU" w:bidi="ar-SA"/>
        </w:rPr>
      </w:pPr>
    </w:p>
    <w:p w:rsidR="00C246B7" w:rsidRPr="003514FC" w:rsidRDefault="00C246B7" w:rsidP="00862B5F">
      <w:pPr>
        <w:widowControl/>
        <w:spacing w:line="360" w:lineRule="atLeast"/>
        <w:ind w:firstLine="709"/>
        <w:rPr>
          <w:sz w:val="28"/>
          <w:szCs w:val="28"/>
          <w:lang w:eastAsia="ru-RU" w:bidi="ar-SA"/>
        </w:rPr>
      </w:pPr>
      <w:r w:rsidRPr="003514FC">
        <w:rPr>
          <w:sz w:val="28"/>
          <w:szCs w:val="28"/>
          <w:lang w:eastAsia="ru-RU" w:bidi="ar-SA"/>
        </w:rPr>
        <w:t xml:space="preserve">В рамках </w:t>
      </w:r>
      <w:r w:rsidR="00F957D0" w:rsidRPr="003514FC">
        <w:rPr>
          <w:sz w:val="28"/>
          <w:szCs w:val="28"/>
          <w:lang w:eastAsia="ru-RU" w:bidi="ar-SA"/>
        </w:rPr>
        <w:t>государственной п</w:t>
      </w:r>
      <w:r w:rsidRPr="003514FC">
        <w:rPr>
          <w:sz w:val="28"/>
          <w:szCs w:val="28"/>
          <w:lang w:eastAsia="ru-RU" w:bidi="ar-SA"/>
        </w:rPr>
        <w:t>рограммы не предусматривается оказание федеральными государственными учреждениями государственных услуг (работ)</w:t>
      </w:r>
      <w:r w:rsidR="008E3291" w:rsidRPr="003514FC">
        <w:rPr>
          <w:sz w:val="28"/>
          <w:szCs w:val="28"/>
          <w:lang w:eastAsia="ru-RU" w:bidi="ar-SA"/>
        </w:rPr>
        <w:t>.</w:t>
      </w:r>
    </w:p>
    <w:p w:rsidR="00862B5F" w:rsidRPr="003514FC" w:rsidRDefault="00862B5F" w:rsidP="00862B5F">
      <w:pPr>
        <w:widowControl/>
        <w:spacing w:line="360" w:lineRule="atLeast"/>
        <w:ind w:firstLine="709"/>
        <w:rPr>
          <w:sz w:val="28"/>
          <w:szCs w:val="28"/>
          <w:lang w:eastAsia="ru-RU" w:bidi="ar-SA"/>
        </w:rPr>
      </w:pPr>
    </w:p>
    <w:p w:rsidR="000A7231" w:rsidRPr="003514FC" w:rsidRDefault="00862B5F" w:rsidP="000A7231">
      <w:pPr>
        <w:widowControl/>
        <w:spacing w:line="240" w:lineRule="atLeast"/>
        <w:ind w:firstLine="0"/>
        <w:jc w:val="center"/>
        <w:rPr>
          <w:sz w:val="28"/>
          <w:szCs w:val="28"/>
        </w:rPr>
      </w:pPr>
      <w:r w:rsidRPr="003514FC">
        <w:rPr>
          <w:sz w:val="28"/>
          <w:szCs w:val="28"/>
          <w:lang w:eastAsia="ru-RU" w:bidi="ar-SA"/>
        </w:rPr>
        <w:br w:type="page"/>
      </w:r>
      <w:bookmarkStart w:id="121" w:name="_Toc333398640"/>
      <w:bookmarkStart w:id="122" w:name="_Toc339539459"/>
      <w:r w:rsidR="00C246B7" w:rsidRPr="003514FC">
        <w:rPr>
          <w:sz w:val="28"/>
          <w:szCs w:val="28"/>
        </w:rPr>
        <w:lastRenderedPageBreak/>
        <w:t xml:space="preserve">РАЗДЕЛ </w:t>
      </w:r>
      <w:r w:rsidR="00632295" w:rsidRPr="003514FC">
        <w:rPr>
          <w:sz w:val="28"/>
          <w:szCs w:val="28"/>
        </w:rPr>
        <w:t>10</w:t>
      </w:r>
    </w:p>
    <w:bookmarkEnd w:id="121"/>
    <w:bookmarkEnd w:id="122"/>
    <w:p w:rsidR="00C246B7" w:rsidRPr="003514FC" w:rsidRDefault="00C005D9" w:rsidP="000A7231">
      <w:pPr>
        <w:widowControl/>
        <w:spacing w:line="240" w:lineRule="atLeast"/>
        <w:ind w:firstLine="0"/>
        <w:jc w:val="center"/>
        <w:rPr>
          <w:sz w:val="28"/>
          <w:szCs w:val="28"/>
        </w:rPr>
      </w:pPr>
      <w:r w:rsidRPr="003514FC">
        <w:rPr>
          <w:sz w:val="28"/>
          <w:szCs w:val="28"/>
        </w:rPr>
        <w:t>Обоснование необходимости применения налоговых, таможенных, тарифных, кредитных и иных инструментов для достижения цели и (или) конечных результатов государственной программы</w:t>
      </w:r>
    </w:p>
    <w:p w:rsidR="00C246B7" w:rsidRPr="003514FC" w:rsidRDefault="00C246B7" w:rsidP="000A7231">
      <w:pPr>
        <w:pStyle w:val="ConsPlusNormal"/>
        <w:widowControl/>
        <w:spacing w:after="0" w:line="360" w:lineRule="atLeast"/>
        <w:jc w:val="both"/>
        <w:rPr>
          <w:rFonts w:ascii="Times New Roman" w:hAnsi="Times New Roman"/>
          <w:sz w:val="28"/>
          <w:szCs w:val="28"/>
          <w:lang w:val="ru-RU"/>
        </w:rPr>
      </w:pPr>
    </w:p>
    <w:p w:rsidR="00C246B7" w:rsidRPr="003514FC" w:rsidRDefault="00C005D9" w:rsidP="000A7231">
      <w:pPr>
        <w:widowControl/>
        <w:spacing w:line="360" w:lineRule="atLeast"/>
        <w:rPr>
          <w:sz w:val="28"/>
          <w:szCs w:val="28"/>
          <w:lang w:eastAsia="ru-RU" w:bidi="ar-SA"/>
        </w:rPr>
      </w:pPr>
      <w:r w:rsidRPr="003514FC">
        <w:rPr>
          <w:sz w:val="28"/>
          <w:szCs w:val="28"/>
          <w:lang w:eastAsia="ru-RU" w:bidi="ar-SA"/>
        </w:rPr>
        <w:t>Обоснование необходимости применения налоговых, таможенных, тарифных, кредитных и иных инструментов для достижения цели и (или) конечных результатов государственной программы приведено в таблице 6.</w:t>
      </w:r>
    </w:p>
    <w:p w:rsidR="000A7231" w:rsidRPr="003514FC" w:rsidRDefault="000A7231" w:rsidP="000A7231">
      <w:pPr>
        <w:widowControl/>
        <w:spacing w:line="360" w:lineRule="atLeast"/>
        <w:rPr>
          <w:sz w:val="28"/>
          <w:szCs w:val="28"/>
          <w:lang w:eastAsia="ru-RU" w:bidi="ar-SA"/>
        </w:rPr>
      </w:pPr>
    </w:p>
    <w:p w:rsidR="00C005D9" w:rsidRPr="003514FC" w:rsidRDefault="000A7231" w:rsidP="00C005D9">
      <w:pPr>
        <w:widowControl/>
        <w:spacing w:line="240" w:lineRule="atLeast"/>
        <w:ind w:firstLine="0"/>
        <w:jc w:val="center"/>
        <w:rPr>
          <w:sz w:val="28"/>
          <w:szCs w:val="28"/>
        </w:rPr>
      </w:pPr>
      <w:r w:rsidRPr="003514FC">
        <w:rPr>
          <w:sz w:val="28"/>
          <w:szCs w:val="28"/>
          <w:lang w:eastAsia="ru-RU" w:bidi="ar-SA"/>
        </w:rPr>
        <w:br w:type="page"/>
      </w:r>
      <w:r w:rsidR="00C005D9" w:rsidRPr="003514FC">
        <w:rPr>
          <w:sz w:val="28"/>
          <w:szCs w:val="28"/>
        </w:rPr>
        <w:lastRenderedPageBreak/>
        <w:t>РАЗДЕЛ 11</w:t>
      </w:r>
    </w:p>
    <w:p w:rsidR="00C005D9" w:rsidRPr="003514FC" w:rsidRDefault="00C005D9" w:rsidP="00C005D9">
      <w:pPr>
        <w:widowControl/>
        <w:spacing w:line="240" w:lineRule="atLeast"/>
        <w:ind w:firstLine="0"/>
        <w:jc w:val="center"/>
        <w:rPr>
          <w:sz w:val="28"/>
          <w:szCs w:val="28"/>
        </w:rPr>
      </w:pPr>
      <w:r w:rsidRPr="003514FC">
        <w:rPr>
          <w:sz w:val="28"/>
          <w:szCs w:val="28"/>
        </w:rPr>
        <w:t>Информация об инвестиционных проектах, исполнение которых полностью или частично осуществляется за счет средств федерального бюджета</w:t>
      </w:r>
    </w:p>
    <w:p w:rsidR="00C005D9" w:rsidRPr="003514FC" w:rsidRDefault="00C005D9" w:rsidP="00C005D9">
      <w:pPr>
        <w:pStyle w:val="ConsPlusNormal"/>
        <w:widowControl/>
        <w:spacing w:after="0" w:line="360" w:lineRule="atLeast"/>
        <w:jc w:val="both"/>
        <w:rPr>
          <w:rFonts w:ascii="Times New Roman" w:hAnsi="Times New Roman"/>
          <w:sz w:val="28"/>
          <w:szCs w:val="28"/>
          <w:lang w:val="ru-RU"/>
        </w:rPr>
      </w:pPr>
    </w:p>
    <w:p w:rsidR="00C005D9" w:rsidRPr="003514FC" w:rsidRDefault="004775FA" w:rsidP="00C005D9">
      <w:pPr>
        <w:widowControl/>
        <w:spacing w:line="360" w:lineRule="atLeast"/>
        <w:rPr>
          <w:sz w:val="28"/>
          <w:szCs w:val="28"/>
          <w:lang w:eastAsia="ru-RU" w:bidi="ar-SA"/>
        </w:rPr>
      </w:pPr>
      <w:r w:rsidRPr="003514FC">
        <w:rPr>
          <w:sz w:val="28"/>
          <w:szCs w:val="28"/>
          <w:lang w:eastAsia="ru-RU" w:bidi="ar-SA"/>
        </w:rPr>
        <w:t>Реализация инвестиционных проектов в рамках государственной программы не предусмотрена.</w:t>
      </w:r>
    </w:p>
    <w:p w:rsidR="00E81C9D" w:rsidRPr="003514FC" w:rsidRDefault="009F36BB" w:rsidP="00E81C9D">
      <w:pPr>
        <w:widowControl/>
        <w:spacing w:line="240" w:lineRule="atLeast"/>
        <w:ind w:firstLine="0"/>
        <w:jc w:val="center"/>
        <w:rPr>
          <w:sz w:val="28"/>
          <w:szCs w:val="28"/>
        </w:rPr>
      </w:pPr>
      <w:r w:rsidRPr="003514FC">
        <w:rPr>
          <w:sz w:val="28"/>
          <w:szCs w:val="28"/>
        </w:rPr>
        <w:br w:type="page"/>
      </w:r>
      <w:bookmarkStart w:id="123" w:name="_Toc333398654"/>
      <w:bookmarkStart w:id="124" w:name="_Toc339539461"/>
      <w:r w:rsidR="00E81C9D" w:rsidRPr="003514FC">
        <w:rPr>
          <w:sz w:val="28"/>
          <w:szCs w:val="28"/>
        </w:rPr>
        <w:lastRenderedPageBreak/>
        <w:t>РАЗДЕЛ</w:t>
      </w:r>
      <w:bookmarkEnd w:id="123"/>
      <w:r w:rsidR="00627F61" w:rsidRPr="003514FC">
        <w:rPr>
          <w:sz w:val="28"/>
          <w:szCs w:val="28"/>
        </w:rPr>
        <w:t xml:space="preserve"> 12</w:t>
      </w:r>
    </w:p>
    <w:p w:rsidR="0018383D" w:rsidRPr="003514FC" w:rsidRDefault="00917FBA" w:rsidP="00917FBA">
      <w:pPr>
        <w:widowControl/>
        <w:spacing w:line="240" w:lineRule="atLeast"/>
        <w:ind w:firstLine="0"/>
        <w:jc w:val="center"/>
        <w:rPr>
          <w:sz w:val="28"/>
          <w:szCs w:val="28"/>
        </w:rPr>
      </w:pPr>
      <w:r w:rsidRPr="003514FC">
        <w:rPr>
          <w:sz w:val="28"/>
          <w:szCs w:val="28"/>
        </w:rPr>
        <w:t>Данные о прогнозных расходах государственных корпораций, открытых акционерных обществ с государственным участием, общественных, научных и иных организаций на реализацию государственной программы</w:t>
      </w:r>
    </w:p>
    <w:p w:rsidR="00917FBA" w:rsidRPr="003514FC" w:rsidRDefault="00917FBA" w:rsidP="00917FBA">
      <w:pPr>
        <w:pStyle w:val="ConsPlusNormal"/>
        <w:widowControl/>
        <w:spacing w:after="0" w:line="360" w:lineRule="atLeast"/>
        <w:jc w:val="both"/>
        <w:rPr>
          <w:rFonts w:ascii="Times New Roman" w:hAnsi="Times New Roman"/>
          <w:sz w:val="28"/>
          <w:szCs w:val="28"/>
          <w:lang w:val="ru-RU"/>
        </w:rPr>
      </w:pPr>
    </w:p>
    <w:p w:rsidR="00237562" w:rsidRPr="003514FC" w:rsidRDefault="00917FBA" w:rsidP="0018383D">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Данные о прогнозных расходах государственных корпораций, открытых акционерных обществ с государственным участием, общественных, научных и иных организаций на реализацию государственной программы приведены в таблице 8.</w:t>
      </w:r>
    </w:p>
    <w:p w:rsidR="00AF6C15" w:rsidRPr="003514FC" w:rsidRDefault="00AF6C15" w:rsidP="0018383D">
      <w:pPr>
        <w:pStyle w:val="ConsPlusNormal"/>
        <w:widowControl/>
        <w:spacing w:after="0" w:line="360" w:lineRule="atLeast"/>
        <w:jc w:val="both"/>
        <w:rPr>
          <w:rFonts w:ascii="Times New Roman" w:hAnsi="Times New Roman"/>
          <w:sz w:val="28"/>
          <w:szCs w:val="28"/>
          <w:lang w:val="ru-RU"/>
        </w:rPr>
      </w:pPr>
    </w:p>
    <w:p w:rsidR="00AF6C15" w:rsidRPr="003514FC" w:rsidRDefault="00AF6C15" w:rsidP="0018383D">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Механизм привлечения внебюджетного финансирования государственной программы различен для различных подпрограмм государственной программы.</w:t>
      </w:r>
    </w:p>
    <w:p w:rsidR="00AF6C15" w:rsidRPr="003514FC" w:rsidRDefault="00AF6C15" w:rsidP="00AF6C15">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В рамках подпрограммы 2 «Развитие технологического потенциала гражданского судостроения и техники для освоения шельфовых месторождений» привлечение внебюджетных сре</w:t>
      </w:r>
      <w:proofErr w:type="gramStart"/>
      <w:r w:rsidRPr="003514FC">
        <w:rPr>
          <w:rFonts w:ascii="Times New Roman" w:hAnsi="Times New Roman"/>
          <w:sz w:val="28"/>
          <w:szCs w:val="28"/>
          <w:lang w:val="ru-RU"/>
        </w:rPr>
        <w:t>дств пл</w:t>
      </w:r>
      <w:proofErr w:type="gramEnd"/>
      <w:r w:rsidRPr="003514FC">
        <w:rPr>
          <w:rFonts w:ascii="Times New Roman" w:hAnsi="Times New Roman"/>
          <w:sz w:val="28"/>
          <w:szCs w:val="28"/>
          <w:lang w:val="ru-RU"/>
        </w:rPr>
        <w:t>анируется осуществлять на контрактной основе путем выставления соответствующих требований по привлечению внебюджетных средств при проведении конкурсных процедур и заключении государственных контрактов.</w:t>
      </w:r>
    </w:p>
    <w:p w:rsidR="00AF6C15" w:rsidRPr="003514FC" w:rsidRDefault="00AF6C15" w:rsidP="00AF6C15">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В рамках подпрограммы 3 «Развитие производственных мощностей гражданского судостроения и материально-технической базы отрасли» привлечение внебюджетных средств осуществляется для реализации проекта "Создание судостроительного комплекса "Звезда".</w:t>
      </w:r>
    </w:p>
    <w:p w:rsidR="00AF6C15" w:rsidRPr="003514FC" w:rsidRDefault="00AF6C15" w:rsidP="00AF6C15">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Структура финансирования выглядит следующим образом:</w:t>
      </w:r>
    </w:p>
    <w:p w:rsidR="00AF6C15" w:rsidRPr="003514FC" w:rsidRDefault="00AF6C15" w:rsidP="00AF6C15">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 xml:space="preserve">Собственные средства Инициатора проекта, в том числе реинвестирование прибыли – 36,4 </w:t>
      </w:r>
      <w:proofErr w:type="gramStart"/>
      <w:r w:rsidRPr="003514FC">
        <w:rPr>
          <w:rFonts w:ascii="Times New Roman" w:hAnsi="Times New Roman"/>
          <w:sz w:val="28"/>
          <w:szCs w:val="28"/>
          <w:lang w:val="ru-RU"/>
        </w:rPr>
        <w:t>млрд</w:t>
      </w:r>
      <w:proofErr w:type="gramEnd"/>
      <w:r w:rsidRPr="003514FC">
        <w:rPr>
          <w:rFonts w:ascii="Times New Roman" w:hAnsi="Times New Roman"/>
          <w:sz w:val="28"/>
          <w:szCs w:val="28"/>
          <w:lang w:val="ru-RU"/>
        </w:rPr>
        <w:t xml:space="preserve"> рублей.</w:t>
      </w:r>
    </w:p>
    <w:p w:rsidR="00AF6C15" w:rsidRPr="003514FC" w:rsidRDefault="00AF6C15" w:rsidP="00AF6C15">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 xml:space="preserve">Привлечение под обеспечение государственными гарантиями Российской Федерации банковского кредита и средств пенсионных накоплений, находящихся в доверительном управлении у негосударственных пенсионных фондов – 56,1 </w:t>
      </w:r>
      <w:proofErr w:type="gramStart"/>
      <w:r w:rsidRPr="003514FC">
        <w:rPr>
          <w:rFonts w:ascii="Times New Roman" w:hAnsi="Times New Roman"/>
          <w:sz w:val="28"/>
          <w:szCs w:val="28"/>
          <w:lang w:val="ru-RU"/>
        </w:rPr>
        <w:t>млрд</w:t>
      </w:r>
      <w:proofErr w:type="gramEnd"/>
      <w:r w:rsidRPr="003514FC">
        <w:rPr>
          <w:rFonts w:ascii="Times New Roman" w:hAnsi="Times New Roman"/>
          <w:sz w:val="28"/>
          <w:szCs w:val="28"/>
          <w:lang w:val="ru-RU"/>
        </w:rPr>
        <w:t xml:space="preserve"> рублей.</w:t>
      </w:r>
    </w:p>
    <w:p w:rsidR="00AF6C15" w:rsidRPr="003514FC" w:rsidRDefault="00AF6C15" w:rsidP="00AF6C15">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 xml:space="preserve">Привлечение средств ОАО «РОСНЕФТЕГАЗ» путем осуществления взноса в капитал Инициатора проекта – 50,0 </w:t>
      </w:r>
      <w:proofErr w:type="gramStart"/>
      <w:r w:rsidRPr="003514FC">
        <w:rPr>
          <w:rFonts w:ascii="Times New Roman" w:hAnsi="Times New Roman"/>
          <w:sz w:val="28"/>
          <w:szCs w:val="28"/>
          <w:lang w:val="ru-RU"/>
        </w:rPr>
        <w:t>млрд</w:t>
      </w:r>
      <w:proofErr w:type="gramEnd"/>
      <w:r w:rsidRPr="003514FC">
        <w:rPr>
          <w:rFonts w:ascii="Times New Roman" w:hAnsi="Times New Roman"/>
          <w:sz w:val="28"/>
          <w:szCs w:val="28"/>
          <w:lang w:val="ru-RU"/>
        </w:rPr>
        <w:t xml:space="preserve"> рублей.</w:t>
      </w:r>
    </w:p>
    <w:p w:rsidR="00AF6C15" w:rsidRPr="003514FC" w:rsidRDefault="00AF6C15" w:rsidP="00AF6C15">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Условием участия в ФЦП «Развитие гражданской морской техники» на 2009-2016 годы является привлечение внебюджетных средств, осуществляющееся на контрактной основе путем выставления соответствующих требований по привлечению внебюджетных сре</w:t>
      </w:r>
      <w:proofErr w:type="gramStart"/>
      <w:r w:rsidRPr="003514FC">
        <w:rPr>
          <w:rFonts w:ascii="Times New Roman" w:hAnsi="Times New Roman"/>
          <w:sz w:val="28"/>
          <w:szCs w:val="28"/>
          <w:lang w:val="ru-RU"/>
        </w:rPr>
        <w:t>дств пр</w:t>
      </w:r>
      <w:proofErr w:type="gramEnd"/>
      <w:r w:rsidRPr="003514FC">
        <w:rPr>
          <w:rFonts w:ascii="Times New Roman" w:hAnsi="Times New Roman"/>
          <w:sz w:val="28"/>
          <w:szCs w:val="28"/>
          <w:lang w:val="ru-RU"/>
        </w:rPr>
        <w:t>и проведении конкурсных процедур и заключении государственных контрактов.</w:t>
      </w:r>
    </w:p>
    <w:p w:rsidR="00237562" w:rsidRPr="003514FC" w:rsidRDefault="00237562" w:rsidP="00237562">
      <w:pPr>
        <w:widowControl/>
        <w:spacing w:line="240" w:lineRule="atLeast"/>
        <w:ind w:firstLine="0"/>
        <w:jc w:val="center"/>
        <w:rPr>
          <w:sz w:val="28"/>
          <w:szCs w:val="28"/>
        </w:rPr>
      </w:pPr>
      <w:r w:rsidRPr="003514FC">
        <w:rPr>
          <w:sz w:val="28"/>
          <w:szCs w:val="28"/>
        </w:rPr>
        <w:br w:type="page"/>
      </w:r>
      <w:r w:rsidRPr="003514FC">
        <w:rPr>
          <w:sz w:val="28"/>
          <w:szCs w:val="28"/>
        </w:rPr>
        <w:lastRenderedPageBreak/>
        <w:t>РАЗДЕЛ 13</w:t>
      </w:r>
    </w:p>
    <w:p w:rsidR="00237562" w:rsidRPr="003514FC" w:rsidRDefault="005B0239" w:rsidP="00237562">
      <w:pPr>
        <w:widowControl/>
        <w:spacing w:line="240" w:lineRule="atLeast"/>
        <w:ind w:firstLine="0"/>
        <w:jc w:val="center"/>
        <w:rPr>
          <w:sz w:val="28"/>
          <w:szCs w:val="28"/>
        </w:rPr>
      </w:pPr>
      <w:r w:rsidRPr="003514FC">
        <w:rPr>
          <w:sz w:val="28"/>
          <w:szCs w:val="28"/>
        </w:rPr>
        <w:t>Сведения о порядке сбора информации и методике расчета показателей (индикаторов) государственной программы</w:t>
      </w:r>
    </w:p>
    <w:p w:rsidR="00811F6F" w:rsidRPr="003514FC" w:rsidRDefault="00811F6F" w:rsidP="0018383D">
      <w:pPr>
        <w:pStyle w:val="ConsPlusNormal"/>
        <w:widowControl/>
        <w:spacing w:after="0" w:line="360" w:lineRule="atLeast"/>
        <w:jc w:val="both"/>
        <w:rPr>
          <w:rFonts w:ascii="Times New Roman" w:hAnsi="Times New Roman"/>
          <w:sz w:val="28"/>
          <w:szCs w:val="28"/>
          <w:lang w:val="ru-RU"/>
        </w:rPr>
      </w:pPr>
    </w:p>
    <w:p w:rsidR="00237562" w:rsidRPr="003514FC" w:rsidRDefault="00811F6F" w:rsidP="0018383D">
      <w:pPr>
        <w:pStyle w:val="ConsPlusNormal"/>
        <w:widowControl/>
        <w:spacing w:after="0" w:line="360" w:lineRule="atLeast"/>
        <w:jc w:val="both"/>
        <w:rPr>
          <w:rFonts w:ascii="Times New Roman" w:hAnsi="Times New Roman"/>
          <w:sz w:val="28"/>
          <w:szCs w:val="28"/>
          <w:lang w:val="ru-RU"/>
        </w:rPr>
      </w:pPr>
      <w:r w:rsidRPr="003514FC">
        <w:rPr>
          <w:rFonts w:ascii="Times New Roman" w:hAnsi="Times New Roman"/>
          <w:sz w:val="28"/>
          <w:szCs w:val="28"/>
          <w:lang w:val="ru-RU"/>
        </w:rPr>
        <w:t>Сведения о порядке сбора информации и методике расчета показателей (индикаторов) государственной программы</w:t>
      </w:r>
      <w:r w:rsidR="001433C5" w:rsidRPr="003514FC">
        <w:rPr>
          <w:rFonts w:ascii="Times New Roman" w:hAnsi="Times New Roman"/>
          <w:sz w:val="28"/>
          <w:szCs w:val="28"/>
          <w:lang w:val="ru-RU"/>
        </w:rPr>
        <w:t xml:space="preserve"> п</w:t>
      </w:r>
      <w:r w:rsidRPr="003514FC">
        <w:rPr>
          <w:rFonts w:ascii="Times New Roman" w:hAnsi="Times New Roman"/>
          <w:sz w:val="28"/>
          <w:szCs w:val="28"/>
          <w:lang w:val="ru-RU"/>
        </w:rPr>
        <w:t>риведены в таблицах 9 и 9а.</w:t>
      </w:r>
    </w:p>
    <w:p w:rsidR="00237562" w:rsidRPr="003514FC" w:rsidRDefault="00237562" w:rsidP="0018383D">
      <w:pPr>
        <w:pStyle w:val="ConsPlusNormal"/>
        <w:widowControl/>
        <w:spacing w:after="0" w:line="360" w:lineRule="atLeast"/>
        <w:jc w:val="both"/>
        <w:rPr>
          <w:rFonts w:ascii="Times New Roman" w:hAnsi="Times New Roman"/>
          <w:sz w:val="28"/>
          <w:szCs w:val="28"/>
          <w:lang w:val="ru-RU"/>
        </w:rPr>
      </w:pPr>
    </w:p>
    <w:bookmarkEnd w:id="124"/>
    <w:p w:rsidR="00C47F13" w:rsidRPr="003514FC" w:rsidRDefault="00E81C9D" w:rsidP="00C47F13">
      <w:pPr>
        <w:pStyle w:val="2"/>
        <w:widowControl/>
        <w:numPr>
          <w:ilvl w:val="0"/>
          <w:numId w:val="0"/>
        </w:numPr>
        <w:tabs>
          <w:tab w:val="clear" w:pos="993"/>
          <w:tab w:val="left" w:pos="709"/>
        </w:tabs>
        <w:spacing w:before="0" w:after="0"/>
        <w:jc w:val="center"/>
        <w:rPr>
          <w:rFonts w:ascii="Times New Roman" w:hAnsi="Times New Roman"/>
          <w:b w:val="0"/>
          <w:i w:val="0"/>
          <w:sz w:val="28"/>
          <w:szCs w:val="28"/>
        </w:rPr>
      </w:pPr>
      <w:r w:rsidRPr="003514FC">
        <w:rPr>
          <w:rFonts w:ascii="Times New Roman" w:hAnsi="Times New Roman"/>
          <w:sz w:val="28"/>
          <w:szCs w:val="28"/>
        </w:rPr>
        <w:br w:type="page"/>
      </w:r>
      <w:bookmarkStart w:id="125" w:name="_Toc333398657"/>
      <w:bookmarkStart w:id="126" w:name="_Toc339539464"/>
      <w:r w:rsidR="00C47F13" w:rsidRPr="003514FC">
        <w:rPr>
          <w:rFonts w:ascii="Times New Roman" w:hAnsi="Times New Roman"/>
          <w:b w:val="0"/>
          <w:i w:val="0"/>
          <w:sz w:val="28"/>
          <w:szCs w:val="28"/>
        </w:rPr>
        <w:lastRenderedPageBreak/>
        <w:t>РАЗДЕЛ 14</w:t>
      </w:r>
    </w:p>
    <w:p w:rsidR="00C47F13" w:rsidRPr="003514FC" w:rsidRDefault="00C47F13" w:rsidP="00C47F13">
      <w:pPr>
        <w:pStyle w:val="ConsPlusNormal"/>
        <w:widowControl/>
        <w:spacing w:after="0" w:line="240" w:lineRule="atLeast"/>
        <w:ind w:firstLine="0"/>
        <w:jc w:val="center"/>
        <w:rPr>
          <w:rFonts w:ascii="Times New Roman" w:hAnsi="Times New Roman"/>
          <w:sz w:val="28"/>
          <w:szCs w:val="28"/>
          <w:lang w:val="ru-RU"/>
        </w:rPr>
      </w:pPr>
      <w:r w:rsidRPr="003514FC">
        <w:rPr>
          <w:rFonts w:ascii="Times New Roman" w:hAnsi="Times New Roman"/>
          <w:sz w:val="28"/>
          <w:szCs w:val="28"/>
          <w:lang w:val="ru-RU"/>
        </w:rPr>
        <w:t>Методика оценки эффективности государственной программы</w:t>
      </w:r>
      <w:bookmarkEnd w:id="125"/>
      <w:bookmarkEnd w:id="126"/>
    </w:p>
    <w:p w:rsidR="00C47F13" w:rsidRPr="003514FC" w:rsidRDefault="00C47F13" w:rsidP="00C47F13">
      <w:pPr>
        <w:pStyle w:val="13"/>
        <w:spacing w:after="0" w:line="360" w:lineRule="atLeast"/>
        <w:ind w:firstLine="709"/>
        <w:jc w:val="both"/>
        <w:rPr>
          <w:sz w:val="28"/>
          <w:szCs w:val="28"/>
          <w:lang w:val="ru-RU"/>
        </w:rPr>
      </w:pPr>
    </w:p>
    <w:p w:rsidR="00C47F13" w:rsidRPr="003514FC" w:rsidRDefault="00C47F13" w:rsidP="00C47F13">
      <w:pPr>
        <w:pStyle w:val="13"/>
        <w:spacing w:after="0" w:line="360" w:lineRule="atLeast"/>
        <w:ind w:firstLine="709"/>
        <w:jc w:val="both"/>
        <w:rPr>
          <w:sz w:val="28"/>
          <w:szCs w:val="28"/>
          <w:lang w:val="ru-RU"/>
        </w:rPr>
      </w:pPr>
      <w:r w:rsidRPr="003514FC">
        <w:rPr>
          <w:sz w:val="28"/>
          <w:szCs w:val="28"/>
          <w:lang w:val="ru-RU"/>
        </w:rPr>
        <w:t>Периодичность оценки эффективности на основе целевых показателей и индикаторов государственной программы определяется периодичностью сбора информации при проведении мониторинга целевых индикаторов и индикаторов государственной программы.</w:t>
      </w:r>
    </w:p>
    <w:p w:rsidR="00C47F13" w:rsidRPr="003514FC" w:rsidRDefault="00C47F13" w:rsidP="00C47F13">
      <w:pPr>
        <w:pStyle w:val="13"/>
        <w:spacing w:after="0" w:line="360" w:lineRule="atLeast"/>
        <w:ind w:firstLine="709"/>
        <w:jc w:val="both"/>
        <w:rPr>
          <w:sz w:val="28"/>
          <w:szCs w:val="28"/>
          <w:lang w:val="ru-RU"/>
        </w:rPr>
      </w:pPr>
      <w:r w:rsidRPr="003514FC">
        <w:rPr>
          <w:sz w:val="28"/>
          <w:szCs w:val="28"/>
          <w:lang w:val="ru-RU"/>
        </w:rPr>
        <w:t>Оценка эффективности выполнения государственной программы на основе целевых показателей и индикаторов проводится для обеспечения ответственного исполнителя оперативной информацией о ходе и промежуточных результатах выполнения мероприятий и решения задач государственной программы. Результаты оценки эффективности используются для корректировки подпрограмм, мероприятий государственной программы и плана ее реализации.</w:t>
      </w:r>
    </w:p>
    <w:p w:rsidR="00C47F13" w:rsidRPr="003514FC" w:rsidRDefault="00C47F13" w:rsidP="00C47F13">
      <w:pPr>
        <w:pStyle w:val="13"/>
        <w:spacing w:after="0" w:line="360" w:lineRule="atLeast"/>
        <w:ind w:firstLine="709"/>
        <w:jc w:val="both"/>
        <w:rPr>
          <w:sz w:val="28"/>
          <w:szCs w:val="28"/>
          <w:lang w:val="ru-RU"/>
        </w:rPr>
      </w:pPr>
      <w:r w:rsidRPr="003514FC">
        <w:rPr>
          <w:sz w:val="28"/>
          <w:szCs w:val="28"/>
          <w:lang w:val="ru-RU"/>
        </w:rPr>
        <w:t>При проведении оценки эффективности выполнения государственной программы раздельно анализируется информация о достижении значений целевых индикаторов и индикаторов подпрограмм и мероприятий.</w:t>
      </w:r>
    </w:p>
    <w:p w:rsidR="00C47F13" w:rsidRPr="003514FC" w:rsidRDefault="00C47F13" w:rsidP="00C47F13">
      <w:pPr>
        <w:pStyle w:val="13"/>
        <w:spacing w:after="0" w:line="360" w:lineRule="atLeast"/>
        <w:ind w:firstLine="709"/>
        <w:jc w:val="both"/>
        <w:rPr>
          <w:sz w:val="28"/>
          <w:szCs w:val="28"/>
          <w:lang w:val="ru-RU"/>
        </w:rPr>
      </w:pPr>
      <w:r w:rsidRPr="003514FC">
        <w:rPr>
          <w:sz w:val="28"/>
          <w:szCs w:val="28"/>
          <w:lang w:val="ru-RU"/>
        </w:rPr>
        <w:t xml:space="preserve">Расчет </w:t>
      </w:r>
      <w:proofErr w:type="gramStart"/>
      <w:r w:rsidRPr="003514FC">
        <w:rPr>
          <w:sz w:val="28"/>
          <w:szCs w:val="28"/>
          <w:lang w:val="ru-RU"/>
        </w:rPr>
        <w:t>значения интегрального показателя эффективности выполнения государственной программы</w:t>
      </w:r>
      <w:proofErr w:type="gramEnd"/>
      <w:r w:rsidRPr="003514FC">
        <w:rPr>
          <w:sz w:val="28"/>
          <w:szCs w:val="28"/>
          <w:lang w:val="ru-RU"/>
        </w:rPr>
        <w:t xml:space="preserve"> проводится в следующей последовательности:</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t xml:space="preserve">1. Расчет степени соответствия запланированному уровню бюджетных затрат, рассчитывается как </w:t>
      </w:r>
      <w:proofErr w:type="gramStart"/>
      <w:r w:rsidRPr="003514FC">
        <w:rPr>
          <w:sz w:val="28"/>
          <w:szCs w:val="28"/>
        </w:rPr>
        <w:t>средневзвешенное</w:t>
      </w:r>
      <w:proofErr w:type="gramEnd"/>
      <w:r w:rsidRPr="003514FC">
        <w:rPr>
          <w:sz w:val="28"/>
          <w:szCs w:val="28"/>
        </w:rPr>
        <w:t xml:space="preserve"> соотношений фактического и планового значений бюджетных инвестиций по мероприятиям и подпрограммам государственной программы:</w:t>
      </w:r>
    </w:p>
    <w:p w:rsidR="00C47F13" w:rsidRPr="003514FC" w:rsidRDefault="00C47F13" w:rsidP="00C47F13">
      <w:pPr>
        <w:widowControl/>
        <w:shd w:val="clear" w:color="auto" w:fill="auto"/>
        <w:autoSpaceDE/>
        <w:autoSpaceDN/>
        <w:adjustRightInd/>
        <w:spacing w:line="360" w:lineRule="atLeast"/>
        <w:ind w:firstLine="709"/>
        <w:rPr>
          <w:sz w:val="28"/>
          <w:szCs w:val="28"/>
        </w:rPr>
      </w:pPr>
    </w:p>
    <w:p w:rsidR="00C47F13" w:rsidRPr="003514FC" w:rsidRDefault="00C47F13" w:rsidP="00C47F13">
      <w:pPr>
        <w:widowControl/>
        <w:shd w:val="clear" w:color="auto" w:fill="auto"/>
        <w:autoSpaceDE/>
        <w:autoSpaceDN/>
        <w:adjustRightInd/>
        <w:spacing w:line="360" w:lineRule="atLeast"/>
        <w:ind w:firstLine="0"/>
        <w:jc w:val="center"/>
        <w:rPr>
          <w:sz w:val="28"/>
          <w:szCs w:val="28"/>
        </w:rPr>
      </w:pPr>
      <w:r w:rsidRPr="003514FC">
        <w:rPr>
          <w:position w:val="-32"/>
          <w:sz w:val="28"/>
          <w:szCs w:val="28"/>
          <w:lang w:val="en-US"/>
        </w:rPr>
        <w:object w:dxaOrig="35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41.25pt" o:ole="">
            <v:imagedata r:id="rId16" o:title=""/>
          </v:shape>
          <o:OLEObject Type="Embed" ProgID="Equation.3" ShapeID="_x0000_i1025" DrawAspect="Content" ObjectID="_1546679363" r:id="rId17"/>
        </w:object>
      </w:r>
      <w:r w:rsidRPr="003514FC">
        <w:rPr>
          <w:sz w:val="28"/>
          <w:szCs w:val="28"/>
        </w:rPr>
        <w:t>,</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t>где:</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8"/>
          <w:sz w:val="28"/>
          <w:szCs w:val="28"/>
        </w:rPr>
        <w:object w:dxaOrig="900" w:dyaOrig="440">
          <v:shape id="_x0000_i1026" type="#_x0000_t75" style="width:45pt;height:24pt" o:ole="">
            <v:imagedata r:id="rId18" o:title=""/>
          </v:shape>
          <o:OLEObject Type="Embed" ProgID="Equation.3" ShapeID="_x0000_i1026" DrawAspect="Content" ObjectID="_1546679364" r:id="rId19"/>
        </w:object>
      </w:r>
      <w:r w:rsidRPr="003514FC">
        <w:rPr>
          <w:spacing w:val="-2"/>
          <w:position w:val="-10"/>
          <w:sz w:val="28"/>
          <w:szCs w:val="28"/>
        </w:rPr>
        <w:object w:dxaOrig="180" w:dyaOrig="340">
          <v:shape id="_x0000_i1027" type="#_x0000_t75" style="width:9pt;height:15.75pt" o:ole="">
            <v:imagedata r:id="rId20" o:title=""/>
          </v:shape>
          <o:OLEObject Type="Embed" ProgID="Equation.3" ShapeID="_x0000_i1027" DrawAspect="Content" ObjectID="_1546679365" r:id="rId21"/>
        </w:object>
      </w:r>
      <w:r w:rsidRPr="003514FC">
        <w:rPr>
          <w:sz w:val="28"/>
          <w:szCs w:val="28"/>
        </w:rPr>
        <w:t>- степень соответствия запланированному уровню бюджетных инвестиций по государственной программе (в процентах);</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4"/>
          <w:sz w:val="28"/>
          <w:szCs w:val="28"/>
        </w:rPr>
        <w:object w:dxaOrig="680" w:dyaOrig="380">
          <v:shape id="_x0000_i1028" type="#_x0000_t75" style="width:36.75pt;height:19.5pt" o:ole="">
            <v:imagedata r:id="rId22" o:title=""/>
          </v:shape>
          <o:OLEObject Type="Embed" ProgID="Equation.3" ShapeID="_x0000_i1028" DrawAspect="Content" ObjectID="_1546679366" r:id="rId23"/>
        </w:object>
      </w:r>
      <w:r w:rsidRPr="003514FC">
        <w:rPr>
          <w:spacing w:val="-2"/>
          <w:sz w:val="28"/>
          <w:szCs w:val="28"/>
        </w:rPr>
        <w:t xml:space="preserve"> - фактический объем бюджетных инвестиций по </w:t>
      </w:r>
      <w:r w:rsidRPr="003514FC">
        <w:rPr>
          <w:i/>
          <w:sz w:val="28"/>
          <w:szCs w:val="28"/>
        </w:rPr>
        <w:t>i</w:t>
      </w:r>
      <w:r w:rsidRPr="003514FC">
        <w:rPr>
          <w:sz w:val="28"/>
          <w:szCs w:val="28"/>
        </w:rPr>
        <w:t xml:space="preserve">-ому </w:t>
      </w:r>
      <w:r w:rsidRPr="003514FC">
        <w:rPr>
          <w:spacing w:val="-2"/>
          <w:sz w:val="28"/>
          <w:szCs w:val="28"/>
        </w:rPr>
        <w:t>мероприятию государственной</w:t>
      </w:r>
      <w:r w:rsidRPr="003514FC">
        <w:rPr>
          <w:sz w:val="28"/>
          <w:szCs w:val="28"/>
        </w:rPr>
        <w:t xml:space="preserve"> программы, выделенный за оцениваемый период времени (в денежном исчислении);</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4"/>
          <w:sz w:val="28"/>
          <w:szCs w:val="28"/>
        </w:rPr>
        <w:object w:dxaOrig="680" w:dyaOrig="380">
          <v:shape id="_x0000_i1029" type="#_x0000_t75" style="width:36.75pt;height:19.5pt" o:ole="">
            <v:imagedata r:id="rId24" o:title=""/>
          </v:shape>
          <o:OLEObject Type="Embed" ProgID="Equation.3" ShapeID="_x0000_i1029" DrawAspect="Content" ObjectID="_1546679367" r:id="rId25"/>
        </w:object>
      </w:r>
      <w:r w:rsidRPr="003514FC">
        <w:rPr>
          <w:sz w:val="28"/>
          <w:szCs w:val="28"/>
        </w:rPr>
        <w:t xml:space="preserve"> - </w:t>
      </w:r>
      <w:r w:rsidRPr="003514FC">
        <w:rPr>
          <w:spacing w:val="-2"/>
          <w:sz w:val="28"/>
          <w:szCs w:val="28"/>
        </w:rPr>
        <w:t xml:space="preserve">плановый объем бюджетных инвестиций по </w:t>
      </w:r>
      <w:r w:rsidRPr="003514FC">
        <w:rPr>
          <w:i/>
          <w:sz w:val="28"/>
          <w:szCs w:val="28"/>
        </w:rPr>
        <w:t>i</w:t>
      </w:r>
      <w:r w:rsidRPr="003514FC">
        <w:rPr>
          <w:sz w:val="28"/>
          <w:szCs w:val="28"/>
        </w:rPr>
        <w:t>-ому</w:t>
      </w:r>
      <w:r w:rsidRPr="003514FC">
        <w:rPr>
          <w:spacing w:val="-2"/>
          <w:sz w:val="28"/>
          <w:szCs w:val="28"/>
        </w:rPr>
        <w:t xml:space="preserve"> мероприятию государственной</w:t>
      </w:r>
      <w:r w:rsidRPr="003514FC">
        <w:rPr>
          <w:sz w:val="28"/>
          <w:szCs w:val="28"/>
        </w:rPr>
        <w:t xml:space="preserve"> программы за оцениваемый период времени (в денежном исчислении);</w:t>
      </w:r>
    </w:p>
    <w:p w:rsidR="00C47F13" w:rsidRPr="003514FC" w:rsidRDefault="00C47F13" w:rsidP="00C47F13">
      <w:pPr>
        <w:widowControl/>
        <w:shd w:val="clear" w:color="auto" w:fill="auto"/>
        <w:autoSpaceDE/>
        <w:autoSpaceDN/>
        <w:adjustRightInd/>
        <w:spacing w:line="360" w:lineRule="atLeast"/>
        <w:ind w:firstLine="709"/>
        <w:rPr>
          <w:spacing w:val="-2"/>
          <w:sz w:val="28"/>
          <w:szCs w:val="28"/>
        </w:rPr>
      </w:pPr>
      <w:r w:rsidRPr="003514FC">
        <w:rPr>
          <w:spacing w:val="-2"/>
          <w:position w:val="-16"/>
          <w:sz w:val="28"/>
          <w:szCs w:val="28"/>
        </w:rPr>
        <w:object w:dxaOrig="340" w:dyaOrig="400">
          <v:shape id="_x0000_i1030" type="#_x0000_t75" style="width:19.5pt;height:24pt" o:ole="">
            <v:imagedata r:id="rId26" o:title=""/>
          </v:shape>
          <o:OLEObject Type="Embed" ProgID="Equation.3" ShapeID="_x0000_i1030" DrawAspect="Content" ObjectID="_1546679368" r:id="rId27"/>
        </w:object>
      </w:r>
      <w:r w:rsidRPr="003514FC">
        <w:rPr>
          <w:spacing w:val="-2"/>
          <w:sz w:val="28"/>
          <w:szCs w:val="28"/>
        </w:rPr>
        <w:t xml:space="preserve"> - у</w:t>
      </w:r>
      <w:r w:rsidR="00220782" w:rsidRPr="003514FC">
        <w:rPr>
          <w:spacing w:val="-2"/>
          <w:sz w:val="28"/>
          <w:szCs w:val="28"/>
        </w:rPr>
        <w:t xml:space="preserve">дельный вес объемов инвестиций </w:t>
      </w:r>
      <w:r w:rsidRPr="003514FC">
        <w:rPr>
          <w:spacing w:val="-2"/>
          <w:sz w:val="28"/>
          <w:szCs w:val="28"/>
        </w:rPr>
        <w:t>мероприятия (</w:t>
      </w:r>
      <w:proofErr w:type="spellStart"/>
      <w:r w:rsidRPr="003514FC">
        <w:rPr>
          <w:i/>
          <w:spacing w:val="-2"/>
          <w:sz w:val="28"/>
          <w:szCs w:val="28"/>
          <w:lang w:val="en-US"/>
        </w:rPr>
        <w:t>i</w:t>
      </w:r>
      <w:proofErr w:type="spellEnd"/>
      <w:r w:rsidRPr="003514FC">
        <w:rPr>
          <w:spacing w:val="-2"/>
          <w:sz w:val="28"/>
          <w:szCs w:val="28"/>
        </w:rPr>
        <w:t xml:space="preserve"> = </w:t>
      </w:r>
      <w:r w:rsidRPr="003514FC">
        <w:rPr>
          <w:i/>
          <w:spacing w:val="-2"/>
          <w:sz w:val="28"/>
          <w:szCs w:val="28"/>
        </w:rPr>
        <w:t>1, 2,…</w:t>
      </w:r>
      <w:r w:rsidRPr="003514FC">
        <w:rPr>
          <w:i/>
          <w:spacing w:val="-2"/>
          <w:sz w:val="28"/>
          <w:szCs w:val="28"/>
          <w:lang w:val="en-US"/>
        </w:rPr>
        <w:t>n</w:t>
      </w:r>
      <w:r w:rsidRPr="003514FC">
        <w:rPr>
          <w:spacing w:val="-2"/>
          <w:sz w:val="28"/>
          <w:szCs w:val="28"/>
        </w:rPr>
        <w:t>) в общем объеме инвестиций по подпрограмме (</w:t>
      </w:r>
      <w:r w:rsidRPr="003514FC">
        <w:rPr>
          <w:i/>
          <w:spacing w:val="-2"/>
          <w:sz w:val="28"/>
          <w:szCs w:val="28"/>
          <w:lang w:val="en-US"/>
        </w:rPr>
        <w:t>j</w:t>
      </w:r>
      <w:r w:rsidRPr="003514FC">
        <w:rPr>
          <w:spacing w:val="-2"/>
          <w:sz w:val="28"/>
          <w:szCs w:val="28"/>
        </w:rPr>
        <w:t xml:space="preserve"> = </w:t>
      </w:r>
      <w:r w:rsidRPr="003514FC">
        <w:rPr>
          <w:i/>
          <w:spacing w:val="-2"/>
          <w:sz w:val="28"/>
          <w:szCs w:val="28"/>
        </w:rPr>
        <w:t>1, 2,…6</w:t>
      </w:r>
      <w:r w:rsidRPr="003514FC">
        <w:rPr>
          <w:spacing w:val="-2"/>
          <w:sz w:val="28"/>
          <w:szCs w:val="28"/>
        </w:rPr>
        <w:t xml:space="preserve">) и программе в целом </w:t>
      </w:r>
      <w:r w:rsidRPr="003514FC">
        <w:rPr>
          <w:sz w:val="28"/>
          <w:szCs w:val="28"/>
        </w:rPr>
        <w:t>за оцениваемый период времени.</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lastRenderedPageBreak/>
        <w:t>При выделении дополнительных инвестиций на реализацию государственной программы из бюджета данный показатель будет больше единицы.</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t xml:space="preserve">2. Расчет </w:t>
      </w:r>
      <w:proofErr w:type="gramStart"/>
      <w:r w:rsidRPr="003514FC">
        <w:rPr>
          <w:sz w:val="28"/>
          <w:szCs w:val="28"/>
        </w:rPr>
        <w:t>степени достижения запланированных показателей реализации подпрограмм</w:t>
      </w:r>
      <w:proofErr w:type="gramEnd"/>
      <w:r w:rsidRPr="003514FC">
        <w:rPr>
          <w:sz w:val="28"/>
          <w:szCs w:val="28"/>
        </w:rPr>
        <w:t xml:space="preserve"> и </w:t>
      </w:r>
      <w:r w:rsidR="00AF7EE5" w:rsidRPr="003514FC">
        <w:rPr>
          <w:sz w:val="28"/>
          <w:szCs w:val="28"/>
        </w:rPr>
        <w:t>государственной п</w:t>
      </w:r>
      <w:r w:rsidRPr="003514FC">
        <w:rPr>
          <w:sz w:val="28"/>
          <w:szCs w:val="28"/>
        </w:rPr>
        <w:t>рограммы на оцениваемый период, рассчитывается для каждого показателя (индикатора) отдельно:</w:t>
      </w:r>
    </w:p>
    <w:p w:rsidR="00C47F13" w:rsidRPr="003514FC" w:rsidRDefault="00C47F13" w:rsidP="00C47F13">
      <w:pPr>
        <w:widowControl/>
        <w:shd w:val="clear" w:color="auto" w:fill="auto"/>
        <w:autoSpaceDE/>
        <w:autoSpaceDN/>
        <w:adjustRightInd/>
        <w:spacing w:line="360" w:lineRule="atLeast"/>
        <w:ind w:firstLine="709"/>
        <w:rPr>
          <w:sz w:val="28"/>
          <w:szCs w:val="28"/>
        </w:rPr>
      </w:pPr>
    </w:p>
    <w:p w:rsidR="00C47F13" w:rsidRPr="003514FC" w:rsidRDefault="00C47F13" w:rsidP="00C47F13">
      <w:pPr>
        <w:widowControl/>
        <w:shd w:val="clear" w:color="auto" w:fill="auto"/>
        <w:autoSpaceDE/>
        <w:autoSpaceDN/>
        <w:adjustRightInd/>
        <w:spacing w:line="360" w:lineRule="atLeast"/>
        <w:ind w:firstLine="0"/>
        <w:jc w:val="center"/>
        <w:rPr>
          <w:sz w:val="28"/>
          <w:szCs w:val="28"/>
        </w:rPr>
      </w:pPr>
      <w:r w:rsidRPr="003514FC">
        <w:rPr>
          <w:position w:val="-32"/>
          <w:sz w:val="28"/>
          <w:szCs w:val="28"/>
          <w:lang w:val="en-US"/>
        </w:rPr>
        <w:object w:dxaOrig="2480" w:dyaOrig="740">
          <v:shape id="_x0000_i1031" type="#_x0000_t75" style="width:135pt;height:36.75pt" o:ole="">
            <v:imagedata r:id="rId28" o:title=""/>
          </v:shape>
          <o:OLEObject Type="Embed" ProgID="Equation.3" ShapeID="_x0000_i1031" DrawAspect="Content" ObjectID="_1546679369" r:id="rId29"/>
        </w:object>
      </w:r>
      <w:r w:rsidRPr="003514FC">
        <w:rPr>
          <w:sz w:val="28"/>
          <w:szCs w:val="28"/>
        </w:rPr>
        <w:t>,</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t>где:</w:t>
      </w:r>
    </w:p>
    <w:p w:rsidR="00C47F13" w:rsidRPr="003514FC" w:rsidRDefault="00C47F13" w:rsidP="00C47F13">
      <w:pPr>
        <w:widowControl/>
        <w:shd w:val="clear" w:color="auto" w:fill="auto"/>
        <w:autoSpaceDE/>
        <w:autoSpaceDN/>
        <w:adjustRightInd/>
        <w:spacing w:line="360" w:lineRule="atLeast"/>
        <w:ind w:firstLine="709"/>
        <w:rPr>
          <w:spacing w:val="-2"/>
          <w:sz w:val="28"/>
          <w:szCs w:val="28"/>
        </w:rPr>
      </w:pP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8"/>
          <w:sz w:val="28"/>
          <w:szCs w:val="28"/>
        </w:rPr>
        <w:object w:dxaOrig="859" w:dyaOrig="460">
          <v:shape id="_x0000_i1032" type="#_x0000_t75" style="width:42pt;height:24pt" o:ole="">
            <v:imagedata r:id="rId30" o:title=""/>
          </v:shape>
          <o:OLEObject Type="Embed" ProgID="Equation.3" ShapeID="_x0000_i1032" DrawAspect="Content" ObjectID="_1546679370" r:id="rId31"/>
        </w:object>
      </w:r>
      <w:r w:rsidRPr="003514FC">
        <w:rPr>
          <w:sz w:val="28"/>
          <w:szCs w:val="28"/>
        </w:rPr>
        <w:t xml:space="preserve"> - степень достижения i-ого показателя (индикатора) Программы (в процентах);</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4"/>
          <w:sz w:val="28"/>
          <w:szCs w:val="28"/>
        </w:rPr>
        <w:object w:dxaOrig="660" w:dyaOrig="380">
          <v:shape id="_x0000_i1033" type="#_x0000_t75" style="width:35.25pt;height:19.5pt" o:ole="">
            <v:imagedata r:id="rId32" o:title=""/>
          </v:shape>
          <o:OLEObject Type="Embed" ProgID="Equation.3" ShapeID="_x0000_i1033" DrawAspect="Content" ObjectID="_1546679371" r:id="rId33"/>
        </w:object>
      </w:r>
      <w:r w:rsidRPr="003514FC">
        <w:rPr>
          <w:sz w:val="28"/>
          <w:szCs w:val="28"/>
        </w:rPr>
        <w:t xml:space="preserve"> - фактические значения i-ого показателя (индикатора) государственной программы, достигнутые в ходе ее реализации;</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4"/>
          <w:sz w:val="28"/>
          <w:szCs w:val="28"/>
        </w:rPr>
        <w:object w:dxaOrig="680" w:dyaOrig="380">
          <v:shape id="_x0000_i1034" type="#_x0000_t75" style="width:36.75pt;height:19.5pt" o:ole="">
            <v:imagedata r:id="rId34" o:title=""/>
          </v:shape>
          <o:OLEObject Type="Embed" ProgID="Equation.3" ShapeID="_x0000_i1034" DrawAspect="Content" ObjectID="_1546679372" r:id="rId35"/>
        </w:object>
      </w:r>
      <w:r w:rsidRPr="003514FC">
        <w:rPr>
          <w:sz w:val="28"/>
          <w:szCs w:val="28"/>
        </w:rPr>
        <w:t xml:space="preserve"> - плановое значение i-ого показателя (индикатора) государственной программы, предусмотренное государственной программой.</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t>3. Расчет интегрального показателя эффективности реализации государственной программы выполняется по следующей формуле:</w:t>
      </w:r>
    </w:p>
    <w:p w:rsidR="00C47F13" w:rsidRPr="003514FC" w:rsidRDefault="00C47F13" w:rsidP="00C47F13">
      <w:pPr>
        <w:pStyle w:val="ConsPlusNormal"/>
        <w:widowControl/>
        <w:spacing w:after="0" w:line="240" w:lineRule="atLeast"/>
        <w:ind w:firstLine="709"/>
        <w:jc w:val="both"/>
        <w:rPr>
          <w:sz w:val="28"/>
          <w:szCs w:val="28"/>
          <w:lang w:val="ru-RU"/>
        </w:rPr>
      </w:pPr>
    </w:p>
    <w:p w:rsidR="00C47F13" w:rsidRPr="003514FC" w:rsidRDefault="00C47F13" w:rsidP="00C47F13">
      <w:pPr>
        <w:pStyle w:val="ConsPlusNormal"/>
        <w:widowControl/>
        <w:spacing w:after="0" w:line="240" w:lineRule="atLeast"/>
        <w:ind w:firstLine="0"/>
        <w:jc w:val="center"/>
        <w:rPr>
          <w:rFonts w:ascii="Times New Roman" w:hAnsi="Times New Roman"/>
          <w:snapToGrid/>
          <w:sz w:val="28"/>
          <w:szCs w:val="28"/>
          <w:lang w:val="ru-RU"/>
        </w:rPr>
      </w:pPr>
      <w:r w:rsidRPr="003514FC">
        <w:rPr>
          <w:position w:val="-30"/>
          <w:sz w:val="28"/>
          <w:szCs w:val="28"/>
        </w:rPr>
        <w:object w:dxaOrig="3739" w:dyaOrig="700">
          <v:shape id="_x0000_i1035" type="#_x0000_t75" style="width:220.5pt;height:42pt" o:ole="">
            <v:imagedata r:id="rId36" o:title=""/>
          </v:shape>
          <o:OLEObject Type="Embed" ProgID="Equation.3" ShapeID="_x0000_i1035" DrawAspect="Content" ObjectID="_1546679373" r:id="rId37"/>
        </w:object>
      </w:r>
      <w:r w:rsidRPr="003514FC">
        <w:rPr>
          <w:sz w:val="28"/>
          <w:szCs w:val="28"/>
          <w:lang w:val="ru-RU"/>
        </w:rPr>
        <w:t>,</w:t>
      </w:r>
    </w:p>
    <w:p w:rsidR="00C47F13" w:rsidRPr="003514FC" w:rsidRDefault="00C47F13" w:rsidP="00C47F13">
      <w:pPr>
        <w:pStyle w:val="ConsPlusNormal"/>
        <w:widowControl/>
        <w:spacing w:after="0" w:line="360" w:lineRule="atLeast"/>
        <w:ind w:firstLine="709"/>
        <w:jc w:val="both"/>
        <w:rPr>
          <w:rFonts w:ascii="Times New Roman" w:hAnsi="Times New Roman"/>
          <w:snapToGrid/>
          <w:sz w:val="28"/>
          <w:szCs w:val="28"/>
          <w:lang w:val="ru-RU"/>
        </w:rPr>
      </w:pPr>
      <w:r w:rsidRPr="003514FC">
        <w:rPr>
          <w:rFonts w:ascii="Times New Roman" w:hAnsi="Times New Roman"/>
          <w:snapToGrid/>
          <w:sz w:val="28"/>
          <w:szCs w:val="28"/>
          <w:lang w:val="ru-RU"/>
        </w:rPr>
        <w:t>где:</w:t>
      </w:r>
    </w:p>
    <w:p w:rsidR="00C47F13" w:rsidRPr="003514FC" w:rsidRDefault="00C47F13" w:rsidP="00C47F13">
      <w:pPr>
        <w:pStyle w:val="ConsPlusNormal"/>
        <w:widowControl/>
        <w:spacing w:after="0" w:line="360" w:lineRule="atLeast"/>
        <w:ind w:firstLine="709"/>
        <w:jc w:val="both"/>
        <w:rPr>
          <w:rFonts w:ascii="Times New Roman" w:hAnsi="Times New Roman"/>
          <w:snapToGrid/>
          <w:sz w:val="28"/>
          <w:szCs w:val="28"/>
          <w:lang w:val="ru-RU"/>
        </w:rPr>
      </w:pP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8"/>
          <w:sz w:val="28"/>
          <w:szCs w:val="28"/>
        </w:rPr>
        <w:object w:dxaOrig="660" w:dyaOrig="440">
          <v:shape id="_x0000_i1036" type="#_x0000_t75" style="width:35.25pt;height:24pt" o:ole="">
            <v:imagedata r:id="rId38" o:title=""/>
          </v:shape>
          <o:OLEObject Type="Embed" ProgID="Equation.3" ShapeID="_x0000_i1036" DrawAspect="Content" ObjectID="_1546679374" r:id="rId39"/>
        </w:object>
      </w:r>
      <w:r w:rsidRPr="003514FC">
        <w:rPr>
          <w:sz w:val="28"/>
          <w:szCs w:val="28"/>
        </w:rPr>
        <w:t xml:space="preserve"> - эффективность реализации </w:t>
      </w:r>
      <w:r w:rsidR="00AF7EE5" w:rsidRPr="003514FC">
        <w:rPr>
          <w:sz w:val="28"/>
          <w:szCs w:val="28"/>
        </w:rPr>
        <w:t>госп</w:t>
      </w:r>
      <w:r w:rsidRPr="003514FC">
        <w:rPr>
          <w:sz w:val="28"/>
          <w:szCs w:val="28"/>
        </w:rPr>
        <w:t>рограммы (в процентах);</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8"/>
          <w:sz w:val="28"/>
          <w:szCs w:val="28"/>
        </w:rPr>
        <w:object w:dxaOrig="900" w:dyaOrig="440">
          <v:shape id="_x0000_i1037" type="#_x0000_t75" style="width:45pt;height:24pt" o:ole="">
            <v:imagedata r:id="rId18" o:title=""/>
          </v:shape>
          <o:OLEObject Type="Embed" ProgID="Equation.3" ShapeID="_x0000_i1037" DrawAspect="Content" ObjectID="_1546679375" r:id="rId40"/>
        </w:object>
      </w:r>
      <w:r w:rsidRPr="003514FC">
        <w:rPr>
          <w:spacing w:val="-2"/>
          <w:sz w:val="28"/>
          <w:szCs w:val="28"/>
        </w:rPr>
        <w:t xml:space="preserve"> </w:t>
      </w:r>
      <w:r w:rsidRPr="003514FC">
        <w:rPr>
          <w:sz w:val="28"/>
          <w:szCs w:val="28"/>
        </w:rPr>
        <w:t xml:space="preserve">- степень соответствия запланированному уровню бюджетных инвестиций по </w:t>
      </w:r>
      <w:r w:rsidR="00AF7EE5" w:rsidRPr="003514FC">
        <w:rPr>
          <w:sz w:val="28"/>
          <w:szCs w:val="28"/>
        </w:rPr>
        <w:t>госп</w:t>
      </w:r>
      <w:r w:rsidRPr="003514FC">
        <w:rPr>
          <w:sz w:val="28"/>
          <w:szCs w:val="28"/>
        </w:rPr>
        <w:t>рограмме (в процентах);</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pacing w:val="-2"/>
          <w:position w:val="-18"/>
          <w:sz w:val="28"/>
          <w:szCs w:val="28"/>
        </w:rPr>
        <w:object w:dxaOrig="859" w:dyaOrig="460">
          <v:shape id="_x0000_i1038" type="#_x0000_t75" style="width:42pt;height:24pt" o:ole="">
            <v:imagedata r:id="rId30" o:title=""/>
          </v:shape>
          <o:OLEObject Type="Embed" ProgID="Equation.3" ShapeID="_x0000_i1038" DrawAspect="Content" ObjectID="_1546679376" r:id="rId41"/>
        </w:object>
      </w:r>
      <w:r w:rsidRPr="003514FC">
        <w:rPr>
          <w:sz w:val="28"/>
          <w:szCs w:val="28"/>
        </w:rPr>
        <w:t xml:space="preserve"> - степень достижения </w:t>
      </w:r>
      <w:r w:rsidRPr="003514FC">
        <w:rPr>
          <w:i/>
          <w:sz w:val="28"/>
          <w:szCs w:val="28"/>
        </w:rPr>
        <w:t>i</w:t>
      </w:r>
      <w:r w:rsidRPr="003514FC">
        <w:rPr>
          <w:sz w:val="28"/>
          <w:szCs w:val="28"/>
        </w:rPr>
        <w:t>-ого показателя (индикатора) Программы (в процентах);</w:t>
      </w:r>
    </w:p>
    <w:p w:rsidR="00C47F13" w:rsidRPr="003514FC" w:rsidRDefault="00C47F13" w:rsidP="00C47F13">
      <w:pPr>
        <w:pStyle w:val="ConsPlusNormal"/>
        <w:widowControl/>
        <w:spacing w:after="0" w:line="360" w:lineRule="atLeast"/>
        <w:ind w:firstLine="709"/>
        <w:jc w:val="both"/>
        <w:rPr>
          <w:rFonts w:ascii="Times New Roman" w:hAnsi="Times New Roman"/>
          <w:snapToGrid/>
          <w:sz w:val="28"/>
          <w:szCs w:val="28"/>
          <w:lang w:val="ru-RU"/>
        </w:rPr>
      </w:pPr>
      <w:r w:rsidRPr="003514FC">
        <w:rPr>
          <w:spacing w:val="-2"/>
          <w:position w:val="-14"/>
          <w:sz w:val="28"/>
          <w:szCs w:val="28"/>
        </w:rPr>
        <w:object w:dxaOrig="600" w:dyaOrig="400">
          <v:shape id="_x0000_i1039" type="#_x0000_t75" style="width:30pt;height:19.5pt" o:ole="">
            <v:imagedata r:id="rId42" o:title=""/>
          </v:shape>
          <o:OLEObject Type="Embed" ProgID="Equation.3" ShapeID="_x0000_i1039" DrawAspect="Content" ObjectID="_1546679377" r:id="rId43"/>
        </w:object>
      </w:r>
      <w:r w:rsidRPr="003514FC">
        <w:rPr>
          <w:rFonts w:ascii="Times New Roman" w:hAnsi="Times New Roman"/>
          <w:snapToGrid/>
          <w:sz w:val="28"/>
          <w:szCs w:val="28"/>
          <w:lang w:val="ru-RU"/>
        </w:rPr>
        <w:t xml:space="preserve"> - коэффициент значимости </w:t>
      </w:r>
      <w:r w:rsidRPr="003514FC">
        <w:rPr>
          <w:rFonts w:ascii="Times New Roman" w:hAnsi="Times New Roman"/>
          <w:i/>
          <w:snapToGrid/>
          <w:sz w:val="28"/>
          <w:szCs w:val="28"/>
          <w:lang w:val="ru-RU"/>
        </w:rPr>
        <w:t>i-</w:t>
      </w:r>
      <w:r w:rsidRPr="003514FC">
        <w:rPr>
          <w:rFonts w:ascii="Times New Roman" w:hAnsi="Times New Roman"/>
          <w:snapToGrid/>
          <w:sz w:val="28"/>
          <w:szCs w:val="28"/>
          <w:lang w:val="ru-RU"/>
        </w:rPr>
        <w:t>ого показателя</w:t>
      </w:r>
      <w:r w:rsidRPr="003514FC">
        <w:rPr>
          <w:sz w:val="28"/>
          <w:szCs w:val="28"/>
          <w:lang w:val="ru-RU"/>
        </w:rPr>
        <w:t xml:space="preserve"> </w:t>
      </w:r>
      <w:r w:rsidRPr="003514FC">
        <w:rPr>
          <w:rFonts w:ascii="Times New Roman" w:hAnsi="Times New Roman"/>
          <w:snapToGrid/>
          <w:sz w:val="28"/>
          <w:szCs w:val="28"/>
          <w:lang w:val="ru-RU"/>
        </w:rPr>
        <w:t>(индикатора);</w:t>
      </w:r>
    </w:p>
    <w:p w:rsidR="00C47F13" w:rsidRPr="003514FC" w:rsidRDefault="00C47F13" w:rsidP="00C47F13">
      <w:pPr>
        <w:widowControl/>
        <w:shd w:val="clear" w:color="auto" w:fill="auto"/>
        <w:autoSpaceDE/>
        <w:autoSpaceDN/>
        <w:adjustRightInd/>
        <w:spacing w:line="360" w:lineRule="atLeast"/>
        <w:ind w:firstLine="709"/>
        <w:rPr>
          <w:spacing w:val="-2"/>
          <w:sz w:val="28"/>
          <w:szCs w:val="28"/>
        </w:rPr>
      </w:pPr>
      <w:proofErr w:type="spellStart"/>
      <w:r w:rsidRPr="003514FC">
        <w:rPr>
          <w:i/>
          <w:spacing w:val="-2"/>
          <w:sz w:val="28"/>
          <w:szCs w:val="28"/>
          <w:lang w:val="en-US"/>
        </w:rPr>
        <w:t>i</w:t>
      </w:r>
      <w:proofErr w:type="spellEnd"/>
      <w:r w:rsidRPr="003514FC">
        <w:rPr>
          <w:spacing w:val="-2"/>
          <w:sz w:val="28"/>
          <w:szCs w:val="28"/>
        </w:rPr>
        <w:t xml:space="preserve"> = </w:t>
      </w:r>
      <w:r w:rsidRPr="003514FC">
        <w:rPr>
          <w:i/>
          <w:spacing w:val="-2"/>
          <w:sz w:val="28"/>
          <w:szCs w:val="28"/>
        </w:rPr>
        <w:t>1, 2</w:t>
      </w:r>
      <w:proofErr w:type="gramStart"/>
      <w:r w:rsidRPr="003514FC">
        <w:rPr>
          <w:i/>
          <w:spacing w:val="-2"/>
          <w:sz w:val="28"/>
          <w:szCs w:val="28"/>
        </w:rPr>
        <w:t>,…</w:t>
      </w:r>
      <w:proofErr w:type="gramEnd"/>
      <w:r w:rsidRPr="003514FC">
        <w:rPr>
          <w:i/>
          <w:spacing w:val="-2"/>
          <w:sz w:val="28"/>
          <w:szCs w:val="28"/>
        </w:rPr>
        <w:t xml:space="preserve"> </w:t>
      </w:r>
      <w:r w:rsidRPr="003514FC">
        <w:rPr>
          <w:i/>
          <w:spacing w:val="-2"/>
          <w:sz w:val="28"/>
          <w:szCs w:val="28"/>
          <w:lang w:val="en-US"/>
        </w:rPr>
        <w:t>m</w:t>
      </w:r>
      <w:r w:rsidRPr="003514FC">
        <w:rPr>
          <w:i/>
          <w:spacing w:val="-2"/>
          <w:sz w:val="28"/>
          <w:szCs w:val="28"/>
        </w:rPr>
        <w:t xml:space="preserve"> – </w:t>
      </w:r>
      <w:r w:rsidRPr="003514FC">
        <w:rPr>
          <w:spacing w:val="-2"/>
          <w:sz w:val="28"/>
          <w:szCs w:val="28"/>
        </w:rPr>
        <w:t xml:space="preserve">порядковый номер показателя, где </w:t>
      </w:r>
      <w:r w:rsidRPr="003514FC">
        <w:rPr>
          <w:i/>
          <w:spacing w:val="-2"/>
          <w:sz w:val="28"/>
          <w:szCs w:val="28"/>
          <w:lang w:val="en-US"/>
        </w:rPr>
        <w:t>m</w:t>
      </w:r>
      <w:r w:rsidRPr="003514FC">
        <w:rPr>
          <w:i/>
          <w:spacing w:val="-2"/>
          <w:sz w:val="28"/>
          <w:szCs w:val="28"/>
        </w:rPr>
        <w:t xml:space="preserve"> – </w:t>
      </w:r>
      <w:r w:rsidRPr="003514FC">
        <w:rPr>
          <w:spacing w:val="-2"/>
          <w:sz w:val="28"/>
          <w:szCs w:val="28"/>
        </w:rPr>
        <w:t xml:space="preserve">общее число показателей; </w:t>
      </w:r>
    </w:p>
    <w:p w:rsidR="00C47F13" w:rsidRPr="003514FC" w:rsidRDefault="00C47F13" w:rsidP="00C47F13">
      <w:pPr>
        <w:widowControl/>
        <w:shd w:val="clear" w:color="auto" w:fill="auto"/>
        <w:autoSpaceDE/>
        <w:autoSpaceDN/>
        <w:adjustRightInd/>
        <w:spacing w:line="360" w:lineRule="atLeast"/>
        <w:ind w:firstLine="709"/>
        <w:rPr>
          <w:spacing w:val="-2"/>
          <w:sz w:val="28"/>
          <w:szCs w:val="28"/>
        </w:rPr>
      </w:pPr>
      <w:r w:rsidRPr="003514FC">
        <w:rPr>
          <w:spacing w:val="-2"/>
          <w:position w:val="-18"/>
          <w:sz w:val="28"/>
          <w:szCs w:val="28"/>
        </w:rPr>
        <w:object w:dxaOrig="580" w:dyaOrig="440">
          <v:shape id="_x0000_i1040" type="#_x0000_t75" style="width:30pt;height:24pt" o:ole="">
            <v:imagedata r:id="rId44" o:title=""/>
          </v:shape>
          <o:OLEObject Type="Embed" ProgID="Equation.3" ShapeID="_x0000_i1040" DrawAspect="Content" ObjectID="_1546679378" r:id="rId45"/>
        </w:object>
      </w:r>
      <w:r w:rsidRPr="003514FC">
        <w:rPr>
          <w:spacing w:val="-2"/>
          <w:sz w:val="28"/>
          <w:szCs w:val="28"/>
        </w:rPr>
        <w:t xml:space="preserve"> </w:t>
      </w:r>
      <w:r w:rsidRPr="003514FC">
        <w:rPr>
          <w:sz w:val="28"/>
          <w:szCs w:val="28"/>
        </w:rPr>
        <w:t xml:space="preserve">- коэффициент значимости </w:t>
      </w:r>
      <w:r w:rsidRPr="003514FC">
        <w:rPr>
          <w:i/>
          <w:sz w:val="28"/>
          <w:szCs w:val="28"/>
          <w:lang w:val="en-US"/>
        </w:rPr>
        <w:t>j</w:t>
      </w:r>
      <w:r w:rsidRPr="003514FC">
        <w:rPr>
          <w:i/>
          <w:sz w:val="28"/>
          <w:szCs w:val="28"/>
        </w:rPr>
        <w:t>-</w:t>
      </w:r>
      <w:r w:rsidRPr="003514FC">
        <w:rPr>
          <w:sz w:val="28"/>
          <w:szCs w:val="28"/>
        </w:rPr>
        <w:t>ой группы показателей (индикаторов);</w:t>
      </w:r>
    </w:p>
    <w:p w:rsidR="00C47F13" w:rsidRPr="003514FC" w:rsidRDefault="00C47F13" w:rsidP="00C47F13">
      <w:pPr>
        <w:widowControl/>
        <w:shd w:val="clear" w:color="auto" w:fill="auto"/>
        <w:autoSpaceDE/>
        <w:autoSpaceDN/>
        <w:adjustRightInd/>
        <w:spacing w:line="360" w:lineRule="atLeast"/>
        <w:ind w:firstLine="709"/>
        <w:rPr>
          <w:spacing w:val="-2"/>
          <w:sz w:val="28"/>
          <w:szCs w:val="28"/>
        </w:rPr>
      </w:pPr>
      <w:r w:rsidRPr="003514FC">
        <w:rPr>
          <w:i/>
          <w:spacing w:val="-2"/>
          <w:sz w:val="28"/>
          <w:szCs w:val="28"/>
          <w:lang w:val="en-US"/>
        </w:rPr>
        <w:t>j</w:t>
      </w:r>
      <w:r w:rsidRPr="003514FC">
        <w:rPr>
          <w:spacing w:val="-2"/>
          <w:sz w:val="28"/>
          <w:szCs w:val="28"/>
        </w:rPr>
        <w:t xml:space="preserve"> = </w:t>
      </w:r>
      <w:r w:rsidRPr="003514FC">
        <w:rPr>
          <w:i/>
          <w:spacing w:val="-2"/>
          <w:sz w:val="28"/>
          <w:szCs w:val="28"/>
        </w:rPr>
        <w:t>1, 2</w:t>
      </w:r>
      <w:proofErr w:type="gramStart"/>
      <w:r w:rsidRPr="003514FC">
        <w:rPr>
          <w:i/>
          <w:spacing w:val="-2"/>
          <w:sz w:val="28"/>
          <w:szCs w:val="28"/>
        </w:rPr>
        <w:t>,…</w:t>
      </w:r>
      <w:proofErr w:type="gramEnd"/>
      <w:r w:rsidRPr="003514FC">
        <w:rPr>
          <w:i/>
          <w:spacing w:val="-2"/>
          <w:sz w:val="28"/>
          <w:szCs w:val="28"/>
        </w:rPr>
        <w:t xml:space="preserve">7 </w:t>
      </w:r>
      <w:r w:rsidRPr="003514FC">
        <w:rPr>
          <w:spacing w:val="-2"/>
          <w:sz w:val="28"/>
          <w:szCs w:val="28"/>
        </w:rPr>
        <w:t xml:space="preserve">– порядковый номер группы показателей (индикаторов), объединенных по подпрограммам, ФЦП и </w:t>
      </w:r>
      <w:r w:rsidR="00AF7EE5" w:rsidRPr="003514FC">
        <w:rPr>
          <w:spacing w:val="-2"/>
          <w:sz w:val="28"/>
          <w:szCs w:val="28"/>
        </w:rPr>
        <w:t>г</w:t>
      </w:r>
      <w:r w:rsidRPr="003514FC">
        <w:rPr>
          <w:spacing w:val="-2"/>
          <w:sz w:val="28"/>
          <w:szCs w:val="28"/>
        </w:rPr>
        <w:t>оспрограмме в целом;</w:t>
      </w:r>
    </w:p>
    <w:p w:rsidR="00C47F13" w:rsidRPr="003514FC" w:rsidRDefault="00C47F13" w:rsidP="00C47F13">
      <w:pPr>
        <w:widowControl/>
        <w:shd w:val="clear" w:color="auto" w:fill="auto"/>
        <w:autoSpaceDE/>
        <w:autoSpaceDN/>
        <w:adjustRightInd/>
        <w:spacing w:before="120" w:line="360" w:lineRule="atLeast"/>
        <w:ind w:firstLine="709"/>
        <w:rPr>
          <w:sz w:val="28"/>
          <w:szCs w:val="28"/>
        </w:rPr>
      </w:pPr>
      <w:r w:rsidRPr="003514FC">
        <w:rPr>
          <w:sz w:val="28"/>
          <w:szCs w:val="28"/>
        </w:rPr>
        <w:lastRenderedPageBreak/>
        <w:t>Все коэффициенты значимости выражается числом в интервале [0;1]. Сумма коэффициентов значимости индикаторов внутри каждой группы равна единице. Также равна единице сумма коэффициентов значимости групп показателей.</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t xml:space="preserve">Сведения о коэффициентах значимости показателей (индикаторов) государственной программы и подпрограмм государственной программы, а также федеральной целевой программы приведены в табл.14.1. Представленные значения соответствуют начальному этапу реализации Государственной программы и подлежат уточнению ответственным исполнителем отдельно для каждого периода оценки эффективности и на всех последующих этапах корректировки Программы.  </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t xml:space="preserve">4. Также должна проводиться оценка степени реализации мероприятий Программы путем определения </w:t>
      </w:r>
      <w:proofErr w:type="gramStart"/>
      <w:r w:rsidRPr="003514FC">
        <w:rPr>
          <w:sz w:val="28"/>
          <w:szCs w:val="28"/>
        </w:rPr>
        <w:t>количества</w:t>
      </w:r>
      <w:proofErr w:type="gramEnd"/>
      <w:r w:rsidRPr="003514FC">
        <w:rPr>
          <w:sz w:val="28"/>
          <w:szCs w:val="28"/>
        </w:rPr>
        <w:t xml:space="preserve"> реализованных в срок мероприятий по следующей формуле:</w:t>
      </w:r>
    </w:p>
    <w:p w:rsidR="00C47F13" w:rsidRPr="003514FC" w:rsidRDefault="00C47F13" w:rsidP="00C47F13">
      <w:pPr>
        <w:widowControl/>
        <w:shd w:val="clear" w:color="auto" w:fill="auto"/>
        <w:autoSpaceDE/>
        <w:autoSpaceDN/>
        <w:adjustRightInd/>
        <w:spacing w:line="360" w:lineRule="atLeast"/>
        <w:ind w:firstLine="709"/>
        <w:rPr>
          <w:sz w:val="28"/>
          <w:szCs w:val="28"/>
        </w:rPr>
      </w:pPr>
    </w:p>
    <w:tbl>
      <w:tblPr>
        <w:tblW w:w="0" w:type="auto"/>
        <w:jc w:val="center"/>
        <w:tblLook w:val="01E0" w:firstRow="1" w:lastRow="1" w:firstColumn="1" w:lastColumn="1" w:noHBand="0" w:noVBand="0"/>
      </w:tblPr>
      <w:tblGrid>
        <w:gridCol w:w="817"/>
        <w:gridCol w:w="291"/>
        <w:gridCol w:w="708"/>
        <w:gridCol w:w="286"/>
      </w:tblGrid>
      <w:tr w:rsidR="00C47F13" w:rsidRPr="003514FC" w:rsidTr="00A45BCD">
        <w:trPr>
          <w:cantSplit/>
          <w:jc w:val="center"/>
        </w:trPr>
        <w:tc>
          <w:tcPr>
            <w:tcW w:w="817" w:type="dxa"/>
            <w:vMerge w:val="restart"/>
            <w:shd w:val="clear" w:color="auto" w:fill="auto"/>
            <w:vAlign w:val="center"/>
          </w:tcPr>
          <w:p w:rsidR="00C47F13" w:rsidRPr="003514FC" w:rsidRDefault="00C47F13" w:rsidP="00E65C91">
            <w:pPr>
              <w:widowControl/>
              <w:shd w:val="clear" w:color="auto" w:fill="auto"/>
              <w:autoSpaceDE/>
              <w:autoSpaceDN/>
              <w:adjustRightInd/>
              <w:spacing w:line="240" w:lineRule="atLeast"/>
              <w:ind w:left="-57" w:right="-57" w:firstLine="0"/>
              <w:jc w:val="right"/>
              <w:rPr>
                <w:i/>
                <w:sz w:val="28"/>
                <w:szCs w:val="28"/>
              </w:rPr>
            </w:pPr>
            <w:r w:rsidRPr="003514FC">
              <w:rPr>
                <w:i/>
                <w:sz w:val="28"/>
                <w:szCs w:val="28"/>
              </w:rPr>
              <w:t>СРМ</w:t>
            </w:r>
          </w:p>
        </w:tc>
        <w:tc>
          <w:tcPr>
            <w:tcW w:w="284" w:type="dxa"/>
            <w:vMerge w:val="restart"/>
            <w:shd w:val="clear" w:color="auto" w:fill="auto"/>
            <w:vAlign w:val="center"/>
          </w:tcPr>
          <w:p w:rsidR="00C47F13" w:rsidRPr="003514FC" w:rsidRDefault="00C47F13" w:rsidP="00E65C91">
            <w:pPr>
              <w:widowControl/>
              <w:shd w:val="clear" w:color="auto" w:fill="auto"/>
              <w:autoSpaceDE/>
              <w:autoSpaceDN/>
              <w:adjustRightInd/>
              <w:spacing w:line="240" w:lineRule="atLeast"/>
              <w:ind w:left="-57" w:right="-57" w:firstLine="0"/>
              <w:jc w:val="center"/>
              <w:rPr>
                <w:i/>
                <w:sz w:val="28"/>
                <w:szCs w:val="28"/>
              </w:rPr>
            </w:pPr>
            <w:r w:rsidRPr="003514FC">
              <w:rPr>
                <w:i/>
                <w:sz w:val="28"/>
                <w:szCs w:val="28"/>
              </w:rPr>
              <w:t>=</w:t>
            </w:r>
          </w:p>
        </w:tc>
        <w:tc>
          <w:tcPr>
            <w:tcW w:w="708" w:type="dxa"/>
            <w:tcBorders>
              <w:bottom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left="-57" w:right="-57" w:firstLine="0"/>
              <w:jc w:val="center"/>
              <w:rPr>
                <w:i/>
                <w:sz w:val="28"/>
                <w:szCs w:val="28"/>
              </w:rPr>
            </w:pPr>
            <w:r w:rsidRPr="003514FC">
              <w:rPr>
                <w:i/>
                <w:sz w:val="28"/>
                <w:szCs w:val="28"/>
              </w:rPr>
              <w:t>ФМ</w:t>
            </w:r>
          </w:p>
        </w:tc>
        <w:tc>
          <w:tcPr>
            <w:tcW w:w="286" w:type="dxa"/>
            <w:vMerge w:val="restart"/>
            <w:shd w:val="clear" w:color="auto" w:fill="auto"/>
            <w:vAlign w:val="center"/>
          </w:tcPr>
          <w:p w:rsidR="00C47F13" w:rsidRPr="003514FC" w:rsidRDefault="00C47F13" w:rsidP="00E65C91">
            <w:pPr>
              <w:widowControl/>
              <w:shd w:val="clear" w:color="auto" w:fill="auto"/>
              <w:autoSpaceDE/>
              <w:autoSpaceDN/>
              <w:adjustRightInd/>
              <w:spacing w:line="240" w:lineRule="atLeast"/>
              <w:ind w:left="-57" w:right="-57" w:firstLine="0"/>
              <w:jc w:val="left"/>
              <w:rPr>
                <w:rFonts w:eastAsia="Calibri"/>
                <w:sz w:val="28"/>
                <w:szCs w:val="28"/>
              </w:rPr>
            </w:pPr>
            <w:r w:rsidRPr="003514FC">
              <w:rPr>
                <w:rFonts w:eastAsia="Calibri"/>
                <w:sz w:val="28"/>
                <w:szCs w:val="28"/>
              </w:rPr>
              <w:t>,</w:t>
            </w:r>
          </w:p>
        </w:tc>
      </w:tr>
      <w:tr w:rsidR="00C47F13" w:rsidRPr="003514FC" w:rsidTr="00A45BCD">
        <w:trPr>
          <w:cantSplit/>
          <w:jc w:val="center"/>
        </w:trPr>
        <w:tc>
          <w:tcPr>
            <w:tcW w:w="817" w:type="dxa"/>
            <w:vMerge/>
            <w:shd w:val="clear" w:color="auto" w:fill="auto"/>
          </w:tcPr>
          <w:p w:rsidR="00C47F13" w:rsidRPr="003514FC" w:rsidRDefault="00C47F13" w:rsidP="00E65C91">
            <w:pPr>
              <w:widowControl/>
              <w:shd w:val="clear" w:color="auto" w:fill="auto"/>
              <w:autoSpaceDE/>
              <w:autoSpaceDN/>
              <w:adjustRightInd/>
              <w:spacing w:line="240" w:lineRule="atLeast"/>
              <w:ind w:left="-57" w:right="-57" w:firstLine="0"/>
              <w:jc w:val="center"/>
              <w:rPr>
                <w:i/>
                <w:sz w:val="28"/>
                <w:szCs w:val="28"/>
              </w:rPr>
            </w:pPr>
          </w:p>
        </w:tc>
        <w:tc>
          <w:tcPr>
            <w:tcW w:w="284" w:type="dxa"/>
            <w:vMerge/>
            <w:shd w:val="clear" w:color="auto" w:fill="auto"/>
          </w:tcPr>
          <w:p w:rsidR="00C47F13" w:rsidRPr="003514FC" w:rsidRDefault="00C47F13" w:rsidP="00E65C91">
            <w:pPr>
              <w:widowControl/>
              <w:shd w:val="clear" w:color="auto" w:fill="auto"/>
              <w:autoSpaceDE/>
              <w:autoSpaceDN/>
              <w:adjustRightInd/>
              <w:spacing w:line="240" w:lineRule="atLeast"/>
              <w:ind w:left="-57" w:right="-57" w:firstLine="0"/>
              <w:jc w:val="center"/>
              <w:rPr>
                <w:i/>
                <w:sz w:val="28"/>
                <w:szCs w:val="28"/>
              </w:rPr>
            </w:pPr>
          </w:p>
        </w:tc>
        <w:tc>
          <w:tcPr>
            <w:tcW w:w="708" w:type="dxa"/>
            <w:tcBorders>
              <w:top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left="-57" w:right="-57" w:firstLine="0"/>
              <w:jc w:val="center"/>
              <w:rPr>
                <w:i/>
                <w:sz w:val="28"/>
                <w:szCs w:val="28"/>
              </w:rPr>
            </w:pPr>
            <w:r w:rsidRPr="003514FC">
              <w:rPr>
                <w:i/>
                <w:sz w:val="28"/>
                <w:szCs w:val="28"/>
              </w:rPr>
              <w:t>ПМ</w:t>
            </w:r>
          </w:p>
        </w:tc>
        <w:tc>
          <w:tcPr>
            <w:tcW w:w="286" w:type="dxa"/>
            <w:vMerge/>
            <w:shd w:val="clear" w:color="auto" w:fill="auto"/>
          </w:tcPr>
          <w:p w:rsidR="00C47F13" w:rsidRPr="003514FC" w:rsidRDefault="00C47F13" w:rsidP="00E65C91">
            <w:pPr>
              <w:widowControl/>
              <w:shd w:val="clear" w:color="auto" w:fill="auto"/>
              <w:autoSpaceDE/>
              <w:autoSpaceDN/>
              <w:adjustRightInd/>
              <w:spacing w:line="240" w:lineRule="atLeast"/>
              <w:ind w:left="-57" w:right="-57" w:firstLine="0"/>
              <w:jc w:val="center"/>
              <w:rPr>
                <w:rFonts w:eastAsia="Calibri"/>
                <w:sz w:val="28"/>
                <w:szCs w:val="28"/>
              </w:rPr>
            </w:pPr>
          </w:p>
        </w:tc>
      </w:tr>
    </w:tbl>
    <w:p w:rsidR="00C47F13" w:rsidRPr="003514FC" w:rsidRDefault="00C47F13" w:rsidP="00C47F13">
      <w:pPr>
        <w:widowControl/>
        <w:shd w:val="clear" w:color="auto" w:fill="auto"/>
        <w:autoSpaceDE/>
        <w:autoSpaceDN/>
        <w:adjustRightInd/>
        <w:spacing w:line="360" w:lineRule="atLeast"/>
        <w:ind w:firstLine="709"/>
        <w:rPr>
          <w:sz w:val="28"/>
          <w:szCs w:val="28"/>
        </w:rPr>
      </w:pP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sz w:val="28"/>
          <w:szCs w:val="28"/>
        </w:rPr>
        <w:t>где:</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i/>
          <w:sz w:val="28"/>
          <w:szCs w:val="28"/>
        </w:rPr>
        <w:t>СРМ</w:t>
      </w:r>
      <w:r w:rsidRPr="003514FC">
        <w:rPr>
          <w:sz w:val="28"/>
          <w:szCs w:val="28"/>
        </w:rPr>
        <w:t xml:space="preserve"> - степень реализации мероприятий Программы;</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i/>
          <w:sz w:val="28"/>
          <w:szCs w:val="28"/>
        </w:rPr>
        <w:t>ФМ</w:t>
      </w:r>
      <w:r w:rsidRPr="003514FC">
        <w:rPr>
          <w:sz w:val="28"/>
          <w:szCs w:val="28"/>
        </w:rPr>
        <w:t xml:space="preserve"> - количество реализованных мероприятий Программы, по которым фактически достигнуты все ожидаемые (запланированные) результаты к дате проведения оценки;</w:t>
      </w:r>
    </w:p>
    <w:p w:rsidR="00C47F13" w:rsidRPr="003514FC" w:rsidRDefault="00C47F13" w:rsidP="00C47F13">
      <w:pPr>
        <w:widowControl/>
        <w:shd w:val="clear" w:color="auto" w:fill="auto"/>
        <w:autoSpaceDE/>
        <w:autoSpaceDN/>
        <w:adjustRightInd/>
        <w:spacing w:line="360" w:lineRule="atLeast"/>
        <w:ind w:firstLine="709"/>
        <w:rPr>
          <w:sz w:val="28"/>
          <w:szCs w:val="28"/>
        </w:rPr>
      </w:pPr>
      <w:r w:rsidRPr="003514FC">
        <w:rPr>
          <w:i/>
          <w:sz w:val="28"/>
          <w:szCs w:val="28"/>
        </w:rPr>
        <w:t>ПМ</w:t>
      </w:r>
      <w:r w:rsidRPr="003514FC">
        <w:rPr>
          <w:sz w:val="28"/>
          <w:szCs w:val="28"/>
        </w:rPr>
        <w:t xml:space="preserve"> - количество мероприятий Программы, по которым было запланировано достижение результатов к дате проведения оценки.</w:t>
      </w:r>
    </w:p>
    <w:p w:rsidR="00C47F13" w:rsidRPr="003514FC" w:rsidRDefault="00C47F13" w:rsidP="00C47F13">
      <w:pPr>
        <w:pStyle w:val="13"/>
        <w:spacing w:after="0" w:line="360" w:lineRule="atLeast"/>
        <w:ind w:firstLine="709"/>
        <w:jc w:val="both"/>
        <w:rPr>
          <w:sz w:val="28"/>
          <w:szCs w:val="28"/>
          <w:lang w:val="ru-RU"/>
        </w:rPr>
      </w:pPr>
      <w:r w:rsidRPr="003514FC">
        <w:rPr>
          <w:sz w:val="28"/>
          <w:szCs w:val="28"/>
          <w:lang w:val="ru-RU"/>
        </w:rPr>
        <w:t>Результаты практических расчетов эффективности государственной программы в целом и по ряду основных проектов приведены далее.</w:t>
      </w:r>
    </w:p>
    <w:p w:rsidR="00C47F13" w:rsidRPr="003514FC" w:rsidRDefault="00C47F13" w:rsidP="00C47F13">
      <w:pPr>
        <w:pStyle w:val="13"/>
        <w:spacing w:after="0" w:line="360" w:lineRule="atLeast"/>
        <w:ind w:firstLine="709"/>
        <w:jc w:val="both"/>
        <w:rPr>
          <w:sz w:val="28"/>
          <w:szCs w:val="28"/>
          <w:lang w:val="ru-RU"/>
        </w:rPr>
      </w:pPr>
    </w:p>
    <w:p w:rsidR="00C47F13" w:rsidRPr="003514FC" w:rsidRDefault="00C47F13" w:rsidP="00C47F13">
      <w:pPr>
        <w:widowControl/>
        <w:shd w:val="clear" w:color="auto" w:fill="auto"/>
        <w:autoSpaceDE/>
        <w:autoSpaceDN/>
        <w:adjustRightInd/>
        <w:spacing w:line="240" w:lineRule="auto"/>
        <w:ind w:firstLine="0"/>
        <w:jc w:val="left"/>
        <w:rPr>
          <w:sz w:val="28"/>
          <w:szCs w:val="28"/>
        </w:rPr>
      </w:pPr>
    </w:p>
    <w:p w:rsidR="00C47F13" w:rsidRPr="003514FC" w:rsidRDefault="00C47F13" w:rsidP="00C47F13">
      <w:pPr>
        <w:pStyle w:val="13"/>
        <w:spacing w:after="0" w:line="360" w:lineRule="auto"/>
        <w:ind w:firstLine="709"/>
        <w:jc w:val="both"/>
        <w:rPr>
          <w:sz w:val="28"/>
          <w:szCs w:val="28"/>
          <w:lang w:val="ru-RU"/>
        </w:rPr>
        <w:sectPr w:rsidR="00C47F13" w:rsidRPr="003514FC" w:rsidSect="00F80F06">
          <w:headerReference w:type="even" r:id="rId46"/>
          <w:headerReference w:type="default" r:id="rId47"/>
          <w:headerReference w:type="first" r:id="rId48"/>
          <w:pgSz w:w="11907" w:h="16840" w:code="9"/>
          <w:pgMar w:top="1134" w:right="850" w:bottom="1134" w:left="1701" w:header="720" w:footer="720" w:gutter="0"/>
          <w:paperSrc w:first="15" w:other="15"/>
          <w:pgNumType w:start="150"/>
          <w:cols w:space="720"/>
          <w:titlePg/>
          <w:docGrid w:linePitch="354"/>
        </w:sectPr>
      </w:pPr>
    </w:p>
    <w:p w:rsidR="00C47F13" w:rsidRPr="003514FC" w:rsidRDefault="00C47F13" w:rsidP="00C47F13">
      <w:pPr>
        <w:widowControl/>
        <w:shd w:val="clear" w:color="auto" w:fill="auto"/>
        <w:autoSpaceDE/>
        <w:autoSpaceDN/>
        <w:adjustRightInd/>
        <w:spacing w:line="360" w:lineRule="atLeast"/>
        <w:ind w:firstLine="0"/>
        <w:jc w:val="right"/>
        <w:rPr>
          <w:sz w:val="28"/>
          <w:szCs w:val="20"/>
          <w:lang w:eastAsia="ru-RU" w:bidi="ar-SA"/>
        </w:rPr>
      </w:pPr>
      <w:r w:rsidRPr="003514FC">
        <w:rPr>
          <w:sz w:val="28"/>
          <w:szCs w:val="20"/>
          <w:lang w:eastAsia="ru-RU" w:bidi="ar-SA"/>
        </w:rPr>
        <w:lastRenderedPageBreak/>
        <w:t>Таблица 14.1</w:t>
      </w:r>
    </w:p>
    <w:p w:rsidR="00C47F13" w:rsidRPr="003514FC" w:rsidRDefault="00C47F13" w:rsidP="00C47F13">
      <w:pPr>
        <w:widowControl/>
        <w:shd w:val="clear" w:color="auto" w:fill="auto"/>
        <w:autoSpaceDE/>
        <w:autoSpaceDN/>
        <w:adjustRightInd/>
        <w:spacing w:line="240" w:lineRule="atLeast"/>
        <w:ind w:firstLine="0"/>
        <w:jc w:val="center"/>
        <w:rPr>
          <w:b/>
          <w:bCs/>
          <w:sz w:val="28"/>
          <w:szCs w:val="20"/>
          <w:lang w:eastAsia="ru-RU" w:bidi="ar-SA"/>
        </w:rPr>
      </w:pPr>
      <w:r w:rsidRPr="003514FC">
        <w:rPr>
          <w:b/>
          <w:bCs/>
          <w:sz w:val="28"/>
          <w:szCs w:val="20"/>
          <w:lang w:eastAsia="ru-RU" w:bidi="ar-SA"/>
        </w:rPr>
        <w:t>Сведения</w:t>
      </w:r>
    </w:p>
    <w:p w:rsidR="00C47F13" w:rsidRPr="003514FC" w:rsidRDefault="00C47F13" w:rsidP="00C47F13">
      <w:pPr>
        <w:widowControl/>
        <w:shd w:val="clear" w:color="auto" w:fill="auto"/>
        <w:autoSpaceDE/>
        <w:autoSpaceDN/>
        <w:adjustRightInd/>
        <w:spacing w:line="240" w:lineRule="atLeast"/>
        <w:ind w:firstLine="0"/>
        <w:jc w:val="center"/>
        <w:rPr>
          <w:b/>
          <w:bCs/>
          <w:sz w:val="28"/>
          <w:szCs w:val="20"/>
          <w:lang w:eastAsia="ru-RU" w:bidi="ar-SA"/>
        </w:rPr>
      </w:pPr>
      <w:r w:rsidRPr="003514FC">
        <w:rPr>
          <w:b/>
          <w:bCs/>
          <w:sz w:val="28"/>
          <w:szCs w:val="20"/>
          <w:lang w:eastAsia="ru-RU" w:bidi="ar-SA"/>
        </w:rPr>
        <w:t>о значимости показателей (индикаторов) государственной программы и подпрограмм государственной программы, федеральных целевых программ (подпрограмм федеральных целевых программ)</w:t>
      </w:r>
    </w:p>
    <w:p w:rsidR="00C47F13" w:rsidRPr="003514FC" w:rsidRDefault="00C47F13" w:rsidP="00C47F13">
      <w:pPr>
        <w:widowControl/>
        <w:shd w:val="clear" w:color="auto" w:fill="auto"/>
        <w:autoSpaceDE/>
        <w:autoSpaceDN/>
        <w:adjustRightInd/>
        <w:spacing w:line="240" w:lineRule="atLeast"/>
        <w:ind w:firstLine="0"/>
        <w:jc w:val="center"/>
        <w:rPr>
          <w:bCs/>
          <w:i/>
          <w:szCs w:val="26"/>
          <w:lang w:eastAsia="ru-RU" w:bidi="ar-SA"/>
        </w:rPr>
      </w:pPr>
      <w:r w:rsidRPr="003514FC">
        <w:rPr>
          <w:bCs/>
          <w:i/>
          <w:szCs w:val="26"/>
          <w:lang w:eastAsia="ru-RU" w:bidi="ar-SA"/>
        </w:rPr>
        <w:t xml:space="preserve">(соответствуют начальному этапу реализации Государственной программы и </w:t>
      </w:r>
      <w:r w:rsidRPr="003514FC">
        <w:rPr>
          <w:bCs/>
          <w:i/>
          <w:szCs w:val="26"/>
          <w:lang w:eastAsia="ru-RU" w:bidi="ar-SA"/>
        </w:rPr>
        <w:br/>
        <w:t xml:space="preserve">подлежат уточнению на всех последующих этапах ее корректировки)  </w:t>
      </w:r>
    </w:p>
    <w:p w:rsidR="00C47F13" w:rsidRPr="003514FC" w:rsidRDefault="00C47F13" w:rsidP="00C47F13">
      <w:pPr>
        <w:widowControl/>
        <w:shd w:val="clear" w:color="auto" w:fill="auto"/>
        <w:autoSpaceDE/>
        <w:autoSpaceDN/>
        <w:adjustRightInd/>
        <w:spacing w:line="360" w:lineRule="atLeast"/>
        <w:ind w:firstLine="0"/>
        <w:rPr>
          <w:sz w:val="28"/>
          <w:szCs w:val="20"/>
          <w:lang w:eastAsia="ru-RU" w:bidi="ar-SA"/>
        </w:rPr>
      </w:pPr>
    </w:p>
    <w:tbl>
      <w:tblPr>
        <w:tblW w:w="15026" w:type="dxa"/>
        <w:tblInd w:w="108" w:type="dxa"/>
        <w:tblLayout w:type="fixed"/>
        <w:tblLook w:val="00A0" w:firstRow="1" w:lastRow="0" w:firstColumn="1" w:lastColumn="0" w:noHBand="0" w:noVBand="0"/>
      </w:tblPr>
      <w:tblGrid>
        <w:gridCol w:w="892"/>
        <w:gridCol w:w="11441"/>
        <w:gridCol w:w="1275"/>
        <w:gridCol w:w="1418"/>
      </w:tblGrid>
      <w:tr w:rsidR="00C47F13" w:rsidRPr="003514FC" w:rsidTr="00A45BCD">
        <w:trPr>
          <w:cantSplit/>
          <w:trHeight w:val="276"/>
          <w:tblHeader/>
        </w:trPr>
        <w:tc>
          <w:tcPr>
            <w:tcW w:w="8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3514FC">
              <w:rPr>
                <w:sz w:val="24"/>
                <w:szCs w:val="24"/>
                <w:lang w:eastAsia="ru-RU" w:bidi="ar-SA"/>
              </w:rPr>
              <w:t xml:space="preserve">№ </w:t>
            </w:r>
            <w:proofErr w:type="gramStart"/>
            <w:r w:rsidRPr="003514FC">
              <w:rPr>
                <w:sz w:val="24"/>
                <w:szCs w:val="24"/>
                <w:lang w:eastAsia="ru-RU" w:bidi="ar-SA"/>
              </w:rPr>
              <w:t>п</w:t>
            </w:r>
            <w:proofErr w:type="gramEnd"/>
            <w:r w:rsidRPr="003514FC">
              <w:rPr>
                <w:sz w:val="24"/>
                <w:szCs w:val="24"/>
                <w:lang w:eastAsia="ru-RU" w:bidi="ar-SA"/>
              </w:rPr>
              <w:t>/п</w:t>
            </w:r>
          </w:p>
        </w:tc>
        <w:tc>
          <w:tcPr>
            <w:tcW w:w="114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3514FC">
              <w:rPr>
                <w:sz w:val="24"/>
                <w:szCs w:val="24"/>
                <w:lang w:eastAsia="ru-RU" w:bidi="ar-SA"/>
              </w:rPr>
              <w:t>Показатель (индикатор) (наименование)</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3514FC">
              <w:rPr>
                <w:sz w:val="24"/>
                <w:szCs w:val="24"/>
                <w:lang w:eastAsia="ru-RU" w:bidi="ar-SA"/>
              </w:rPr>
              <w:t>Значимость индикаторов</w:t>
            </w:r>
          </w:p>
        </w:tc>
      </w:tr>
      <w:tr w:rsidR="00C47F13" w:rsidRPr="003514FC" w:rsidTr="00A45BCD">
        <w:trPr>
          <w:cantSplit/>
          <w:trHeight w:val="276"/>
          <w:tblHeader/>
        </w:trPr>
        <w:tc>
          <w:tcPr>
            <w:tcW w:w="8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p>
        </w:tc>
        <w:tc>
          <w:tcPr>
            <w:tcW w:w="114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firstLine="0"/>
              <w:jc w:val="center"/>
              <w:rPr>
                <w:sz w:val="20"/>
                <w:szCs w:val="20"/>
                <w:lang w:eastAsia="ru-RU" w:bidi="ar-SA"/>
              </w:rPr>
            </w:pPr>
            <w:r w:rsidRPr="003514FC">
              <w:rPr>
                <w:sz w:val="20"/>
                <w:szCs w:val="20"/>
                <w:lang w:eastAsia="ru-RU" w:bidi="ar-SA"/>
              </w:rPr>
              <w:t>В Программе</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firstLine="0"/>
              <w:jc w:val="center"/>
              <w:rPr>
                <w:sz w:val="20"/>
                <w:szCs w:val="20"/>
                <w:lang w:eastAsia="ru-RU" w:bidi="ar-SA"/>
              </w:rPr>
            </w:pPr>
            <w:r w:rsidRPr="003514FC">
              <w:rPr>
                <w:sz w:val="20"/>
                <w:szCs w:val="20"/>
                <w:lang w:eastAsia="ru-RU" w:bidi="ar-SA"/>
              </w:rPr>
              <w:t xml:space="preserve">В </w:t>
            </w:r>
            <w:proofErr w:type="spellStart"/>
            <w:proofErr w:type="gramStart"/>
            <w:r w:rsidRPr="003514FC">
              <w:rPr>
                <w:sz w:val="20"/>
                <w:szCs w:val="20"/>
                <w:lang w:eastAsia="ru-RU" w:bidi="ar-SA"/>
              </w:rPr>
              <w:t>подпро</w:t>
            </w:r>
            <w:proofErr w:type="spellEnd"/>
            <w:r w:rsidRPr="003514FC">
              <w:rPr>
                <w:sz w:val="20"/>
                <w:szCs w:val="20"/>
                <w:lang w:eastAsia="ru-RU" w:bidi="ar-SA"/>
              </w:rPr>
              <w:t>-грамме</w:t>
            </w:r>
            <w:proofErr w:type="gramEnd"/>
          </w:p>
        </w:tc>
      </w:tr>
      <w:tr w:rsidR="00C47F13" w:rsidRPr="003514FC" w:rsidTr="00A45BCD">
        <w:trPr>
          <w:cantSplit/>
          <w:tblHeader/>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3514FC">
              <w:rPr>
                <w:sz w:val="24"/>
                <w:szCs w:val="24"/>
                <w:lang w:eastAsia="ru-RU" w:bidi="ar-SA"/>
              </w:rPr>
              <w:t>1</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3514FC">
              <w:rPr>
                <w:sz w:val="24"/>
                <w:szCs w:val="24"/>
                <w:lang w:eastAsia="ru-RU" w:bidi="ar-SA"/>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3514FC">
              <w:rPr>
                <w:sz w:val="24"/>
                <w:szCs w:val="24"/>
                <w:lang w:eastAsia="ru-RU" w:bidi="ar-SA"/>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r w:rsidRPr="003514FC">
              <w:rPr>
                <w:sz w:val="24"/>
                <w:szCs w:val="24"/>
                <w:lang w:eastAsia="ru-RU" w:bidi="ar-SA"/>
              </w:rPr>
              <w:t>4</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line="240" w:lineRule="atLeast"/>
              <w:ind w:firstLine="0"/>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C8182F">
            <w:pPr>
              <w:widowControl/>
              <w:shd w:val="clear" w:color="auto" w:fill="auto"/>
              <w:autoSpaceDE/>
              <w:autoSpaceDN/>
              <w:adjustRightInd/>
              <w:spacing w:line="240" w:lineRule="atLeast"/>
              <w:ind w:firstLine="0"/>
              <w:jc w:val="center"/>
              <w:rPr>
                <w:sz w:val="24"/>
                <w:szCs w:val="24"/>
                <w:lang w:eastAsia="ru-RU" w:bidi="ar-SA"/>
              </w:rPr>
            </w:pPr>
            <w:r w:rsidRPr="003514FC">
              <w:rPr>
                <w:bCs/>
                <w:sz w:val="24"/>
                <w:szCs w:val="24"/>
                <w:lang w:eastAsia="ru-RU" w:bidi="ar-SA"/>
              </w:rPr>
              <w:t xml:space="preserve">Государственная программа "Развитие судостроения </w:t>
            </w:r>
            <w:r w:rsidR="00C10208" w:rsidRPr="003514FC">
              <w:rPr>
                <w:bCs/>
                <w:sz w:val="24"/>
                <w:szCs w:val="24"/>
                <w:lang w:eastAsia="ru-RU" w:bidi="ar-SA"/>
              </w:rPr>
              <w:t xml:space="preserve">и техники для освоения шельфовых месторождений </w:t>
            </w:r>
            <w:r w:rsidRPr="003514FC">
              <w:rPr>
                <w:bCs/>
                <w:sz w:val="24"/>
                <w:szCs w:val="24"/>
                <w:lang w:eastAsia="ru-RU" w:bidi="ar-SA"/>
              </w:rPr>
              <w:t>на 2013 - 2030 годы"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1,0</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A9238C" w:rsidP="00E65C91">
            <w:pPr>
              <w:widowControl/>
              <w:shd w:val="clear" w:color="auto" w:fill="auto"/>
              <w:autoSpaceDE/>
              <w:autoSpaceDN/>
              <w:adjustRightInd/>
              <w:spacing w:before="40" w:after="40" w:line="240" w:lineRule="auto"/>
              <w:ind w:firstLine="0"/>
              <w:jc w:val="left"/>
              <w:rPr>
                <w:sz w:val="24"/>
                <w:szCs w:val="24"/>
                <w:lang w:eastAsia="ru-RU" w:bidi="ar-SA"/>
              </w:rPr>
            </w:pPr>
            <w:r w:rsidRPr="00A9238C">
              <w:rPr>
                <w:sz w:val="24"/>
              </w:rPr>
              <w:t>Динамика выпуска гражданских судов и морской техники на отечественных судостроительных и судоремонтных предприятиях в денежном выражении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D71058">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sidR="00D71058" w:rsidRPr="003514FC">
              <w:rPr>
                <w:color w:val="000000"/>
                <w:sz w:val="28"/>
                <w:szCs w:val="20"/>
                <w:lang w:eastAsia="ru-RU" w:bidi="ar-SA"/>
              </w:rPr>
              <w:t>2</w:t>
            </w:r>
          </w:p>
        </w:tc>
      </w:tr>
      <w:tr w:rsidR="00A9238C"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9238C" w:rsidRDefault="00A9238C"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A9238C" w:rsidRDefault="00A9238C" w:rsidP="00E65C91">
            <w:pPr>
              <w:widowControl/>
              <w:shd w:val="clear" w:color="auto" w:fill="auto"/>
              <w:autoSpaceDE/>
              <w:autoSpaceDN/>
              <w:adjustRightInd/>
              <w:spacing w:before="40" w:after="40" w:line="240" w:lineRule="auto"/>
              <w:ind w:firstLine="0"/>
              <w:jc w:val="left"/>
              <w:rPr>
                <w:sz w:val="24"/>
              </w:rPr>
            </w:pPr>
            <w:r w:rsidRPr="00A9238C">
              <w:rPr>
                <w:sz w:val="24"/>
              </w:rPr>
              <w:t>Уровень локализации продукции судостроения по кооперации 1 уровня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F776CB" w:rsidP="00D71058">
            <w:pPr>
              <w:widowControl/>
              <w:shd w:val="clear" w:color="auto" w:fill="auto"/>
              <w:autoSpaceDE/>
              <w:autoSpaceDN/>
              <w:adjustRightInd/>
              <w:spacing w:line="360" w:lineRule="atLeast"/>
              <w:ind w:firstLine="0"/>
              <w:jc w:val="center"/>
              <w:rPr>
                <w:color w:val="000000"/>
                <w:sz w:val="28"/>
                <w:szCs w:val="20"/>
                <w:lang w:eastAsia="ru-RU" w:bidi="ar-SA"/>
              </w:rPr>
            </w:pPr>
            <w:r>
              <w:rPr>
                <w:color w:val="000000"/>
                <w:sz w:val="28"/>
                <w:szCs w:val="20"/>
                <w:lang w:eastAsia="ru-RU" w:bidi="ar-SA"/>
              </w:rPr>
              <w:t>0,2</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4804F0"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rPr>
              <w:t xml:space="preserve">Объем выпуска судостроительной продукции гражданского назначения предприятий отрасли (водоизмещение </w:t>
            </w:r>
            <w:proofErr w:type="gramStart"/>
            <w:r w:rsidRPr="003514FC">
              <w:rPr>
                <w:sz w:val="24"/>
              </w:rPr>
              <w:t>порожнем</w:t>
            </w:r>
            <w:proofErr w:type="gramEnd"/>
            <w:r w:rsidRPr="003514FC">
              <w:rPr>
                <w:sz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F776CB">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sidR="00F776CB">
              <w:rPr>
                <w:color w:val="000000"/>
                <w:sz w:val="28"/>
                <w:szCs w:val="20"/>
                <w:lang w:eastAsia="ru-RU" w:bidi="ar-SA"/>
              </w:rPr>
              <w:t>1</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591877" w:rsidP="00C10208">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Рост</w:t>
            </w:r>
            <w:r w:rsidR="00A550E9" w:rsidRPr="003514FC">
              <w:rPr>
                <w:sz w:val="24"/>
                <w:szCs w:val="24"/>
                <w:lang w:eastAsia="ru-RU" w:bidi="ar-SA"/>
              </w:rPr>
              <w:t xml:space="preserve"> производительности труда (выработки на одного работающего) на промышленных предприятиях судостроительной отрасли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31755F">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sidR="0031755F" w:rsidRPr="003514FC">
              <w:rPr>
                <w:color w:val="000000"/>
                <w:sz w:val="28"/>
                <w:szCs w:val="20"/>
                <w:lang w:eastAsia="ru-RU" w:bidi="ar-SA"/>
              </w:rPr>
              <w:t>2</w:t>
            </w:r>
          </w:p>
        </w:tc>
      </w:tr>
      <w:tr w:rsidR="00C7588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75883" w:rsidRPr="00A9238C" w:rsidRDefault="00C7588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75883" w:rsidRPr="003514FC" w:rsidRDefault="00C75883" w:rsidP="00261481">
            <w:pPr>
              <w:widowControl/>
              <w:shd w:val="clear" w:color="auto" w:fill="auto"/>
              <w:autoSpaceDE/>
              <w:autoSpaceDN/>
              <w:adjustRightInd/>
              <w:spacing w:before="40" w:after="40" w:line="240" w:lineRule="auto"/>
              <w:ind w:firstLine="0"/>
              <w:jc w:val="left"/>
              <w:rPr>
                <w:sz w:val="24"/>
                <w:szCs w:val="24"/>
                <w:lang w:eastAsia="ru-RU" w:bidi="ar-SA"/>
              </w:rPr>
            </w:pPr>
            <w:r w:rsidRPr="007D0B13">
              <w:rPr>
                <w:sz w:val="24"/>
                <w:szCs w:val="24"/>
                <w:lang w:eastAsia="ru-RU" w:bidi="ar-SA"/>
              </w:rPr>
              <w:t>Объем экспорта продукции гражданской судостроительной продукции (в денежном выражении)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3514FC"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3514FC" w:rsidRDefault="00C75883" w:rsidP="00261481">
            <w:pPr>
              <w:widowControl/>
              <w:shd w:val="clear" w:color="auto" w:fill="auto"/>
              <w:autoSpaceDE/>
              <w:autoSpaceDN/>
              <w:adjustRightInd/>
              <w:spacing w:line="360" w:lineRule="atLeast"/>
              <w:ind w:firstLine="0"/>
              <w:jc w:val="center"/>
              <w:rPr>
                <w:color w:val="000000"/>
                <w:sz w:val="28"/>
                <w:szCs w:val="20"/>
                <w:lang w:eastAsia="ru-RU" w:bidi="ar-SA"/>
              </w:rPr>
            </w:pPr>
            <w:r w:rsidRPr="003514FC">
              <w:rPr>
                <w:color w:val="000000"/>
                <w:sz w:val="28"/>
                <w:szCs w:val="20"/>
                <w:lang w:eastAsia="ru-RU" w:bidi="ar-SA"/>
              </w:rPr>
              <w:t>0,05</w:t>
            </w:r>
          </w:p>
        </w:tc>
      </w:tr>
      <w:tr w:rsidR="00C75883" w:rsidRPr="003514FC" w:rsidTr="00A45BCD">
        <w:trPr>
          <w:cantSplit/>
          <w:trHeight w:val="412"/>
        </w:trPr>
        <w:tc>
          <w:tcPr>
            <w:tcW w:w="892" w:type="dxa"/>
            <w:tcBorders>
              <w:top w:val="single" w:sz="4" w:space="0" w:color="auto"/>
              <w:left w:val="single" w:sz="4" w:space="0" w:color="auto"/>
              <w:bottom w:val="single" w:sz="4" w:space="0" w:color="auto"/>
              <w:right w:val="single" w:sz="4" w:space="0" w:color="auto"/>
            </w:tcBorders>
            <w:shd w:val="clear" w:color="auto" w:fill="auto"/>
          </w:tcPr>
          <w:p w:rsidR="00C75883" w:rsidRPr="00B673AF" w:rsidRDefault="00C7588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75883" w:rsidRPr="007D0B13" w:rsidRDefault="00C75883" w:rsidP="00261481">
            <w:pPr>
              <w:widowControl/>
              <w:shd w:val="clear" w:color="auto" w:fill="auto"/>
              <w:autoSpaceDE/>
              <w:autoSpaceDN/>
              <w:adjustRightInd/>
              <w:spacing w:before="40" w:after="40" w:line="240" w:lineRule="auto"/>
              <w:ind w:firstLine="0"/>
              <w:jc w:val="left"/>
              <w:rPr>
                <w:sz w:val="24"/>
                <w:szCs w:val="24"/>
                <w:lang w:eastAsia="ru-RU" w:bidi="ar-SA"/>
              </w:rPr>
            </w:pPr>
            <w:r w:rsidRPr="00CD62AF">
              <w:rPr>
                <w:sz w:val="24"/>
              </w:rPr>
              <w:t>Доля отечественной прод</w:t>
            </w:r>
            <w:r>
              <w:rPr>
                <w:sz w:val="24"/>
              </w:rPr>
              <w:t xml:space="preserve">укции судостроительной отрасли </w:t>
            </w:r>
            <w:r w:rsidRPr="00CD62AF">
              <w:rPr>
                <w:sz w:val="24"/>
              </w:rPr>
              <w:t>на внутреннем рынке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3514FC"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3514FC" w:rsidRDefault="00C75883" w:rsidP="00261481">
            <w:pPr>
              <w:widowControl/>
              <w:shd w:val="clear" w:color="auto" w:fill="auto"/>
              <w:autoSpaceDE/>
              <w:autoSpaceDN/>
              <w:adjustRightInd/>
              <w:spacing w:line="360" w:lineRule="atLeast"/>
              <w:ind w:firstLine="0"/>
              <w:jc w:val="center"/>
              <w:rPr>
                <w:color w:val="000000"/>
                <w:sz w:val="28"/>
                <w:szCs w:val="20"/>
                <w:lang w:eastAsia="ru-RU" w:bidi="ar-SA"/>
              </w:rPr>
            </w:pPr>
            <w:r>
              <w:rPr>
                <w:color w:val="000000"/>
                <w:sz w:val="28"/>
                <w:szCs w:val="20"/>
                <w:lang w:eastAsia="ru-RU" w:bidi="ar-SA"/>
              </w:rPr>
              <w:t>0,05</w:t>
            </w:r>
          </w:p>
        </w:tc>
      </w:tr>
      <w:tr w:rsidR="00C75883" w:rsidRPr="003514FC" w:rsidTr="00A45BCD">
        <w:trPr>
          <w:cantSplit/>
          <w:trHeight w:val="412"/>
        </w:trPr>
        <w:tc>
          <w:tcPr>
            <w:tcW w:w="892" w:type="dxa"/>
            <w:tcBorders>
              <w:top w:val="single" w:sz="4" w:space="0" w:color="auto"/>
              <w:left w:val="single" w:sz="4" w:space="0" w:color="auto"/>
              <w:bottom w:val="single" w:sz="4" w:space="0" w:color="auto"/>
              <w:right w:val="single" w:sz="4" w:space="0" w:color="auto"/>
            </w:tcBorders>
            <w:shd w:val="clear" w:color="auto" w:fill="auto"/>
          </w:tcPr>
          <w:p w:rsidR="00C75883" w:rsidRPr="00B673AF" w:rsidRDefault="00C7588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75883" w:rsidRPr="00B673AF" w:rsidRDefault="00C75883" w:rsidP="00261481">
            <w:pPr>
              <w:widowControl/>
              <w:shd w:val="clear" w:color="auto" w:fill="auto"/>
              <w:autoSpaceDE/>
              <w:autoSpaceDN/>
              <w:adjustRightInd/>
              <w:spacing w:before="40" w:after="40" w:line="240" w:lineRule="auto"/>
              <w:ind w:firstLine="0"/>
              <w:jc w:val="left"/>
              <w:rPr>
                <w:sz w:val="24"/>
                <w:szCs w:val="24"/>
                <w:lang w:eastAsia="ru-RU" w:bidi="ar-SA"/>
              </w:rPr>
            </w:pPr>
            <w:r w:rsidRPr="007D0B13">
              <w:rPr>
                <w:sz w:val="24"/>
                <w:szCs w:val="24"/>
                <w:lang w:eastAsia="ru-RU" w:bidi="ar-SA"/>
              </w:rPr>
              <w:t>Количество созданных высокопроизводительных рабочих мест в судостроительной отрасли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B673AF"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B673AF"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r w:rsidRPr="00B673AF">
              <w:rPr>
                <w:color w:val="000000"/>
                <w:sz w:val="28"/>
                <w:szCs w:val="20"/>
                <w:lang w:eastAsia="ru-RU" w:bidi="ar-SA"/>
              </w:rPr>
              <w:t>0,05</w:t>
            </w:r>
          </w:p>
        </w:tc>
      </w:tr>
      <w:tr w:rsidR="00C75883" w:rsidRPr="003514FC" w:rsidTr="00A45BCD">
        <w:trPr>
          <w:cantSplit/>
          <w:trHeight w:val="412"/>
        </w:trPr>
        <w:tc>
          <w:tcPr>
            <w:tcW w:w="892" w:type="dxa"/>
            <w:tcBorders>
              <w:top w:val="single" w:sz="4" w:space="0" w:color="auto"/>
              <w:left w:val="single" w:sz="4" w:space="0" w:color="auto"/>
              <w:bottom w:val="single" w:sz="4" w:space="0" w:color="auto"/>
              <w:right w:val="single" w:sz="4" w:space="0" w:color="auto"/>
            </w:tcBorders>
            <w:shd w:val="clear" w:color="auto" w:fill="auto"/>
          </w:tcPr>
          <w:p w:rsidR="00C75883" w:rsidRPr="00B673AF" w:rsidRDefault="00C7588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75883" w:rsidRPr="003514FC" w:rsidRDefault="00C75883" w:rsidP="00261481">
            <w:pPr>
              <w:widowControl/>
              <w:shd w:val="clear" w:color="auto" w:fill="auto"/>
              <w:autoSpaceDE/>
              <w:autoSpaceDN/>
              <w:adjustRightInd/>
              <w:spacing w:before="40" w:after="40" w:line="240" w:lineRule="auto"/>
              <w:ind w:right="-108" w:firstLine="0"/>
              <w:jc w:val="left"/>
              <w:rPr>
                <w:sz w:val="24"/>
                <w:szCs w:val="24"/>
                <w:lang w:eastAsia="ru-RU" w:bidi="ar-SA"/>
              </w:rPr>
            </w:pPr>
            <w:r w:rsidRPr="003514FC">
              <w:rPr>
                <w:sz w:val="24"/>
                <w:szCs w:val="24"/>
                <w:lang w:eastAsia="ru-RU" w:bidi="ar-SA"/>
              </w:rPr>
              <w:t>Рост мощностей по обработке металла в корпусообрабатывающем производстве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3514FC"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75883" w:rsidRPr="003514FC" w:rsidRDefault="00C75883" w:rsidP="0026148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Pr>
                <w:color w:val="000000"/>
                <w:sz w:val="28"/>
                <w:szCs w:val="20"/>
                <w:lang w:eastAsia="ru-RU" w:bidi="ar-SA"/>
              </w:rPr>
              <w:t>5</w:t>
            </w:r>
          </w:p>
        </w:tc>
      </w:tr>
      <w:tr w:rsidR="009B7312" w:rsidRPr="003514FC" w:rsidTr="00A45BCD">
        <w:trPr>
          <w:cantSplit/>
          <w:trHeight w:val="412"/>
        </w:trPr>
        <w:tc>
          <w:tcPr>
            <w:tcW w:w="892" w:type="dxa"/>
            <w:tcBorders>
              <w:top w:val="single" w:sz="4" w:space="0" w:color="auto"/>
              <w:left w:val="single" w:sz="4" w:space="0" w:color="auto"/>
              <w:bottom w:val="single" w:sz="4" w:space="0" w:color="auto"/>
              <w:right w:val="single" w:sz="4" w:space="0" w:color="auto"/>
            </w:tcBorders>
            <w:shd w:val="clear" w:color="auto" w:fill="auto"/>
          </w:tcPr>
          <w:p w:rsidR="009B7312" w:rsidRPr="00B673AF" w:rsidRDefault="009B7312"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9B7312" w:rsidRPr="003514FC" w:rsidRDefault="009B7312" w:rsidP="00261481">
            <w:pPr>
              <w:widowControl/>
              <w:shd w:val="clear" w:color="auto" w:fill="auto"/>
              <w:autoSpaceDE/>
              <w:autoSpaceDN/>
              <w:adjustRightInd/>
              <w:spacing w:before="40" w:after="40" w:line="240" w:lineRule="auto"/>
              <w:ind w:right="-108" w:firstLine="0"/>
              <w:jc w:val="left"/>
              <w:rPr>
                <w:sz w:val="24"/>
                <w:szCs w:val="24"/>
                <w:lang w:eastAsia="ru-RU" w:bidi="ar-SA"/>
              </w:rPr>
            </w:pPr>
            <w:r w:rsidRPr="009B7312">
              <w:rPr>
                <w:sz w:val="24"/>
                <w:szCs w:val="24"/>
                <w:lang w:eastAsia="ru-RU" w:bidi="ar-SA"/>
              </w:rPr>
              <w:t>Объем выпуска суд</w:t>
            </w:r>
            <w:r>
              <w:rPr>
                <w:sz w:val="24"/>
                <w:szCs w:val="24"/>
                <w:lang w:eastAsia="ru-RU" w:bidi="ar-SA"/>
              </w:rPr>
              <w:t>ов, водоизмещением более 80</w:t>
            </w:r>
            <w:r w:rsidRPr="009B7312">
              <w:rPr>
                <w:sz w:val="24"/>
                <w:szCs w:val="24"/>
                <w:lang w:eastAsia="ru-RU" w:bidi="ar-SA"/>
              </w:rPr>
              <w:t xml:space="preserve"> тонн.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B7312" w:rsidRPr="003514FC" w:rsidRDefault="009B7312" w:rsidP="0026148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B7312" w:rsidRPr="003514FC" w:rsidRDefault="009B7312" w:rsidP="00261481">
            <w:pPr>
              <w:widowControl/>
              <w:shd w:val="clear" w:color="auto" w:fill="auto"/>
              <w:autoSpaceDE/>
              <w:autoSpaceDN/>
              <w:adjustRightInd/>
              <w:spacing w:line="360" w:lineRule="atLeast"/>
              <w:ind w:firstLine="0"/>
              <w:jc w:val="center"/>
              <w:rPr>
                <w:color w:val="000000"/>
                <w:sz w:val="28"/>
                <w:szCs w:val="20"/>
                <w:lang w:eastAsia="ru-RU" w:bidi="ar-SA"/>
              </w:rPr>
            </w:pPr>
            <w:r>
              <w:rPr>
                <w:color w:val="000000"/>
                <w:sz w:val="28"/>
                <w:szCs w:val="20"/>
                <w:lang w:eastAsia="ru-RU" w:bidi="ar-SA"/>
              </w:rPr>
              <w:t>0,05</w:t>
            </w:r>
          </w:p>
        </w:tc>
      </w:tr>
      <w:tr w:rsidR="00C47F13" w:rsidRPr="003514FC"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lastRenderedPageBreak/>
              <w:t>Подпрограмма 1. "Развитие судостроительной науки"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1,0</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10208"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Количество патентов и других документов, удостоверяющих новизну технологических решений, полученных в результате выполнения подпрограммы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sidR="00235918" w:rsidRPr="003514FC">
              <w:rPr>
                <w:color w:val="000000"/>
                <w:sz w:val="28"/>
                <w:szCs w:val="20"/>
                <w:lang w:eastAsia="ru-RU" w:bidi="ar-SA"/>
              </w:rPr>
              <w:t>2</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591877"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Рост</w:t>
            </w:r>
            <w:r w:rsidR="001E78A8" w:rsidRPr="003514FC">
              <w:rPr>
                <w:sz w:val="24"/>
                <w:szCs w:val="24"/>
                <w:lang w:eastAsia="ru-RU" w:bidi="ar-SA"/>
              </w:rPr>
              <w:t xml:space="preserve"> </w:t>
            </w:r>
            <w:proofErr w:type="spellStart"/>
            <w:r w:rsidR="00C10208" w:rsidRPr="003514FC">
              <w:rPr>
                <w:sz w:val="24"/>
                <w:szCs w:val="24"/>
                <w:lang w:eastAsia="ru-RU" w:bidi="ar-SA"/>
              </w:rPr>
              <w:t>фондовооруженности</w:t>
            </w:r>
            <w:proofErr w:type="spellEnd"/>
            <w:r w:rsidR="00C10208" w:rsidRPr="003514FC">
              <w:rPr>
                <w:sz w:val="24"/>
                <w:szCs w:val="24"/>
                <w:lang w:eastAsia="ru-RU" w:bidi="ar-SA"/>
              </w:rPr>
              <w:t xml:space="preserve"> работников научных и проектных организаций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1C6325">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sidR="001C6325" w:rsidRPr="003514FC">
              <w:rPr>
                <w:color w:val="000000"/>
                <w:sz w:val="28"/>
                <w:szCs w:val="20"/>
                <w:lang w:eastAsia="ru-RU" w:bidi="ar-SA"/>
              </w:rPr>
              <w:t>1</w:t>
            </w:r>
          </w:p>
        </w:tc>
      </w:tr>
      <w:tr w:rsidR="0015027B"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15027B" w:rsidRPr="00A9238C" w:rsidRDefault="0015027B"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15027B" w:rsidRPr="003514FC" w:rsidRDefault="00C10208" w:rsidP="0015027B">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 xml:space="preserve">Доля исследователей в возрасте до 39 лет в общей численности работников </w:t>
            </w:r>
            <w:r w:rsidR="001E78A8" w:rsidRPr="003514FC">
              <w:rPr>
                <w:sz w:val="24"/>
              </w:rPr>
              <w:t>научных и проектных организаций отрасли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3514FC" w:rsidRDefault="0015027B" w:rsidP="0015027B">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3514FC" w:rsidRDefault="00235918" w:rsidP="0015027B">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0,1</w:t>
            </w:r>
            <w:r w:rsidR="0015027B" w:rsidRPr="003514FC">
              <w:rPr>
                <w:color w:val="000000"/>
                <w:sz w:val="28"/>
                <w:szCs w:val="20"/>
                <w:lang w:eastAsia="ru-RU" w:bidi="ar-SA"/>
              </w:rPr>
              <w:t>5</w:t>
            </w:r>
          </w:p>
        </w:tc>
      </w:tr>
      <w:tr w:rsidR="0015027B"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15027B" w:rsidRPr="00A9238C" w:rsidRDefault="0015027B"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15027B" w:rsidRPr="003514FC" w:rsidRDefault="00591877" w:rsidP="00C10208">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Рост</w:t>
            </w:r>
            <w:r w:rsidR="00C10208" w:rsidRPr="003514FC">
              <w:rPr>
                <w:sz w:val="24"/>
                <w:szCs w:val="24"/>
                <w:lang w:eastAsia="ru-RU" w:bidi="ar-SA"/>
              </w:rPr>
              <w:t xml:space="preserve"> производительности труда (выработки на одного работающего) в научных и проектных организациях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3514FC" w:rsidRDefault="0015027B" w:rsidP="0015027B">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3514FC" w:rsidRDefault="00235918" w:rsidP="0015027B">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0,25</w:t>
            </w:r>
          </w:p>
        </w:tc>
      </w:tr>
      <w:tr w:rsidR="00A9238C"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9238C" w:rsidRDefault="00A9238C"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3514FC" w:rsidRDefault="00A9238C" w:rsidP="00C10208">
            <w:pPr>
              <w:widowControl/>
              <w:shd w:val="clear" w:color="auto" w:fill="auto"/>
              <w:autoSpaceDE/>
              <w:autoSpaceDN/>
              <w:adjustRightInd/>
              <w:spacing w:before="40" w:after="40" w:line="240" w:lineRule="auto"/>
              <w:ind w:firstLine="0"/>
              <w:jc w:val="left"/>
              <w:rPr>
                <w:sz w:val="24"/>
                <w:szCs w:val="24"/>
                <w:lang w:eastAsia="ru-RU" w:bidi="ar-SA"/>
              </w:rPr>
            </w:pPr>
            <w:r w:rsidRPr="00A9238C">
              <w:rPr>
                <w:sz w:val="24"/>
                <w:szCs w:val="24"/>
                <w:lang w:eastAsia="ru-RU" w:bidi="ar-SA"/>
              </w:rPr>
              <w:t>Соотношение объемов гражданских НИОКР, выполненных за собственные средства к объемам НИОКР, выполненных за счет средств федерального бюджета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15027B">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15027B">
            <w:pPr>
              <w:widowControl/>
              <w:shd w:val="clear" w:color="auto" w:fill="auto"/>
              <w:autoSpaceDE/>
              <w:autoSpaceDN/>
              <w:adjustRightInd/>
              <w:spacing w:line="360" w:lineRule="atLeast"/>
              <w:ind w:firstLine="0"/>
              <w:jc w:val="center"/>
              <w:rPr>
                <w:color w:val="000000"/>
                <w:sz w:val="28"/>
                <w:szCs w:val="20"/>
                <w:lang w:eastAsia="ru-RU" w:bidi="ar-SA"/>
              </w:rPr>
            </w:pPr>
            <w:r w:rsidRPr="003514FC">
              <w:rPr>
                <w:color w:val="000000"/>
                <w:sz w:val="28"/>
                <w:szCs w:val="20"/>
                <w:lang w:eastAsia="ru-RU" w:bidi="ar-SA"/>
              </w:rPr>
              <w:t>0,15</w:t>
            </w:r>
          </w:p>
        </w:tc>
      </w:tr>
      <w:tr w:rsidR="00A9238C"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9238C" w:rsidRDefault="00A9238C"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3514FC" w:rsidRDefault="00A9238C" w:rsidP="00C10208">
            <w:pPr>
              <w:widowControl/>
              <w:shd w:val="clear" w:color="auto" w:fill="auto"/>
              <w:autoSpaceDE/>
              <w:autoSpaceDN/>
              <w:adjustRightInd/>
              <w:spacing w:before="40" w:after="40" w:line="240" w:lineRule="auto"/>
              <w:ind w:firstLine="0"/>
              <w:jc w:val="left"/>
              <w:rPr>
                <w:sz w:val="24"/>
                <w:szCs w:val="24"/>
                <w:lang w:eastAsia="ru-RU" w:bidi="ar-SA"/>
              </w:rPr>
            </w:pPr>
            <w:r w:rsidRPr="00A9238C">
              <w:rPr>
                <w:sz w:val="24"/>
                <w:szCs w:val="24"/>
                <w:lang w:eastAsia="ru-RU" w:bidi="ar-SA"/>
              </w:rPr>
              <w:t>Динамика объемов гражданских НИОКР, выполненных за собственные средства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15027B">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15027B">
            <w:pPr>
              <w:widowControl/>
              <w:shd w:val="clear" w:color="auto" w:fill="auto"/>
              <w:autoSpaceDE/>
              <w:autoSpaceDN/>
              <w:adjustRightInd/>
              <w:spacing w:line="360" w:lineRule="atLeast"/>
              <w:ind w:firstLine="0"/>
              <w:jc w:val="center"/>
              <w:rPr>
                <w:color w:val="000000"/>
                <w:sz w:val="28"/>
                <w:szCs w:val="20"/>
                <w:lang w:eastAsia="ru-RU" w:bidi="ar-SA"/>
              </w:rPr>
            </w:pPr>
            <w:r w:rsidRPr="003514FC">
              <w:rPr>
                <w:color w:val="000000"/>
                <w:sz w:val="28"/>
                <w:szCs w:val="20"/>
                <w:lang w:eastAsia="ru-RU" w:bidi="ar-SA"/>
              </w:rPr>
              <w:t>0,15</w:t>
            </w:r>
          </w:p>
        </w:tc>
      </w:tr>
      <w:tr w:rsidR="00C47F13" w:rsidRPr="003514FC"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Подпрограмма 2. "</w:t>
            </w:r>
            <w:r w:rsidR="00C10208" w:rsidRPr="003514FC">
              <w:rPr>
                <w:sz w:val="24"/>
                <w:szCs w:val="24"/>
                <w:lang w:eastAsia="ru-RU" w:bidi="ar-SA"/>
              </w:rPr>
              <w:t>Развитие технологического потенциала гражданского судостроения и техники для освоения шельфовых месторождений</w:t>
            </w:r>
            <w:r w:rsidRPr="003514FC">
              <w:rPr>
                <w:sz w:val="24"/>
                <w:szCs w:val="24"/>
                <w:lang w:eastAsia="ru-RU" w:bidi="ar-SA"/>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1,0</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10208"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Количество вновь разработанных технологий, полученных в результате выполнения подпрограммы - всего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A550E9">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sidR="00A550E9" w:rsidRPr="003514FC">
              <w:rPr>
                <w:color w:val="000000"/>
                <w:sz w:val="28"/>
                <w:szCs w:val="20"/>
                <w:lang w:eastAsia="ru-RU" w:bidi="ar-SA"/>
              </w:rPr>
              <w:t>3</w:t>
            </w:r>
          </w:p>
        </w:tc>
      </w:tr>
      <w:tr w:rsidR="00C10208"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10208" w:rsidRPr="00A9238C" w:rsidRDefault="00C10208"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10208" w:rsidRPr="003514FC" w:rsidRDefault="00A9238C" w:rsidP="00E65C91">
            <w:pPr>
              <w:widowControl/>
              <w:shd w:val="clear" w:color="auto" w:fill="auto"/>
              <w:autoSpaceDE/>
              <w:autoSpaceDN/>
              <w:adjustRightInd/>
              <w:spacing w:before="40" w:after="40" w:line="240" w:lineRule="auto"/>
              <w:ind w:firstLine="0"/>
              <w:jc w:val="left"/>
              <w:rPr>
                <w:sz w:val="24"/>
                <w:szCs w:val="24"/>
                <w:lang w:eastAsia="ru-RU" w:bidi="ar-SA"/>
              </w:rPr>
            </w:pPr>
            <w:r w:rsidRPr="00A9238C">
              <w:rPr>
                <w:sz w:val="24"/>
                <w:szCs w:val="24"/>
                <w:lang w:eastAsia="ru-RU" w:bidi="ar-SA"/>
              </w:rPr>
              <w:t>Количество внедренных в производство технологий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10208" w:rsidRPr="003514FC" w:rsidRDefault="00C10208"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10208" w:rsidRPr="003514FC" w:rsidRDefault="006B58EB" w:rsidP="006B58EB">
            <w:pPr>
              <w:widowControl/>
              <w:shd w:val="clear" w:color="auto" w:fill="auto"/>
              <w:autoSpaceDE/>
              <w:autoSpaceDN/>
              <w:adjustRightInd/>
              <w:spacing w:line="360" w:lineRule="atLeast"/>
              <w:ind w:firstLine="0"/>
              <w:jc w:val="center"/>
              <w:rPr>
                <w:color w:val="000000"/>
                <w:sz w:val="28"/>
                <w:szCs w:val="20"/>
                <w:lang w:eastAsia="ru-RU" w:bidi="ar-SA"/>
              </w:rPr>
            </w:pPr>
            <w:r>
              <w:rPr>
                <w:color w:val="000000"/>
                <w:sz w:val="28"/>
                <w:szCs w:val="20"/>
                <w:lang w:eastAsia="ru-RU" w:bidi="ar-SA"/>
              </w:rPr>
              <w:t>0,4</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A9238C" w:rsidP="00E65C91">
            <w:pPr>
              <w:widowControl/>
              <w:shd w:val="clear" w:color="auto" w:fill="auto"/>
              <w:autoSpaceDE/>
              <w:autoSpaceDN/>
              <w:adjustRightInd/>
              <w:spacing w:before="40" w:after="40" w:line="240" w:lineRule="auto"/>
              <w:ind w:firstLine="0"/>
              <w:jc w:val="left"/>
              <w:rPr>
                <w:sz w:val="24"/>
                <w:szCs w:val="24"/>
                <w:lang w:eastAsia="ru-RU" w:bidi="ar-SA"/>
              </w:rPr>
            </w:pPr>
            <w:r w:rsidRPr="00A9238C">
              <w:rPr>
                <w:sz w:val="24"/>
                <w:szCs w:val="24"/>
                <w:lang w:eastAsia="ru-RU" w:bidi="ar-SA"/>
              </w:rPr>
              <w:t xml:space="preserve">Доля гражданских судов и </w:t>
            </w:r>
            <w:proofErr w:type="spellStart"/>
            <w:r w:rsidRPr="00A9238C">
              <w:rPr>
                <w:sz w:val="24"/>
                <w:szCs w:val="24"/>
                <w:lang w:eastAsia="ru-RU" w:bidi="ar-SA"/>
              </w:rPr>
              <w:t>плавсредств</w:t>
            </w:r>
            <w:proofErr w:type="spellEnd"/>
            <w:r w:rsidRPr="00A9238C">
              <w:rPr>
                <w:sz w:val="24"/>
                <w:szCs w:val="24"/>
                <w:lang w:eastAsia="ru-RU" w:bidi="ar-SA"/>
              </w:rPr>
              <w:t>, построенных на отечественных верфях, по проектам российских проектных организаций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6B58EB" w:rsidRDefault="006B58EB" w:rsidP="00A550E9">
            <w:pPr>
              <w:widowControl/>
              <w:shd w:val="clear" w:color="auto" w:fill="auto"/>
              <w:autoSpaceDE/>
              <w:autoSpaceDN/>
              <w:adjustRightInd/>
              <w:spacing w:line="360" w:lineRule="atLeast"/>
              <w:ind w:firstLine="0"/>
              <w:jc w:val="center"/>
              <w:rPr>
                <w:color w:val="000000"/>
                <w:sz w:val="28"/>
                <w:szCs w:val="20"/>
                <w:lang w:eastAsia="ru-RU" w:bidi="ar-SA"/>
              </w:rPr>
            </w:pPr>
            <w:r w:rsidRPr="006B58EB">
              <w:rPr>
                <w:color w:val="000000"/>
                <w:sz w:val="28"/>
                <w:szCs w:val="20"/>
                <w:lang w:eastAsia="ru-RU" w:bidi="ar-SA"/>
              </w:rPr>
              <w:t>0,3</w:t>
            </w:r>
          </w:p>
        </w:tc>
      </w:tr>
      <w:tr w:rsidR="00C47F13" w:rsidRPr="003514FC"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Подпрограмма 3. "Развитие производственных мощностей гражданского судостроения</w:t>
            </w:r>
            <w:r w:rsidR="00C10208" w:rsidRPr="003514FC">
              <w:rPr>
                <w:sz w:val="24"/>
                <w:szCs w:val="24"/>
                <w:lang w:eastAsia="ru-RU" w:bidi="ar-SA"/>
              </w:rPr>
              <w:t xml:space="preserve"> и материально-технической базы отрасли</w:t>
            </w:r>
            <w:r w:rsidRPr="003514FC">
              <w:rPr>
                <w:sz w:val="24"/>
                <w:szCs w:val="24"/>
                <w:lang w:eastAsia="ru-RU" w:bidi="ar-SA"/>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1,0</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591877"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Рост</w:t>
            </w:r>
            <w:r w:rsidR="001E78A8" w:rsidRPr="003514FC">
              <w:rPr>
                <w:sz w:val="24"/>
                <w:szCs w:val="24"/>
                <w:lang w:eastAsia="ru-RU" w:bidi="ar-SA"/>
              </w:rPr>
              <w:t xml:space="preserve"> </w:t>
            </w:r>
            <w:r w:rsidR="00C10208" w:rsidRPr="003514FC">
              <w:rPr>
                <w:sz w:val="24"/>
                <w:szCs w:val="24"/>
                <w:lang w:eastAsia="ru-RU" w:bidi="ar-SA"/>
              </w:rPr>
              <w:t>фондоотдачи промышленного производства судостроительных верфей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0,3</w:t>
            </w:r>
          </w:p>
        </w:tc>
      </w:tr>
      <w:tr w:rsidR="00A9238C"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9238C" w:rsidRDefault="00A9238C"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3514FC" w:rsidRDefault="00A9238C" w:rsidP="00E65C91">
            <w:pPr>
              <w:widowControl/>
              <w:shd w:val="clear" w:color="auto" w:fill="auto"/>
              <w:autoSpaceDE/>
              <w:autoSpaceDN/>
              <w:adjustRightInd/>
              <w:spacing w:before="40" w:after="40" w:line="240" w:lineRule="auto"/>
              <w:ind w:firstLine="0"/>
              <w:jc w:val="left"/>
              <w:rPr>
                <w:sz w:val="24"/>
                <w:szCs w:val="24"/>
                <w:lang w:eastAsia="ru-RU" w:bidi="ar-SA"/>
              </w:rPr>
            </w:pPr>
            <w:r w:rsidRPr="00580D88">
              <w:rPr>
                <w:sz w:val="24"/>
              </w:rPr>
              <w:t xml:space="preserve">Рост </w:t>
            </w:r>
            <w:proofErr w:type="spellStart"/>
            <w:r w:rsidRPr="00580D88">
              <w:rPr>
                <w:sz w:val="24"/>
              </w:rPr>
              <w:t>фондовооруженности</w:t>
            </w:r>
            <w:proofErr w:type="spellEnd"/>
            <w:r w:rsidRPr="00580D88">
              <w:rPr>
                <w:sz w:val="24"/>
              </w:rPr>
              <w:t xml:space="preserve"> промышленных организаций отрасли по отношению к 2013 году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6B58EB">
            <w:pPr>
              <w:widowControl/>
              <w:shd w:val="clear" w:color="auto" w:fill="auto"/>
              <w:autoSpaceDE/>
              <w:autoSpaceDN/>
              <w:adjustRightInd/>
              <w:spacing w:line="360" w:lineRule="atLeast"/>
              <w:ind w:firstLine="0"/>
              <w:jc w:val="center"/>
              <w:rPr>
                <w:color w:val="000000"/>
                <w:sz w:val="28"/>
                <w:szCs w:val="20"/>
                <w:lang w:eastAsia="ru-RU" w:bidi="ar-SA"/>
              </w:rPr>
            </w:pPr>
            <w:r>
              <w:rPr>
                <w:color w:val="000000"/>
                <w:sz w:val="28"/>
                <w:szCs w:val="20"/>
                <w:lang w:eastAsia="ru-RU" w:bidi="ar-SA"/>
              </w:rPr>
              <w:t>0,</w:t>
            </w:r>
            <w:r w:rsidR="006B58EB">
              <w:rPr>
                <w:color w:val="000000"/>
                <w:sz w:val="28"/>
                <w:szCs w:val="20"/>
                <w:lang w:eastAsia="ru-RU" w:bidi="ar-SA"/>
              </w:rPr>
              <w:t>2</w:t>
            </w:r>
          </w:p>
        </w:tc>
      </w:tr>
      <w:tr w:rsidR="00C47F13" w:rsidRPr="003514FC"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Подпрограмма 4. "Государственная поддержка"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2F7668">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sidR="002F7668" w:rsidRPr="003514FC">
              <w:rPr>
                <w:color w:val="000000"/>
                <w:sz w:val="28"/>
                <w:szCs w:val="20"/>
                <w:lang w:eastAsia="ru-RU" w:bidi="ar-SA"/>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1,0</w:t>
            </w:r>
          </w:p>
        </w:tc>
      </w:tr>
      <w:tr w:rsidR="0015027B"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15027B" w:rsidRPr="00A9238C" w:rsidRDefault="0015027B"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15027B" w:rsidRPr="003514FC" w:rsidRDefault="00C10208" w:rsidP="00E65C91">
            <w:pPr>
              <w:widowControl/>
              <w:shd w:val="clear" w:color="auto" w:fill="auto"/>
              <w:autoSpaceDE/>
              <w:autoSpaceDN/>
              <w:adjustRightInd/>
              <w:spacing w:before="40" w:after="40" w:line="240" w:lineRule="auto"/>
              <w:ind w:right="-108" w:firstLine="0"/>
              <w:jc w:val="left"/>
              <w:rPr>
                <w:sz w:val="24"/>
                <w:szCs w:val="24"/>
                <w:lang w:eastAsia="ru-RU" w:bidi="ar-SA"/>
              </w:rPr>
            </w:pPr>
            <w:r w:rsidRPr="003514FC">
              <w:rPr>
                <w:sz w:val="24"/>
                <w:szCs w:val="24"/>
                <w:lang w:eastAsia="ru-RU" w:bidi="ar-SA"/>
              </w:rPr>
              <w:t>Доля гражданских судов (в денежном выражении), приобретенных с использованием механизма лизинга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3514FC" w:rsidRDefault="0015027B"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5027B" w:rsidRPr="003514FC" w:rsidRDefault="0031755F" w:rsidP="006B58EB">
            <w:pPr>
              <w:widowControl/>
              <w:shd w:val="clear" w:color="auto" w:fill="auto"/>
              <w:autoSpaceDE/>
              <w:autoSpaceDN/>
              <w:adjustRightInd/>
              <w:spacing w:line="360" w:lineRule="atLeast"/>
              <w:ind w:firstLine="0"/>
              <w:jc w:val="center"/>
              <w:rPr>
                <w:color w:val="000000"/>
                <w:sz w:val="28"/>
                <w:szCs w:val="20"/>
                <w:lang w:eastAsia="ru-RU" w:bidi="ar-SA"/>
              </w:rPr>
            </w:pPr>
            <w:r w:rsidRPr="003514FC">
              <w:rPr>
                <w:color w:val="000000"/>
                <w:sz w:val="28"/>
                <w:szCs w:val="20"/>
                <w:lang w:eastAsia="ru-RU" w:bidi="ar-SA"/>
              </w:rPr>
              <w:t>0,</w:t>
            </w:r>
            <w:r w:rsidR="006B58EB">
              <w:rPr>
                <w:color w:val="000000"/>
                <w:sz w:val="28"/>
                <w:szCs w:val="20"/>
                <w:lang w:eastAsia="ru-RU" w:bidi="ar-SA"/>
              </w:rPr>
              <w:t>15</w:t>
            </w:r>
          </w:p>
        </w:tc>
      </w:tr>
      <w:tr w:rsidR="00A9238C"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9238C" w:rsidRDefault="00A9238C"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3514FC" w:rsidRDefault="006B58EB" w:rsidP="00E65C91">
            <w:pPr>
              <w:widowControl/>
              <w:shd w:val="clear" w:color="auto" w:fill="auto"/>
              <w:autoSpaceDE/>
              <w:autoSpaceDN/>
              <w:adjustRightInd/>
              <w:spacing w:before="40" w:after="40" w:line="240" w:lineRule="auto"/>
              <w:ind w:right="-108" w:firstLine="0"/>
              <w:jc w:val="left"/>
              <w:rPr>
                <w:sz w:val="24"/>
                <w:szCs w:val="24"/>
                <w:lang w:eastAsia="ru-RU" w:bidi="ar-SA"/>
              </w:rPr>
            </w:pPr>
            <w:r>
              <w:rPr>
                <w:sz w:val="24"/>
                <w:szCs w:val="24"/>
                <w:lang w:eastAsia="ru-RU" w:bidi="ar-SA"/>
              </w:rPr>
              <w:t xml:space="preserve">Товарный выпуск </w:t>
            </w:r>
            <w:r w:rsidR="00A9238C" w:rsidRPr="00A9238C">
              <w:rPr>
                <w:sz w:val="24"/>
                <w:szCs w:val="24"/>
                <w:lang w:eastAsia="ru-RU" w:bidi="ar-SA"/>
              </w:rPr>
              <w:t>пассажирских судов лизинговой программы АО «ОСК» (нарастающим итогом)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6B58EB" w:rsidP="00E65C91">
            <w:pPr>
              <w:widowControl/>
              <w:shd w:val="clear" w:color="auto" w:fill="auto"/>
              <w:autoSpaceDE/>
              <w:autoSpaceDN/>
              <w:adjustRightInd/>
              <w:spacing w:line="360" w:lineRule="atLeast"/>
              <w:ind w:firstLine="0"/>
              <w:jc w:val="center"/>
              <w:rPr>
                <w:color w:val="000000"/>
                <w:sz w:val="28"/>
                <w:szCs w:val="20"/>
                <w:lang w:eastAsia="ru-RU" w:bidi="ar-SA"/>
              </w:rPr>
            </w:pPr>
            <w:r>
              <w:rPr>
                <w:color w:val="000000"/>
                <w:sz w:val="28"/>
                <w:szCs w:val="20"/>
                <w:lang w:eastAsia="ru-RU" w:bidi="ar-SA"/>
              </w:rPr>
              <w:t>0,3</w:t>
            </w:r>
          </w:p>
        </w:tc>
      </w:tr>
      <w:tr w:rsidR="00A9238C"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A9238C" w:rsidRPr="00A9238C" w:rsidRDefault="00A9238C"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A9238C" w:rsidRPr="00A9238C" w:rsidRDefault="00A9238C" w:rsidP="00E65C91">
            <w:pPr>
              <w:widowControl/>
              <w:shd w:val="clear" w:color="auto" w:fill="auto"/>
              <w:autoSpaceDE/>
              <w:autoSpaceDN/>
              <w:adjustRightInd/>
              <w:spacing w:before="40" w:after="40" w:line="240" w:lineRule="auto"/>
              <w:ind w:right="-108" w:firstLine="0"/>
              <w:jc w:val="left"/>
              <w:rPr>
                <w:sz w:val="24"/>
                <w:szCs w:val="24"/>
                <w:lang w:eastAsia="ru-RU" w:bidi="ar-SA"/>
              </w:rPr>
            </w:pPr>
            <w:r w:rsidRPr="00580D88">
              <w:rPr>
                <w:sz w:val="24"/>
              </w:rPr>
              <w:t>Количество судов, приобретённых с использованием механизма лизинга и кредитования (нарастающим итогом)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A9238C"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9238C" w:rsidRPr="003514FC" w:rsidRDefault="006B58EB" w:rsidP="00E65C91">
            <w:pPr>
              <w:widowControl/>
              <w:shd w:val="clear" w:color="auto" w:fill="auto"/>
              <w:autoSpaceDE/>
              <w:autoSpaceDN/>
              <w:adjustRightInd/>
              <w:spacing w:line="360" w:lineRule="atLeast"/>
              <w:ind w:firstLine="0"/>
              <w:jc w:val="center"/>
              <w:rPr>
                <w:color w:val="000000"/>
                <w:sz w:val="28"/>
                <w:szCs w:val="20"/>
                <w:lang w:eastAsia="ru-RU" w:bidi="ar-SA"/>
              </w:rPr>
            </w:pPr>
            <w:r>
              <w:rPr>
                <w:color w:val="000000"/>
                <w:sz w:val="28"/>
                <w:szCs w:val="20"/>
                <w:lang w:eastAsia="ru-RU" w:bidi="ar-SA"/>
              </w:rPr>
              <w:t>0,4</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A9238C" w:rsidRDefault="00C47F13" w:rsidP="00A9238C">
            <w:pPr>
              <w:pStyle w:val="af5"/>
              <w:widowControl/>
              <w:numPr>
                <w:ilvl w:val="0"/>
                <w:numId w:val="46"/>
              </w:numPr>
              <w:shd w:val="clear" w:color="auto" w:fill="auto"/>
              <w:autoSpaceDE/>
              <w:autoSpaceDN/>
              <w:adjustRightInd/>
              <w:spacing w:before="40" w:after="40" w:line="240" w:lineRule="auto"/>
              <w:jc w:val="center"/>
              <w:rPr>
                <w:sz w:val="24"/>
                <w:szCs w:val="24"/>
                <w:lang w:eastAsia="ru-RU" w:bidi="ar-SA"/>
              </w:rPr>
            </w:pP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10208" w:rsidP="00E65C91">
            <w:pPr>
              <w:widowControl/>
              <w:shd w:val="clear" w:color="auto" w:fill="auto"/>
              <w:autoSpaceDE/>
              <w:autoSpaceDN/>
              <w:adjustRightInd/>
              <w:spacing w:before="40" w:after="40" w:line="240" w:lineRule="auto"/>
              <w:ind w:right="-108" w:firstLine="0"/>
              <w:jc w:val="left"/>
              <w:rPr>
                <w:sz w:val="24"/>
                <w:szCs w:val="24"/>
                <w:lang w:eastAsia="ru-RU" w:bidi="ar-SA"/>
              </w:rPr>
            </w:pPr>
            <w:r w:rsidRPr="003514FC">
              <w:rPr>
                <w:sz w:val="24"/>
                <w:szCs w:val="24"/>
                <w:lang w:eastAsia="ru-RU" w:bidi="ar-SA"/>
              </w:rPr>
              <w:t>Доля гражданских судов (в денежном выражении), приобретенных с использованием механизма кредитования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31755F" w:rsidP="006B58EB">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w:t>
            </w:r>
            <w:r w:rsidR="006B58EB">
              <w:rPr>
                <w:color w:val="000000"/>
                <w:sz w:val="28"/>
                <w:szCs w:val="20"/>
                <w:lang w:eastAsia="ru-RU" w:bidi="ar-SA"/>
              </w:rPr>
              <w:t>15</w:t>
            </w:r>
          </w:p>
        </w:tc>
      </w:tr>
      <w:tr w:rsidR="00C47F13" w:rsidRPr="003514FC" w:rsidTr="00A45BCD">
        <w:trPr>
          <w:cantSplit/>
        </w:trPr>
        <w:tc>
          <w:tcPr>
            <w:tcW w:w="12333" w:type="dxa"/>
            <w:gridSpan w:val="2"/>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Федеральная целевая программа "Развитие гражданской морской техники" на 2009 - 2016 годы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0,2*</w:t>
            </w:r>
            <w:r w:rsidRPr="003514FC">
              <w:rPr>
                <w:color w:val="000000"/>
                <w:sz w:val="28"/>
                <w:szCs w:val="20"/>
                <w:vertAlign w:val="superscript"/>
                <w:lang w:eastAsia="ru-RU" w:bidi="ar-SA"/>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1,0</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414375" w:rsidP="002F7668">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2</w:t>
            </w:r>
            <w:r w:rsidR="00591877" w:rsidRPr="003514FC">
              <w:rPr>
                <w:sz w:val="24"/>
                <w:szCs w:val="24"/>
                <w:lang w:eastAsia="ru-RU" w:bidi="ar-SA"/>
              </w:rPr>
              <w:t>2</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Количество вновь разработанных технологий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0,2</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A550E9">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2</w:t>
            </w:r>
            <w:r w:rsidR="00591877" w:rsidRPr="003514FC">
              <w:rPr>
                <w:sz w:val="24"/>
                <w:szCs w:val="24"/>
                <w:lang w:eastAsia="ru-RU" w:bidi="ar-SA"/>
              </w:rPr>
              <w:t>3</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Количество вновь разработанных технологий, соответствующих мировому уровню</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0,3</w:t>
            </w:r>
            <w:r w:rsidR="00220782" w:rsidRPr="003514FC">
              <w:rPr>
                <w:color w:val="000000"/>
                <w:sz w:val="28"/>
                <w:szCs w:val="20"/>
                <w:lang w:eastAsia="ru-RU" w:bidi="ar-SA"/>
              </w:rPr>
              <w:t>5</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A550E9">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2</w:t>
            </w:r>
            <w:r w:rsidR="00591877" w:rsidRPr="003514FC">
              <w:rPr>
                <w:sz w:val="24"/>
                <w:szCs w:val="24"/>
                <w:lang w:eastAsia="ru-RU" w:bidi="ar-SA"/>
              </w:rPr>
              <w:t>4</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Количество патентов и других документов, удостоверяющих новизну технологических решений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0,3</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66251A" w:rsidP="00A550E9">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2</w:t>
            </w:r>
            <w:r w:rsidR="00591877" w:rsidRPr="003514FC">
              <w:rPr>
                <w:sz w:val="24"/>
                <w:szCs w:val="24"/>
                <w:lang w:eastAsia="ru-RU" w:bidi="ar-SA"/>
              </w:rPr>
              <w:t>5</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Количество патентов и других документов, удостоверяющих новизну технологических решений, права на которые закреплены за Российской Федерацией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r w:rsidRPr="003514FC">
              <w:rPr>
                <w:color w:val="000000"/>
                <w:sz w:val="28"/>
                <w:szCs w:val="20"/>
                <w:lang w:eastAsia="ru-RU" w:bidi="ar-SA"/>
              </w:rPr>
              <w:t>0,1</w:t>
            </w:r>
          </w:p>
        </w:tc>
      </w:tr>
      <w:tr w:rsidR="00C47F13" w:rsidRPr="003514FC" w:rsidTr="00A45BCD">
        <w:trPr>
          <w:cantSplit/>
        </w:trPr>
        <w:tc>
          <w:tcPr>
            <w:tcW w:w="892"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2F7668" w:rsidP="00A550E9">
            <w:pPr>
              <w:widowControl/>
              <w:shd w:val="clear" w:color="auto" w:fill="auto"/>
              <w:autoSpaceDE/>
              <w:autoSpaceDN/>
              <w:adjustRightInd/>
              <w:spacing w:before="40" w:after="40" w:line="240" w:lineRule="auto"/>
              <w:ind w:firstLine="0"/>
              <w:jc w:val="center"/>
              <w:rPr>
                <w:sz w:val="24"/>
                <w:szCs w:val="24"/>
                <w:lang w:eastAsia="ru-RU" w:bidi="ar-SA"/>
              </w:rPr>
            </w:pPr>
            <w:r w:rsidRPr="003514FC">
              <w:rPr>
                <w:sz w:val="24"/>
                <w:szCs w:val="24"/>
                <w:lang w:eastAsia="ru-RU" w:bidi="ar-SA"/>
              </w:rPr>
              <w:t>2</w:t>
            </w:r>
            <w:r w:rsidR="00591877" w:rsidRPr="003514FC">
              <w:rPr>
                <w:sz w:val="24"/>
                <w:szCs w:val="24"/>
                <w:lang w:eastAsia="ru-RU" w:bidi="ar-SA"/>
              </w:rPr>
              <w:t>6</w:t>
            </w:r>
          </w:p>
        </w:tc>
        <w:tc>
          <w:tcPr>
            <w:tcW w:w="11441" w:type="dxa"/>
            <w:tcBorders>
              <w:top w:val="single" w:sz="4" w:space="0" w:color="auto"/>
              <w:left w:val="single" w:sz="4" w:space="0" w:color="auto"/>
              <w:bottom w:val="single" w:sz="4" w:space="0" w:color="auto"/>
              <w:right w:val="single" w:sz="4" w:space="0" w:color="auto"/>
            </w:tcBorders>
            <w:shd w:val="clear" w:color="auto" w:fill="auto"/>
          </w:tcPr>
          <w:p w:rsidR="00C47F13" w:rsidRPr="003514FC" w:rsidRDefault="00C47F13" w:rsidP="00E65C91">
            <w:pPr>
              <w:widowControl/>
              <w:shd w:val="clear" w:color="auto" w:fill="auto"/>
              <w:autoSpaceDE/>
              <w:autoSpaceDN/>
              <w:adjustRightInd/>
              <w:spacing w:before="40" w:after="40" w:line="240" w:lineRule="auto"/>
              <w:ind w:firstLine="0"/>
              <w:jc w:val="left"/>
              <w:rPr>
                <w:sz w:val="24"/>
                <w:szCs w:val="24"/>
                <w:lang w:eastAsia="ru-RU" w:bidi="ar-SA"/>
              </w:rPr>
            </w:pPr>
            <w:r w:rsidRPr="003514FC">
              <w:rPr>
                <w:sz w:val="24"/>
                <w:szCs w:val="24"/>
                <w:lang w:eastAsia="ru-RU" w:bidi="ar-SA"/>
              </w:rPr>
              <w:t>Доля обновленных и новых основных производственных фондов организаций отрасли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4"/>
                <w:szCs w:val="24"/>
                <w:lang w:eastAsia="ru-RU" w:bidi="ar-S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7F13" w:rsidRPr="003514FC" w:rsidRDefault="00C47F13" w:rsidP="00E65C91">
            <w:pPr>
              <w:widowControl/>
              <w:shd w:val="clear" w:color="auto" w:fill="auto"/>
              <w:autoSpaceDE/>
              <w:autoSpaceDN/>
              <w:adjustRightInd/>
              <w:spacing w:line="360" w:lineRule="atLeast"/>
              <w:ind w:firstLine="0"/>
              <w:jc w:val="center"/>
              <w:rPr>
                <w:color w:val="000000"/>
                <w:sz w:val="28"/>
                <w:szCs w:val="20"/>
                <w:lang w:eastAsia="ru-RU" w:bidi="ar-SA"/>
              </w:rPr>
            </w:pPr>
            <w:r w:rsidRPr="003514FC">
              <w:rPr>
                <w:color w:val="000000"/>
                <w:sz w:val="28"/>
                <w:szCs w:val="20"/>
                <w:lang w:eastAsia="ru-RU" w:bidi="ar-SA"/>
              </w:rPr>
              <w:t>0,05</w:t>
            </w:r>
          </w:p>
        </w:tc>
      </w:tr>
    </w:tbl>
    <w:p w:rsidR="00C47F13" w:rsidRPr="003514FC" w:rsidRDefault="00C47F13" w:rsidP="00C47F13">
      <w:pPr>
        <w:widowControl/>
        <w:shd w:val="clear" w:color="auto" w:fill="auto"/>
        <w:autoSpaceDE/>
        <w:autoSpaceDN/>
        <w:adjustRightInd/>
        <w:spacing w:line="360" w:lineRule="atLeast"/>
        <w:ind w:firstLine="0"/>
        <w:rPr>
          <w:sz w:val="28"/>
          <w:szCs w:val="20"/>
          <w:lang w:eastAsia="ru-RU" w:bidi="ar-SA"/>
        </w:rPr>
      </w:pPr>
    </w:p>
    <w:p w:rsidR="00216F66" w:rsidRPr="003514FC" w:rsidRDefault="00C47F13" w:rsidP="00C47F13">
      <w:pPr>
        <w:widowControl/>
        <w:shd w:val="clear" w:color="auto" w:fill="auto"/>
        <w:autoSpaceDE/>
        <w:autoSpaceDN/>
        <w:adjustRightInd/>
        <w:spacing w:line="360" w:lineRule="atLeast"/>
        <w:ind w:firstLine="0"/>
        <w:rPr>
          <w:szCs w:val="26"/>
          <w:lang w:eastAsia="ru-RU" w:bidi="ar-SA"/>
        </w:rPr>
      </w:pPr>
      <w:proofErr w:type="gramStart"/>
      <w:r w:rsidRPr="003514FC">
        <w:rPr>
          <w:color w:val="000000"/>
          <w:szCs w:val="26"/>
          <w:lang w:eastAsia="ru-RU" w:bidi="ar-SA"/>
        </w:rPr>
        <w:t>*</w:t>
      </w:r>
      <w:r w:rsidRPr="003514FC">
        <w:rPr>
          <w:color w:val="000000"/>
          <w:szCs w:val="26"/>
          <w:vertAlign w:val="superscript"/>
          <w:lang w:eastAsia="ru-RU" w:bidi="ar-SA"/>
        </w:rPr>
        <w:t xml:space="preserve">)  </w:t>
      </w:r>
      <w:r w:rsidRPr="003514FC">
        <w:rPr>
          <w:color w:val="000000"/>
          <w:szCs w:val="26"/>
          <w:lang w:eastAsia="ru-RU" w:bidi="ar-SA"/>
        </w:rPr>
        <w:t>Примечание.</w:t>
      </w:r>
      <w:proofErr w:type="gramEnd"/>
      <w:r w:rsidRPr="003514FC">
        <w:rPr>
          <w:color w:val="000000"/>
          <w:szCs w:val="26"/>
          <w:lang w:eastAsia="ru-RU" w:bidi="ar-SA"/>
        </w:rPr>
        <w:t xml:space="preserve"> Коэффициенты значимости Федеральной целевой программы "Развитие гражданской морск</w:t>
      </w:r>
      <w:r w:rsidR="002F7668" w:rsidRPr="003514FC">
        <w:rPr>
          <w:color w:val="000000"/>
          <w:szCs w:val="26"/>
          <w:lang w:eastAsia="ru-RU" w:bidi="ar-SA"/>
        </w:rPr>
        <w:t>ой техники" на 2009 - 2016 годы</w:t>
      </w:r>
      <w:r w:rsidRPr="003514FC">
        <w:rPr>
          <w:color w:val="000000"/>
          <w:szCs w:val="26"/>
          <w:lang w:eastAsia="ru-RU" w:bidi="ar-SA"/>
        </w:rPr>
        <w:t xml:space="preserve"> и  Подпрограммы 2. "Развитие </w:t>
      </w:r>
      <w:r w:rsidR="00A835D9" w:rsidRPr="003514FC">
        <w:rPr>
          <w:color w:val="000000"/>
          <w:szCs w:val="26"/>
          <w:lang w:eastAsia="ru-RU" w:bidi="ar-SA"/>
        </w:rPr>
        <w:t>технологического потенциала гражданского судостроения и техники для освоения шельфовых месторождений</w:t>
      </w:r>
      <w:r w:rsidRPr="003514FC">
        <w:rPr>
          <w:color w:val="000000"/>
          <w:szCs w:val="26"/>
          <w:lang w:eastAsia="ru-RU" w:bidi="ar-SA"/>
        </w:rPr>
        <w:t xml:space="preserve">" имеют одинаковые значения и в расчетах </w:t>
      </w:r>
      <w:r w:rsidRPr="003514FC">
        <w:rPr>
          <w:szCs w:val="26"/>
          <w:lang w:eastAsia="ru-RU" w:bidi="ar-SA"/>
        </w:rPr>
        <w:t xml:space="preserve">интегрального показателя эффективности реализации Государственной программы одновременно применяются </w:t>
      </w:r>
      <w:r w:rsidR="00086747" w:rsidRPr="003514FC">
        <w:rPr>
          <w:szCs w:val="26"/>
          <w:lang w:eastAsia="ru-RU" w:bidi="ar-SA"/>
        </w:rPr>
        <w:t xml:space="preserve">только в 2016 году </w:t>
      </w:r>
      <w:r w:rsidRPr="003514FC">
        <w:rPr>
          <w:szCs w:val="26"/>
          <w:lang w:eastAsia="ru-RU" w:bidi="ar-SA"/>
        </w:rPr>
        <w:t>из-за последовательной реализации данной ФЦП и Подпрограммы 2.</w:t>
      </w:r>
      <w:r w:rsidR="00086747" w:rsidRPr="003514FC">
        <w:rPr>
          <w:szCs w:val="26"/>
          <w:lang w:eastAsia="ru-RU" w:bidi="ar-SA"/>
        </w:rPr>
        <w:t xml:space="preserve"> В 2016 году необходимо в расчетах использовать только показатели ФЦП.</w:t>
      </w:r>
    </w:p>
    <w:p w:rsidR="00216F66" w:rsidRPr="003514FC" w:rsidRDefault="00216F66">
      <w:pPr>
        <w:widowControl/>
        <w:shd w:val="clear" w:color="auto" w:fill="auto"/>
        <w:autoSpaceDE/>
        <w:autoSpaceDN/>
        <w:adjustRightInd/>
        <w:spacing w:line="240" w:lineRule="auto"/>
        <w:ind w:firstLine="0"/>
        <w:jc w:val="left"/>
        <w:rPr>
          <w:szCs w:val="26"/>
          <w:lang w:eastAsia="ru-RU" w:bidi="ar-SA"/>
        </w:rPr>
      </w:pPr>
      <w:r w:rsidRPr="003514FC">
        <w:rPr>
          <w:szCs w:val="26"/>
          <w:lang w:eastAsia="ru-RU" w:bidi="ar-SA"/>
        </w:rPr>
        <w:br w:type="page"/>
      </w:r>
    </w:p>
    <w:p w:rsidR="000718F6" w:rsidRPr="003514FC" w:rsidRDefault="000718F6" w:rsidP="000718F6">
      <w:pPr>
        <w:widowControl/>
        <w:spacing w:line="240" w:lineRule="atLeast"/>
        <w:ind w:firstLine="0"/>
        <w:jc w:val="right"/>
        <w:rPr>
          <w:sz w:val="28"/>
          <w:szCs w:val="28"/>
        </w:rPr>
      </w:pPr>
      <w:r w:rsidRPr="003514FC">
        <w:rPr>
          <w:sz w:val="28"/>
          <w:szCs w:val="28"/>
        </w:rPr>
        <w:lastRenderedPageBreak/>
        <w:t>Таблица 14.2</w:t>
      </w:r>
    </w:p>
    <w:p w:rsidR="000718F6" w:rsidRPr="003514FC" w:rsidRDefault="000718F6" w:rsidP="000718F6">
      <w:pPr>
        <w:widowControl/>
        <w:spacing w:line="240" w:lineRule="atLeast"/>
        <w:ind w:firstLine="0"/>
        <w:jc w:val="right"/>
        <w:rPr>
          <w:sz w:val="28"/>
          <w:szCs w:val="28"/>
        </w:rPr>
      </w:pPr>
    </w:p>
    <w:p w:rsidR="000718F6" w:rsidRPr="003514FC" w:rsidRDefault="000718F6" w:rsidP="000718F6">
      <w:pPr>
        <w:widowControl/>
        <w:spacing w:line="240" w:lineRule="atLeast"/>
        <w:ind w:firstLine="0"/>
        <w:jc w:val="center"/>
        <w:rPr>
          <w:b/>
          <w:sz w:val="28"/>
          <w:szCs w:val="28"/>
        </w:rPr>
      </w:pPr>
      <w:r w:rsidRPr="003514FC">
        <w:rPr>
          <w:b/>
          <w:sz w:val="28"/>
          <w:szCs w:val="28"/>
        </w:rPr>
        <w:t xml:space="preserve">Исходные данные для расчета бюджетной эффективности по Государственной программе Российской Федерации "Развитие судостроения </w:t>
      </w:r>
      <w:r w:rsidR="008A7E70" w:rsidRPr="003514FC">
        <w:rPr>
          <w:b/>
          <w:sz w:val="28"/>
          <w:szCs w:val="28"/>
        </w:rPr>
        <w:t xml:space="preserve">и техники для освоения шельфовых месторождений </w:t>
      </w:r>
      <w:r w:rsidRPr="003514FC">
        <w:rPr>
          <w:b/>
          <w:sz w:val="28"/>
          <w:szCs w:val="28"/>
        </w:rPr>
        <w:t>на 2013 - 2030 годы" (</w:t>
      </w:r>
      <w:r w:rsidRPr="003514FC">
        <w:rPr>
          <w:b/>
          <w:bCs/>
          <w:color w:val="000000"/>
          <w:sz w:val="28"/>
          <w:szCs w:val="28"/>
          <w:lang w:eastAsia="ru-RU"/>
        </w:rPr>
        <w:t>в ценах соответствующих лет)</w:t>
      </w:r>
    </w:p>
    <w:p w:rsidR="000718F6" w:rsidRPr="003514FC" w:rsidRDefault="000718F6" w:rsidP="000718F6">
      <w:pPr>
        <w:widowControl/>
        <w:spacing w:line="240" w:lineRule="atLeast"/>
        <w:ind w:firstLine="0"/>
        <w:rPr>
          <w:sz w:val="28"/>
          <w:szCs w:val="28"/>
        </w:rPr>
      </w:pPr>
    </w:p>
    <w:tbl>
      <w:tblPr>
        <w:tblW w:w="14629" w:type="dxa"/>
        <w:tblLayout w:type="fixed"/>
        <w:tblCellMar>
          <w:left w:w="28" w:type="dxa"/>
          <w:right w:w="28" w:type="dxa"/>
        </w:tblCellMar>
        <w:tblLook w:val="0000" w:firstRow="0" w:lastRow="0" w:firstColumn="0" w:lastColumn="0" w:noHBand="0" w:noVBand="0"/>
      </w:tblPr>
      <w:tblGrid>
        <w:gridCol w:w="2417"/>
        <w:gridCol w:w="1344"/>
        <w:gridCol w:w="1344"/>
        <w:gridCol w:w="949"/>
        <w:gridCol w:w="949"/>
        <w:gridCol w:w="949"/>
        <w:gridCol w:w="949"/>
        <w:gridCol w:w="949"/>
        <w:gridCol w:w="949"/>
        <w:gridCol w:w="949"/>
        <w:gridCol w:w="949"/>
        <w:gridCol w:w="949"/>
        <w:gridCol w:w="949"/>
        <w:gridCol w:w="34"/>
      </w:tblGrid>
      <w:tr w:rsidR="000718F6" w:rsidRPr="003514FC" w:rsidTr="00A45BCD">
        <w:trPr>
          <w:cantSplit/>
          <w:tblHeader/>
        </w:trPr>
        <w:tc>
          <w:tcPr>
            <w:tcW w:w="2417" w:type="dxa"/>
            <w:vMerge w:val="restart"/>
            <w:tcBorders>
              <w:top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Показатели</w:t>
            </w:r>
          </w:p>
        </w:tc>
        <w:tc>
          <w:tcPr>
            <w:tcW w:w="1344" w:type="dxa"/>
            <w:vMerge w:val="restart"/>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Единица измерения</w:t>
            </w:r>
          </w:p>
        </w:tc>
        <w:tc>
          <w:tcPr>
            <w:tcW w:w="1344" w:type="dxa"/>
            <w:vMerge w:val="restart"/>
            <w:tcBorders>
              <w:top w:val="single" w:sz="4" w:space="0" w:color="auto"/>
              <w:left w:val="single" w:sz="4" w:space="0" w:color="auto"/>
              <w:bottom w:val="nil"/>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2013 - 2030 годы - всего</w:t>
            </w:r>
          </w:p>
        </w:tc>
        <w:tc>
          <w:tcPr>
            <w:tcW w:w="9524" w:type="dxa"/>
            <w:gridSpan w:val="11"/>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В том числе</w:t>
            </w:r>
          </w:p>
        </w:tc>
      </w:tr>
      <w:tr w:rsidR="003D2863" w:rsidRPr="003514FC" w:rsidTr="00BB3A01">
        <w:trPr>
          <w:gridAfter w:val="1"/>
          <w:wAfter w:w="34" w:type="dxa"/>
          <w:cantSplit/>
          <w:tblHeader/>
        </w:trPr>
        <w:tc>
          <w:tcPr>
            <w:tcW w:w="2417" w:type="dxa"/>
            <w:vMerge/>
            <w:tcBorders>
              <w:top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p>
        </w:tc>
        <w:tc>
          <w:tcPr>
            <w:tcW w:w="1344" w:type="dxa"/>
            <w:vMerge/>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p>
        </w:tc>
        <w:tc>
          <w:tcPr>
            <w:tcW w:w="1344" w:type="dxa"/>
            <w:vMerge/>
            <w:tcBorders>
              <w:top w:val="nil"/>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2013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2014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2015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2016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2017 год</w:t>
            </w:r>
          </w:p>
        </w:tc>
        <w:tc>
          <w:tcPr>
            <w:tcW w:w="949"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2018 год</w:t>
            </w:r>
          </w:p>
        </w:tc>
        <w:tc>
          <w:tcPr>
            <w:tcW w:w="949" w:type="dxa"/>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2019 год</w:t>
            </w:r>
          </w:p>
        </w:tc>
        <w:tc>
          <w:tcPr>
            <w:tcW w:w="949" w:type="dxa"/>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2020 год</w:t>
            </w:r>
          </w:p>
        </w:tc>
        <w:tc>
          <w:tcPr>
            <w:tcW w:w="949" w:type="dxa"/>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2021 - 2025 годы</w:t>
            </w:r>
          </w:p>
        </w:tc>
        <w:tc>
          <w:tcPr>
            <w:tcW w:w="949" w:type="dxa"/>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2026 - 2030 годы</w:t>
            </w:r>
          </w:p>
        </w:tc>
      </w:tr>
      <w:tr w:rsidR="000718F6" w:rsidRPr="003514FC" w:rsidTr="00A45BCD">
        <w:trPr>
          <w:gridAfter w:val="1"/>
          <w:wAfter w:w="34" w:type="dxa"/>
          <w:cantSplit/>
          <w:tblHeader/>
        </w:trPr>
        <w:tc>
          <w:tcPr>
            <w:tcW w:w="2417" w:type="dxa"/>
          </w:tcPr>
          <w:p w:rsidR="000718F6" w:rsidRPr="003514FC" w:rsidRDefault="000718F6" w:rsidP="00BB3A01">
            <w:pPr>
              <w:widowControl/>
              <w:spacing w:line="240" w:lineRule="atLeast"/>
              <w:ind w:firstLine="0"/>
              <w:jc w:val="left"/>
              <w:rPr>
                <w:sz w:val="24"/>
                <w:szCs w:val="24"/>
              </w:rPr>
            </w:pPr>
          </w:p>
        </w:tc>
        <w:tc>
          <w:tcPr>
            <w:tcW w:w="1344" w:type="dxa"/>
          </w:tcPr>
          <w:p w:rsidR="000718F6" w:rsidRPr="003514FC" w:rsidRDefault="000718F6" w:rsidP="00BB3A01">
            <w:pPr>
              <w:widowControl/>
              <w:spacing w:line="240" w:lineRule="atLeast"/>
              <w:ind w:firstLine="0"/>
              <w:jc w:val="center"/>
              <w:rPr>
                <w:sz w:val="24"/>
                <w:szCs w:val="24"/>
              </w:rPr>
            </w:pPr>
          </w:p>
        </w:tc>
        <w:tc>
          <w:tcPr>
            <w:tcW w:w="1344"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c>
          <w:tcPr>
            <w:tcW w:w="949" w:type="dxa"/>
          </w:tcPr>
          <w:p w:rsidR="000718F6" w:rsidRPr="003514FC" w:rsidRDefault="000718F6" w:rsidP="00BB3A01">
            <w:pPr>
              <w:widowControl/>
              <w:spacing w:line="240" w:lineRule="atLeast"/>
              <w:ind w:firstLine="0"/>
              <w:jc w:val="center"/>
              <w:rPr>
                <w:sz w:val="24"/>
                <w:szCs w:val="24"/>
              </w:rPr>
            </w:pPr>
          </w:p>
        </w:tc>
      </w:tr>
      <w:tr w:rsidR="000575D1" w:rsidRPr="003514FC" w:rsidTr="000575D1">
        <w:trPr>
          <w:gridAfter w:val="1"/>
          <w:wAfter w:w="34" w:type="dxa"/>
          <w:cantSplit/>
        </w:trPr>
        <w:tc>
          <w:tcPr>
            <w:tcW w:w="2417" w:type="dxa"/>
          </w:tcPr>
          <w:p w:rsidR="000575D1" w:rsidRPr="003514FC" w:rsidRDefault="000575D1" w:rsidP="00BB3A01">
            <w:pPr>
              <w:widowControl/>
              <w:spacing w:line="240" w:lineRule="atLeast"/>
              <w:ind w:firstLine="0"/>
              <w:jc w:val="left"/>
              <w:rPr>
                <w:sz w:val="24"/>
                <w:szCs w:val="24"/>
              </w:rPr>
            </w:pPr>
            <w:r w:rsidRPr="003514FC">
              <w:rPr>
                <w:sz w:val="24"/>
                <w:szCs w:val="24"/>
              </w:rPr>
              <w:t>Годовой объем реализуемой продукции отрасли гражданского назначения</w:t>
            </w:r>
          </w:p>
          <w:p w:rsidR="000575D1" w:rsidRPr="003514FC" w:rsidRDefault="000575D1" w:rsidP="005E68FD">
            <w:pPr>
              <w:widowControl/>
              <w:spacing w:line="240" w:lineRule="atLeast"/>
              <w:ind w:firstLine="0"/>
              <w:jc w:val="left"/>
              <w:rPr>
                <w:sz w:val="24"/>
                <w:szCs w:val="24"/>
              </w:rPr>
            </w:pPr>
            <w:r w:rsidRPr="003514FC">
              <w:rPr>
                <w:sz w:val="24"/>
                <w:szCs w:val="24"/>
              </w:rPr>
              <w:t>(прогноз)</w:t>
            </w:r>
          </w:p>
        </w:tc>
        <w:tc>
          <w:tcPr>
            <w:tcW w:w="1344" w:type="dxa"/>
          </w:tcPr>
          <w:p w:rsidR="000575D1" w:rsidRPr="003514FC" w:rsidRDefault="000575D1" w:rsidP="00BB3A01">
            <w:pPr>
              <w:widowControl/>
              <w:spacing w:line="240" w:lineRule="atLeast"/>
              <w:ind w:firstLine="0"/>
              <w:jc w:val="center"/>
              <w:rPr>
                <w:sz w:val="24"/>
                <w:szCs w:val="24"/>
              </w:rPr>
            </w:pPr>
            <w:r w:rsidRPr="003514FC">
              <w:rPr>
                <w:sz w:val="24"/>
                <w:szCs w:val="24"/>
              </w:rPr>
              <w:t>млн.</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r w:rsidRPr="003514FC">
              <w:rPr>
                <w:rStyle w:val="afd"/>
                <w:sz w:val="24"/>
                <w:szCs w:val="24"/>
              </w:rPr>
              <w:footnoteReference w:id="2"/>
            </w:r>
          </w:p>
        </w:tc>
        <w:tc>
          <w:tcPr>
            <w:tcW w:w="1344" w:type="dxa"/>
          </w:tcPr>
          <w:p w:rsidR="000575D1" w:rsidRDefault="000575D1" w:rsidP="000575D1">
            <w:pPr>
              <w:ind w:firstLine="0"/>
              <w:jc w:val="center"/>
              <w:rPr>
                <w:sz w:val="20"/>
                <w:szCs w:val="20"/>
              </w:rPr>
            </w:pPr>
            <w:r>
              <w:rPr>
                <w:sz w:val="20"/>
                <w:szCs w:val="20"/>
              </w:rPr>
              <w:t>1 726 453</w:t>
            </w:r>
          </w:p>
        </w:tc>
        <w:tc>
          <w:tcPr>
            <w:tcW w:w="949" w:type="dxa"/>
          </w:tcPr>
          <w:p w:rsidR="000575D1" w:rsidRDefault="000575D1" w:rsidP="000575D1">
            <w:pPr>
              <w:ind w:firstLine="0"/>
              <w:jc w:val="center"/>
              <w:rPr>
                <w:sz w:val="20"/>
                <w:szCs w:val="20"/>
              </w:rPr>
            </w:pPr>
            <w:r>
              <w:rPr>
                <w:sz w:val="20"/>
                <w:szCs w:val="20"/>
              </w:rPr>
              <w:t>49 057</w:t>
            </w:r>
          </w:p>
        </w:tc>
        <w:tc>
          <w:tcPr>
            <w:tcW w:w="949" w:type="dxa"/>
          </w:tcPr>
          <w:p w:rsidR="000575D1" w:rsidRDefault="000575D1" w:rsidP="000575D1">
            <w:pPr>
              <w:ind w:firstLine="0"/>
              <w:jc w:val="center"/>
              <w:rPr>
                <w:sz w:val="20"/>
                <w:szCs w:val="20"/>
              </w:rPr>
            </w:pPr>
            <w:r>
              <w:rPr>
                <w:sz w:val="20"/>
                <w:szCs w:val="20"/>
              </w:rPr>
              <w:t>52 943</w:t>
            </w:r>
          </w:p>
        </w:tc>
        <w:tc>
          <w:tcPr>
            <w:tcW w:w="949" w:type="dxa"/>
          </w:tcPr>
          <w:p w:rsidR="000575D1" w:rsidRDefault="000575D1" w:rsidP="000575D1">
            <w:pPr>
              <w:ind w:firstLine="0"/>
              <w:jc w:val="center"/>
              <w:rPr>
                <w:sz w:val="20"/>
                <w:szCs w:val="20"/>
              </w:rPr>
            </w:pPr>
            <w:r>
              <w:rPr>
                <w:sz w:val="20"/>
                <w:szCs w:val="20"/>
              </w:rPr>
              <w:t>46 453</w:t>
            </w:r>
          </w:p>
        </w:tc>
        <w:tc>
          <w:tcPr>
            <w:tcW w:w="949" w:type="dxa"/>
          </w:tcPr>
          <w:p w:rsidR="000575D1" w:rsidRDefault="000575D1" w:rsidP="000575D1">
            <w:pPr>
              <w:ind w:firstLine="0"/>
              <w:jc w:val="center"/>
              <w:rPr>
                <w:sz w:val="20"/>
                <w:szCs w:val="20"/>
              </w:rPr>
            </w:pPr>
            <w:r>
              <w:rPr>
                <w:sz w:val="20"/>
                <w:szCs w:val="20"/>
              </w:rPr>
              <w:t>45 500</w:t>
            </w:r>
          </w:p>
        </w:tc>
        <w:tc>
          <w:tcPr>
            <w:tcW w:w="949" w:type="dxa"/>
          </w:tcPr>
          <w:p w:rsidR="000575D1" w:rsidRDefault="000575D1" w:rsidP="000575D1">
            <w:pPr>
              <w:ind w:firstLine="0"/>
              <w:jc w:val="center"/>
              <w:rPr>
                <w:sz w:val="20"/>
                <w:szCs w:val="20"/>
              </w:rPr>
            </w:pPr>
            <w:r>
              <w:rPr>
                <w:sz w:val="20"/>
                <w:szCs w:val="20"/>
              </w:rPr>
              <w:t>46 500</w:t>
            </w:r>
          </w:p>
        </w:tc>
        <w:tc>
          <w:tcPr>
            <w:tcW w:w="949" w:type="dxa"/>
          </w:tcPr>
          <w:p w:rsidR="000575D1" w:rsidRDefault="000575D1" w:rsidP="000575D1">
            <w:pPr>
              <w:ind w:firstLine="0"/>
              <w:jc w:val="center"/>
              <w:rPr>
                <w:sz w:val="20"/>
                <w:szCs w:val="20"/>
              </w:rPr>
            </w:pPr>
            <w:r>
              <w:rPr>
                <w:sz w:val="20"/>
                <w:szCs w:val="20"/>
              </w:rPr>
              <w:t>52 500</w:t>
            </w:r>
          </w:p>
        </w:tc>
        <w:tc>
          <w:tcPr>
            <w:tcW w:w="949" w:type="dxa"/>
          </w:tcPr>
          <w:p w:rsidR="000575D1" w:rsidRDefault="000575D1" w:rsidP="000575D1">
            <w:pPr>
              <w:ind w:firstLine="0"/>
              <w:jc w:val="center"/>
              <w:rPr>
                <w:sz w:val="20"/>
                <w:szCs w:val="20"/>
              </w:rPr>
            </w:pPr>
            <w:r>
              <w:rPr>
                <w:sz w:val="20"/>
                <w:szCs w:val="20"/>
              </w:rPr>
              <w:t>58 000</w:t>
            </w:r>
          </w:p>
        </w:tc>
        <w:tc>
          <w:tcPr>
            <w:tcW w:w="949" w:type="dxa"/>
          </w:tcPr>
          <w:p w:rsidR="000575D1" w:rsidRDefault="000575D1" w:rsidP="000575D1">
            <w:pPr>
              <w:ind w:firstLine="0"/>
              <w:jc w:val="center"/>
              <w:rPr>
                <w:sz w:val="20"/>
                <w:szCs w:val="20"/>
              </w:rPr>
            </w:pPr>
            <w:r>
              <w:rPr>
                <w:sz w:val="20"/>
                <w:szCs w:val="20"/>
              </w:rPr>
              <w:t>67 500</w:t>
            </w:r>
          </w:p>
        </w:tc>
        <w:tc>
          <w:tcPr>
            <w:tcW w:w="949" w:type="dxa"/>
          </w:tcPr>
          <w:p w:rsidR="000575D1" w:rsidRDefault="000575D1" w:rsidP="000575D1">
            <w:pPr>
              <w:ind w:firstLine="0"/>
              <w:jc w:val="center"/>
              <w:rPr>
                <w:sz w:val="20"/>
                <w:szCs w:val="20"/>
              </w:rPr>
            </w:pPr>
            <w:r>
              <w:rPr>
                <w:sz w:val="20"/>
                <w:szCs w:val="20"/>
              </w:rPr>
              <w:t>528 000</w:t>
            </w:r>
          </w:p>
        </w:tc>
        <w:tc>
          <w:tcPr>
            <w:tcW w:w="949" w:type="dxa"/>
          </w:tcPr>
          <w:p w:rsidR="000575D1" w:rsidRDefault="000575D1" w:rsidP="000575D1">
            <w:pPr>
              <w:ind w:firstLine="0"/>
              <w:jc w:val="center"/>
              <w:rPr>
                <w:sz w:val="20"/>
                <w:szCs w:val="20"/>
              </w:rPr>
            </w:pPr>
            <w:r>
              <w:rPr>
                <w:sz w:val="20"/>
                <w:szCs w:val="20"/>
              </w:rPr>
              <w:t>780 000</w:t>
            </w:r>
          </w:p>
        </w:tc>
      </w:tr>
      <w:tr w:rsidR="000575D1" w:rsidRPr="003514FC" w:rsidTr="000575D1">
        <w:trPr>
          <w:gridAfter w:val="1"/>
          <w:wAfter w:w="34" w:type="dxa"/>
          <w:cantSplit/>
        </w:trPr>
        <w:tc>
          <w:tcPr>
            <w:tcW w:w="2417" w:type="dxa"/>
          </w:tcPr>
          <w:p w:rsidR="000575D1" w:rsidRPr="003514FC" w:rsidRDefault="000575D1" w:rsidP="000718F6">
            <w:pPr>
              <w:widowControl/>
              <w:spacing w:line="240" w:lineRule="atLeast"/>
              <w:ind w:firstLine="0"/>
              <w:jc w:val="left"/>
              <w:rPr>
                <w:sz w:val="24"/>
                <w:szCs w:val="24"/>
              </w:rPr>
            </w:pPr>
            <w:r w:rsidRPr="003514FC">
              <w:rPr>
                <w:sz w:val="24"/>
                <w:szCs w:val="24"/>
              </w:rPr>
              <w:t>Инвестиции из средств федерального бюджета</w:t>
            </w:r>
            <w:proofErr w:type="gramStart"/>
            <w:r w:rsidRPr="003514FC">
              <w:rPr>
                <w:sz w:val="24"/>
                <w:szCs w:val="24"/>
                <w:vertAlign w:val="superscript"/>
              </w:rPr>
              <w:t>2</w:t>
            </w:r>
            <w:proofErr w:type="gramEnd"/>
          </w:p>
        </w:tc>
        <w:tc>
          <w:tcPr>
            <w:tcW w:w="1344" w:type="dxa"/>
          </w:tcPr>
          <w:p w:rsidR="000575D1" w:rsidRPr="003514FC" w:rsidRDefault="000575D1" w:rsidP="00BB3A01">
            <w:pPr>
              <w:widowControl/>
              <w:spacing w:line="240" w:lineRule="atLeast"/>
              <w:ind w:firstLine="0"/>
              <w:jc w:val="center"/>
              <w:rPr>
                <w:sz w:val="24"/>
                <w:szCs w:val="24"/>
              </w:rPr>
            </w:pPr>
            <w:r w:rsidRPr="003514FC">
              <w:rPr>
                <w:sz w:val="24"/>
                <w:szCs w:val="24"/>
              </w:rPr>
              <w:t>млн.</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344" w:type="dxa"/>
          </w:tcPr>
          <w:p w:rsidR="000575D1" w:rsidRDefault="000575D1" w:rsidP="000575D1">
            <w:pPr>
              <w:ind w:firstLine="0"/>
              <w:jc w:val="center"/>
              <w:rPr>
                <w:sz w:val="20"/>
                <w:szCs w:val="20"/>
              </w:rPr>
            </w:pPr>
            <w:r>
              <w:rPr>
                <w:sz w:val="20"/>
                <w:szCs w:val="20"/>
              </w:rPr>
              <w:t>339 349</w:t>
            </w:r>
          </w:p>
        </w:tc>
        <w:tc>
          <w:tcPr>
            <w:tcW w:w="949" w:type="dxa"/>
          </w:tcPr>
          <w:p w:rsidR="000575D1" w:rsidRDefault="000575D1" w:rsidP="000575D1">
            <w:pPr>
              <w:ind w:firstLine="0"/>
              <w:jc w:val="center"/>
              <w:rPr>
                <w:sz w:val="20"/>
                <w:szCs w:val="20"/>
              </w:rPr>
            </w:pPr>
            <w:r>
              <w:rPr>
                <w:sz w:val="20"/>
                <w:szCs w:val="20"/>
              </w:rPr>
              <w:t>27 135,3</w:t>
            </w:r>
          </w:p>
        </w:tc>
        <w:tc>
          <w:tcPr>
            <w:tcW w:w="949" w:type="dxa"/>
          </w:tcPr>
          <w:p w:rsidR="000575D1" w:rsidRDefault="000575D1" w:rsidP="000575D1">
            <w:pPr>
              <w:ind w:firstLine="0"/>
              <w:jc w:val="center"/>
              <w:rPr>
                <w:sz w:val="20"/>
                <w:szCs w:val="20"/>
              </w:rPr>
            </w:pPr>
            <w:r>
              <w:rPr>
                <w:sz w:val="20"/>
                <w:szCs w:val="20"/>
              </w:rPr>
              <w:t>24 708,7</w:t>
            </w:r>
          </w:p>
        </w:tc>
        <w:tc>
          <w:tcPr>
            <w:tcW w:w="949" w:type="dxa"/>
          </w:tcPr>
          <w:p w:rsidR="000575D1" w:rsidRDefault="000575D1" w:rsidP="000575D1">
            <w:pPr>
              <w:ind w:firstLine="0"/>
              <w:jc w:val="center"/>
              <w:rPr>
                <w:sz w:val="20"/>
                <w:szCs w:val="20"/>
              </w:rPr>
            </w:pPr>
            <w:r>
              <w:rPr>
                <w:sz w:val="20"/>
                <w:szCs w:val="20"/>
              </w:rPr>
              <w:t>9 480,8</w:t>
            </w:r>
          </w:p>
        </w:tc>
        <w:tc>
          <w:tcPr>
            <w:tcW w:w="949" w:type="dxa"/>
          </w:tcPr>
          <w:p w:rsidR="000575D1" w:rsidRDefault="000575D1" w:rsidP="000575D1">
            <w:pPr>
              <w:ind w:firstLine="0"/>
              <w:jc w:val="center"/>
              <w:rPr>
                <w:sz w:val="20"/>
                <w:szCs w:val="20"/>
              </w:rPr>
            </w:pPr>
            <w:r>
              <w:rPr>
                <w:sz w:val="20"/>
                <w:szCs w:val="20"/>
              </w:rPr>
              <w:t>17 729,3</w:t>
            </w:r>
          </w:p>
        </w:tc>
        <w:tc>
          <w:tcPr>
            <w:tcW w:w="949" w:type="dxa"/>
          </w:tcPr>
          <w:p w:rsidR="000575D1" w:rsidRDefault="000575D1" w:rsidP="000575D1">
            <w:pPr>
              <w:ind w:firstLine="0"/>
              <w:jc w:val="center"/>
              <w:rPr>
                <w:sz w:val="20"/>
                <w:szCs w:val="20"/>
              </w:rPr>
            </w:pPr>
            <w:r>
              <w:rPr>
                <w:sz w:val="20"/>
                <w:szCs w:val="20"/>
              </w:rPr>
              <w:t>10 292,3</w:t>
            </w:r>
          </w:p>
        </w:tc>
        <w:tc>
          <w:tcPr>
            <w:tcW w:w="949" w:type="dxa"/>
          </w:tcPr>
          <w:p w:rsidR="000575D1" w:rsidRDefault="000575D1" w:rsidP="000575D1">
            <w:pPr>
              <w:ind w:firstLine="0"/>
              <w:jc w:val="center"/>
              <w:rPr>
                <w:sz w:val="20"/>
                <w:szCs w:val="20"/>
              </w:rPr>
            </w:pPr>
            <w:r>
              <w:rPr>
                <w:sz w:val="20"/>
                <w:szCs w:val="20"/>
              </w:rPr>
              <w:t>10 001,7</w:t>
            </w:r>
          </w:p>
        </w:tc>
        <w:tc>
          <w:tcPr>
            <w:tcW w:w="949" w:type="dxa"/>
          </w:tcPr>
          <w:p w:rsidR="000575D1" w:rsidRDefault="000575D1" w:rsidP="000575D1">
            <w:pPr>
              <w:ind w:firstLine="0"/>
              <w:jc w:val="center"/>
              <w:rPr>
                <w:sz w:val="20"/>
                <w:szCs w:val="20"/>
              </w:rPr>
            </w:pPr>
            <w:r>
              <w:rPr>
                <w:sz w:val="20"/>
                <w:szCs w:val="20"/>
              </w:rPr>
              <w:t>9 807,9</w:t>
            </w:r>
          </w:p>
        </w:tc>
        <w:tc>
          <w:tcPr>
            <w:tcW w:w="949" w:type="dxa"/>
          </w:tcPr>
          <w:p w:rsidR="000575D1" w:rsidRDefault="000575D1" w:rsidP="000575D1">
            <w:pPr>
              <w:ind w:firstLine="0"/>
              <w:jc w:val="center"/>
              <w:rPr>
                <w:sz w:val="20"/>
                <w:szCs w:val="20"/>
              </w:rPr>
            </w:pPr>
            <w:r>
              <w:rPr>
                <w:sz w:val="20"/>
                <w:szCs w:val="20"/>
              </w:rPr>
              <w:t>13 940,0</w:t>
            </w:r>
          </w:p>
        </w:tc>
        <w:tc>
          <w:tcPr>
            <w:tcW w:w="949" w:type="dxa"/>
          </w:tcPr>
          <w:p w:rsidR="000575D1" w:rsidRDefault="000575D1" w:rsidP="000575D1">
            <w:pPr>
              <w:ind w:firstLine="0"/>
              <w:jc w:val="center"/>
              <w:rPr>
                <w:sz w:val="20"/>
                <w:szCs w:val="20"/>
              </w:rPr>
            </w:pPr>
            <w:r>
              <w:rPr>
                <w:sz w:val="20"/>
                <w:szCs w:val="20"/>
              </w:rPr>
              <w:t>153 695,0</w:t>
            </w:r>
          </w:p>
        </w:tc>
        <w:tc>
          <w:tcPr>
            <w:tcW w:w="949" w:type="dxa"/>
          </w:tcPr>
          <w:p w:rsidR="000575D1" w:rsidRDefault="000575D1" w:rsidP="000575D1">
            <w:pPr>
              <w:ind w:firstLine="0"/>
              <w:jc w:val="center"/>
              <w:rPr>
                <w:sz w:val="20"/>
                <w:szCs w:val="20"/>
              </w:rPr>
            </w:pPr>
            <w:r>
              <w:rPr>
                <w:sz w:val="20"/>
                <w:szCs w:val="20"/>
              </w:rPr>
              <w:t>62 558,0</w:t>
            </w:r>
          </w:p>
        </w:tc>
      </w:tr>
      <w:tr w:rsidR="008801F8" w:rsidRPr="003514FC" w:rsidTr="008801F8">
        <w:trPr>
          <w:gridAfter w:val="1"/>
          <w:wAfter w:w="34" w:type="dxa"/>
          <w:cantSplit/>
        </w:trPr>
        <w:tc>
          <w:tcPr>
            <w:tcW w:w="2417" w:type="dxa"/>
          </w:tcPr>
          <w:p w:rsidR="008801F8" w:rsidRPr="003514FC" w:rsidRDefault="008801F8" w:rsidP="000718F6">
            <w:pPr>
              <w:widowControl/>
              <w:spacing w:line="240" w:lineRule="atLeast"/>
              <w:ind w:firstLine="0"/>
              <w:jc w:val="left"/>
              <w:rPr>
                <w:sz w:val="24"/>
                <w:szCs w:val="24"/>
              </w:rPr>
            </w:pPr>
            <w:r w:rsidRPr="003514FC">
              <w:rPr>
                <w:sz w:val="24"/>
                <w:szCs w:val="24"/>
              </w:rPr>
              <w:t>Налог на прибыль</w:t>
            </w:r>
          </w:p>
        </w:tc>
        <w:tc>
          <w:tcPr>
            <w:tcW w:w="1344" w:type="dxa"/>
          </w:tcPr>
          <w:p w:rsidR="008801F8" w:rsidRPr="003514FC" w:rsidRDefault="008801F8" w:rsidP="00BB3A01">
            <w:pPr>
              <w:widowControl/>
              <w:spacing w:line="240" w:lineRule="atLeast"/>
              <w:ind w:firstLine="0"/>
              <w:jc w:val="center"/>
              <w:rPr>
                <w:sz w:val="24"/>
                <w:szCs w:val="24"/>
              </w:rPr>
            </w:pPr>
            <w:r w:rsidRPr="003514FC">
              <w:rPr>
                <w:sz w:val="24"/>
                <w:szCs w:val="24"/>
              </w:rPr>
              <w:t>процентов</w:t>
            </w:r>
          </w:p>
        </w:tc>
        <w:tc>
          <w:tcPr>
            <w:tcW w:w="1344" w:type="dxa"/>
            <w:vAlign w:val="center"/>
          </w:tcPr>
          <w:p w:rsidR="008801F8" w:rsidRDefault="008801F8" w:rsidP="008801F8">
            <w:pPr>
              <w:ind w:firstLine="0"/>
              <w:rPr>
                <w:sz w:val="20"/>
                <w:szCs w:val="20"/>
              </w:rPr>
            </w:pPr>
            <w:r>
              <w:rPr>
                <w:sz w:val="20"/>
                <w:szCs w:val="20"/>
              </w:rPr>
              <w:t> </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c>
          <w:tcPr>
            <w:tcW w:w="949" w:type="dxa"/>
            <w:vAlign w:val="center"/>
          </w:tcPr>
          <w:p w:rsidR="008801F8" w:rsidRDefault="008801F8" w:rsidP="008801F8">
            <w:pPr>
              <w:ind w:firstLine="0"/>
              <w:jc w:val="center"/>
              <w:rPr>
                <w:sz w:val="20"/>
                <w:szCs w:val="20"/>
              </w:rPr>
            </w:pPr>
            <w:r>
              <w:rPr>
                <w:sz w:val="20"/>
                <w:szCs w:val="20"/>
              </w:rPr>
              <w:t>20</w:t>
            </w:r>
          </w:p>
        </w:tc>
      </w:tr>
      <w:tr w:rsidR="008801F8" w:rsidRPr="003514FC" w:rsidTr="008801F8">
        <w:trPr>
          <w:gridAfter w:val="1"/>
          <w:wAfter w:w="34" w:type="dxa"/>
          <w:cantSplit/>
        </w:trPr>
        <w:tc>
          <w:tcPr>
            <w:tcW w:w="2417" w:type="dxa"/>
          </w:tcPr>
          <w:p w:rsidR="008801F8" w:rsidRPr="003514FC" w:rsidRDefault="008801F8" w:rsidP="000718F6">
            <w:pPr>
              <w:widowControl/>
              <w:spacing w:line="240" w:lineRule="atLeast"/>
              <w:ind w:firstLine="0"/>
              <w:jc w:val="left"/>
              <w:rPr>
                <w:sz w:val="24"/>
                <w:szCs w:val="24"/>
              </w:rPr>
            </w:pPr>
            <w:r w:rsidRPr="003514FC">
              <w:rPr>
                <w:sz w:val="24"/>
                <w:szCs w:val="24"/>
              </w:rPr>
              <w:t>Подоходный налог</w:t>
            </w:r>
          </w:p>
        </w:tc>
        <w:tc>
          <w:tcPr>
            <w:tcW w:w="1344" w:type="dxa"/>
          </w:tcPr>
          <w:p w:rsidR="008801F8" w:rsidRPr="003514FC" w:rsidRDefault="008801F8" w:rsidP="00BB3A01">
            <w:pPr>
              <w:widowControl/>
              <w:spacing w:line="240" w:lineRule="atLeast"/>
              <w:ind w:firstLine="0"/>
              <w:jc w:val="center"/>
              <w:rPr>
                <w:sz w:val="24"/>
                <w:szCs w:val="24"/>
              </w:rPr>
            </w:pPr>
            <w:r w:rsidRPr="003514FC">
              <w:rPr>
                <w:sz w:val="24"/>
                <w:szCs w:val="24"/>
              </w:rPr>
              <w:t>процентов</w:t>
            </w:r>
          </w:p>
        </w:tc>
        <w:tc>
          <w:tcPr>
            <w:tcW w:w="1344" w:type="dxa"/>
            <w:vAlign w:val="center"/>
          </w:tcPr>
          <w:p w:rsidR="008801F8" w:rsidRDefault="008801F8" w:rsidP="008801F8">
            <w:pPr>
              <w:ind w:firstLine="0"/>
              <w:rPr>
                <w:sz w:val="20"/>
                <w:szCs w:val="20"/>
              </w:rPr>
            </w:pPr>
            <w:r>
              <w:rPr>
                <w:sz w:val="20"/>
                <w:szCs w:val="20"/>
              </w:rPr>
              <w:t> </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c>
          <w:tcPr>
            <w:tcW w:w="949" w:type="dxa"/>
            <w:vAlign w:val="center"/>
          </w:tcPr>
          <w:p w:rsidR="008801F8" w:rsidRDefault="008801F8" w:rsidP="008801F8">
            <w:pPr>
              <w:ind w:firstLine="0"/>
              <w:jc w:val="center"/>
              <w:rPr>
                <w:sz w:val="20"/>
                <w:szCs w:val="20"/>
              </w:rPr>
            </w:pPr>
            <w:r>
              <w:rPr>
                <w:sz w:val="20"/>
                <w:szCs w:val="20"/>
              </w:rPr>
              <w:t>13</w:t>
            </w:r>
          </w:p>
        </w:tc>
      </w:tr>
      <w:tr w:rsidR="008801F8" w:rsidRPr="003514FC" w:rsidTr="008801F8">
        <w:trPr>
          <w:gridAfter w:val="1"/>
          <w:wAfter w:w="34" w:type="dxa"/>
          <w:cantSplit/>
        </w:trPr>
        <w:tc>
          <w:tcPr>
            <w:tcW w:w="2417" w:type="dxa"/>
          </w:tcPr>
          <w:p w:rsidR="008801F8" w:rsidRPr="003514FC" w:rsidRDefault="008801F8" w:rsidP="00BB3A01">
            <w:pPr>
              <w:widowControl/>
              <w:spacing w:line="240" w:lineRule="atLeast"/>
              <w:ind w:firstLine="0"/>
              <w:jc w:val="left"/>
              <w:rPr>
                <w:sz w:val="24"/>
                <w:szCs w:val="24"/>
              </w:rPr>
            </w:pPr>
            <w:r w:rsidRPr="003514FC">
              <w:rPr>
                <w:sz w:val="24"/>
                <w:szCs w:val="24"/>
              </w:rPr>
              <w:lastRenderedPageBreak/>
              <w:t xml:space="preserve">Отчисления в фонды: ПФР, ФСС РФ, ОМС РФ </w:t>
            </w:r>
          </w:p>
        </w:tc>
        <w:tc>
          <w:tcPr>
            <w:tcW w:w="1344" w:type="dxa"/>
          </w:tcPr>
          <w:p w:rsidR="008801F8" w:rsidRPr="003514FC" w:rsidRDefault="008801F8" w:rsidP="00BB3A01">
            <w:pPr>
              <w:widowControl/>
              <w:spacing w:line="240" w:lineRule="atLeast"/>
              <w:ind w:firstLine="0"/>
              <w:jc w:val="center"/>
              <w:rPr>
                <w:sz w:val="24"/>
                <w:szCs w:val="24"/>
              </w:rPr>
            </w:pPr>
            <w:r w:rsidRPr="003514FC">
              <w:rPr>
                <w:sz w:val="24"/>
                <w:szCs w:val="24"/>
              </w:rPr>
              <w:t>процентов</w:t>
            </w:r>
          </w:p>
        </w:tc>
        <w:tc>
          <w:tcPr>
            <w:tcW w:w="1344" w:type="dxa"/>
            <w:vAlign w:val="center"/>
          </w:tcPr>
          <w:p w:rsidR="008801F8" w:rsidRDefault="008801F8" w:rsidP="008801F8">
            <w:pPr>
              <w:ind w:firstLine="0"/>
              <w:rPr>
                <w:sz w:val="20"/>
                <w:szCs w:val="20"/>
              </w:rPr>
            </w:pPr>
            <w:r>
              <w:rPr>
                <w:sz w:val="20"/>
                <w:szCs w:val="20"/>
              </w:rPr>
              <w:t> </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c>
          <w:tcPr>
            <w:tcW w:w="949" w:type="dxa"/>
            <w:vAlign w:val="center"/>
          </w:tcPr>
          <w:p w:rsidR="008801F8" w:rsidRDefault="008801F8" w:rsidP="008801F8">
            <w:pPr>
              <w:ind w:hanging="2"/>
              <w:jc w:val="center"/>
              <w:rPr>
                <w:sz w:val="20"/>
                <w:szCs w:val="20"/>
              </w:rPr>
            </w:pPr>
            <w:r>
              <w:rPr>
                <w:sz w:val="20"/>
                <w:szCs w:val="20"/>
              </w:rPr>
              <w:t>30,2</w:t>
            </w:r>
          </w:p>
        </w:tc>
      </w:tr>
      <w:tr w:rsidR="008801F8" w:rsidRPr="003514FC" w:rsidTr="008801F8">
        <w:trPr>
          <w:gridAfter w:val="1"/>
          <w:wAfter w:w="34" w:type="dxa"/>
          <w:cantSplit/>
        </w:trPr>
        <w:tc>
          <w:tcPr>
            <w:tcW w:w="2417" w:type="dxa"/>
          </w:tcPr>
          <w:p w:rsidR="008801F8" w:rsidRPr="003514FC" w:rsidRDefault="008801F8" w:rsidP="00BB3A01">
            <w:pPr>
              <w:widowControl/>
              <w:spacing w:line="240" w:lineRule="atLeast"/>
              <w:ind w:firstLine="0"/>
              <w:jc w:val="left"/>
              <w:rPr>
                <w:sz w:val="24"/>
                <w:szCs w:val="24"/>
              </w:rPr>
            </w:pPr>
            <w:r w:rsidRPr="003514FC">
              <w:rPr>
                <w:sz w:val="24"/>
                <w:szCs w:val="24"/>
              </w:rPr>
              <w:t>Налог на добавленную стоимость</w:t>
            </w:r>
          </w:p>
        </w:tc>
        <w:tc>
          <w:tcPr>
            <w:tcW w:w="1344" w:type="dxa"/>
          </w:tcPr>
          <w:p w:rsidR="008801F8" w:rsidRPr="003514FC" w:rsidRDefault="008801F8" w:rsidP="00BB3A01">
            <w:pPr>
              <w:widowControl/>
              <w:spacing w:line="240" w:lineRule="atLeast"/>
              <w:ind w:firstLine="0"/>
              <w:jc w:val="center"/>
              <w:rPr>
                <w:sz w:val="24"/>
                <w:szCs w:val="24"/>
              </w:rPr>
            </w:pPr>
            <w:r w:rsidRPr="003514FC">
              <w:rPr>
                <w:sz w:val="24"/>
                <w:szCs w:val="24"/>
              </w:rPr>
              <w:t>процентов</w:t>
            </w:r>
          </w:p>
        </w:tc>
        <w:tc>
          <w:tcPr>
            <w:tcW w:w="1344" w:type="dxa"/>
            <w:vAlign w:val="center"/>
          </w:tcPr>
          <w:p w:rsidR="008801F8" w:rsidRDefault="008801F8" w:rsidP="008801F8">
            <w:pPr>
              <w:ind w:firstLine="0"/>
              <w:rPr>
                <w:sz w:val="20"/>
                <w:szCs w:val="20"/>
              </w:rPr>
            </w:pPr>
            <w:r>
              <w:rPr>
                <w:sz w:val="20"/>
                <w:szCs w:val="20"/>
              </w:rPr>
              <w:t> </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c>
          <w:tcPr>
            <w:tcW w:w="949" w:type="dxa"/>
            <w:vAlign w:val="center"/>
          </w:tcPr>
          <w:p w:rsidR="008801F8" w:rsidRDefault="008801F8" w:rsidP="008801F8">
            <w:pPr>
              <w:ind w:firstLine="0"/>
              <w:jc w:val="center"/>
              <w:rPr>
                <w:sz w:val="20"/>
                <w:szCs w:val="20"/>
              </w:rPr>
            </w:pPr>
            <w:r>
              <w:rPr>
                <w:sz w:val="20"/>
                <w:szCs w:val="20"/>
              </w:rPr>
              <w:t>18</w:t>
            </w:r>
          </w:p>
        </w:tc>
      </w:tr>
    </w:tbl>
    <w:p w:rsidR="000718F6" w:rsidRPr="003514FC" w:rsidRDefault="000718F6" w:rsidP="000718F6">
      <w:pPr>
        <w:widowControl/>
        <w:spacing w:line="240" w:lineRule="atLeast"/>
        <w:jc w:val="right"/>
        <w:rPr>
          <w:sz w:val="28"/>
          <w:szCs w:val="28"/>
        </w:rPr>
      </w:pPr>
      <w:r w:rsidRPr="003514FC">
        <w:rPr>
          <w:sz w:val="28"/>
          <w:szCs w:val="28"/>
        </w:rPr>
        <w:br w:type="page"/>
      </w:r>
      <w:r w:rsidRPr="003514FC">
        <w:rPr>
          <w:sz w:val="28"/>
          <w:szCs w:val="28"/>
        </w:rPr>
        <w:lastRenderedPageBreak/>
        <w:t>Таблица 14.3</w:t>
      </w:r>
    </w:p>
    <w:p w:rsidR="000718F6" w:rsidRPr="003514FC" w:rsidRDefault="000718F6" w:rsidP="000718F6">
      <w:pPr>
        <w:widowControl/>
        <w:spacing w:line="240" w:lineRule="auto"/>
        <w:jc w:val="right"/>
        <w:rPr>
          <w:sz w:val="28"/>
          <w:szCs w:val="28"/>
        </w:rPr>
      </w:pPr>
    </w:p>
    <w:p w:rsidR="000718F6" w:rsidRPr="003514FC" w:rsidRDefault="000718F6" w:rsidP="000718F6">
      <w:pPr>
        <w:widowControl/>
        <w:spacing w:line="240" w:lineRule="atLeast"/>
        <w:jc w:val="center"/>
        <w:rPr>
          <w:b/>
          <w:bCs/>
          <w:color w:val="000000"/>
          <w:sz w:val="28"/>
          <w:szCs w:val="28"/>
          <w:lang w:eastAsia="ru-RU"/>
        </w:rPr>
      </w:pPr>
      <w:r w:rsidRPr="003514FC">
        <w:rPr>
          <w:b/>
          <w:sz w:val="28"/>
          <w:szCs w:val="28"/>
        </w:rPr>
        <w:t xml:space="preserve">Расчет бюджетной эффективности реализации Государственной программы Российской Федерации </w:t>
      </w:r>
      <w:r w:rsidRPr="003514FC">
        <w:rPr>
          <w:b/>
          <w:sz w:val="28"/>
          <w:szCs w:val="28"/>
        </w:rPr>
        <w:br/>
        <w:t xml:space="preserve">"Развитие судостроения </w:t>
      </w:r>
      <w:r w:rsidR="008A7E70" w:rsidRPr="003514FC">
        <w:rPr>
          <w:b/>
          <w:sz w:val="28"/>
          <w:szCs w:val="28"/>
        </w:rPr>
        <w:t xml:space="preserve">и техники для освоения шельфовых месторождений </w:t>
      </w:r>
      <w:r w:rsidRPr="003514FC">
        <w:rPr>
          <w:b/>
          <w:sz w:val="28"/>
          <w:szCs w:val="28"/>
        </w:rPr>
        <w:t>на 2013 - 2030 годы" (</w:t>
      </w:r>
      <w:r w:rsidRPr="003514FC">
        <w:rPr>
          <w:b/>
          <w:bCs/>
          <w:color w:val="000000"/>
          <w:sz w:val="28"/>
          <w:szCs w:val="28"/>
          <w:lang w:eastAsia="ru-RU"/>
        </w:rPr>
        <w:t>в ценах соответствующих лет)</w:t>
      </w:r>
    </w:p>
    <w:p w:rsidR="000718F6" w:rsidRPr="003514FC" w:rsidRDefault="000718F6" w:rsidP="000718F6">
      <w:pPr>
        <w:widowControl/>
        <w:spacing w:line="240" w:lineRule="atLeast"/>
        <w:ind w:firstLine="0"/>
        <w:rPr>
          <w:sz w:val="28"/>
          <w:szCs w:val="28"/>
        </w:rPr>
      </w:pPr>
    </w:p>
    <w:tbl>
      <w:tblPr>
        <w:tblW w:w="14742" w:type="dxa"/>
        <w:tblInd w:w="-114" w:type="dxa"/>
        <w:tblLayout w:type="fixed"/>
        <w:tblCellMar>
          <w:left w:w="28" w:type="dxa"/>
          <w:right w:w="28" w:type="dxa"/>
        </w:tblCellMar>
        <w:tblLook w:val="0000" w:firstRow="0" w:lastRow="0" w:firstColumn="0" w:lastColumn="0" w:noHBand="0" w:noVBand="0"/>
      </w:tblPr>
      <w:tblGrid>
        <w:gridCol w:w="2853"/>
        <w:gridCol w:w="1212"/>
        <w:gridCol w:w="1211"/>
        <w:gridCol w:w="927"/>
        <w:gridCol w:w="927"/>
        <w:gridCol w:w="927"/>
        <w:gridCol w:w="928"/>
        <w:gridCol w:w="928"/>
        <w:gridCol w:w="928"/>
        <w:gridCol w:w="927"/>
        <w:gridCol w:w="928"/>
        <w:gridCol w:w="928"/>
        <w:gridCol w:w="928"/>
        <w:gridCol w:w="190"/>
      </w:tblGrid>
      <w:tr w:rsidR="000718F6" w:rsidRPr="003514FC" w:rsidTr="00A45BCD">
        <w:trPr>
          <w:cantSplit/>
          <w:tblHeader/>
        </w:trPr>
        <w:tc>
          <w:tcPr>
            <w:tcW w:w="2853" w:type="dxa"/>
            <w:vMerge w:val="restart"/>
            <w:tcBorders>
              <w:top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Показатели</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r w:rsidRPr="003514FC">
              <w:rPr>
                <w:sz w:val="24"/>
                <w:szCs w:val="24"/>
              </w:rPr>
              <w:t>Единица измерения</w:t>
            </w:r>
          </w:p>
        </w:tc>
        <w:tc>
          <w:tcPr>
            <w:tcW w:w="1211" w:type="dxa"/>
            <w:vMerge w:val="restart"/>
            <w:tcBorders>
              <w:top w:val="single" w:sz="4" w:space="0" w:color="auto"/>
              <w:left w:val="single" w:sz="4" w:space="0" w:color="auto"/>
              <w:bottom w:val="nil"/>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pacing w:val="-4"/>
                <w:sz w:val="24"/>
                <w:szCs w:val="24"/>
              </w:rPr>
              <w:t>2013 - 2030</w:t>
            </w:r>
            <w:r w:rsidRPr="003514FC">
              <w:rPr>
                <w:sz w:val="24"/>
                <w:szCs w:val="24"/>
              </w:rPr>
              <w:t xml:space="preserve"> годы – </w:t>
            </w:r>
          </w:p>
          <w:p w:rsidR="000718F6" w:rsidRPr="003514FC" w:rsidRDefault="000718F6" w:rsidP="00BB3A01">
            <w:pPr>
              <w:widowControl/>
              <w:spacing w:line="240" w:lineRule="atLeast"/>
              <w:ind w:left="-57" w:right="-57" w:firstLine="0"/>
              <w:jc w:val="center"/>
              <w:rPr>
                <w:sz w:val="24"/>
                <w:szCs w:val="24"/>
              </w:rPr>
            </w:pPr>
            <w:r w:rsidRPr="003514FC">
              <w:rPr>
                <w:sz w:val="24"/>
                <w:szCs w:val="24"/>
              </w:rPr>
              <w:t>всего</w:t>
            </w:r>
          </w:p>
        </w:tc>
        <w:tc>
          <w:tcPr>
            <w:tcW w:w="9466" w:type="dxa"/>
            <w:gridSpan w:val="11"/>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В том числе</w:t>
            </w:r>
          </w:p>
        </w:tc>
      </w:tr>
      <w:tr w:rsidR="003D2863" w:rsidRPr="003514FC" w:rsidTr="00BB3A01">
        <w:trPr>
          <w:gridAfter w:val="1"/>
          <w:wAfter w:w="190" w:type="dxa"/>
          <w:cantSplit/>
          <w:trHeight w:val="916"/>
          <w:tblHeader/>
        </w:trPr>
        <w:tc>
          <w:tcPr>
            <w:tcW w:w="2853" w:type="dxa"/>
            <w:vMerge/>
            <w:tcBorders>
              <w:top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p>
        </w:tc>
        <w:tc>
          <w:tcPr>
            <w:tcW w:w="1211" w:type="dxa"/>
            <w:vMerge/>
            <w:tcBorders>
              <w:top w:val="nil"/>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firstLine="0"/>
              <w:jc w:val="center"/>
              <w:rPr>
                <w:sz w:val="24"/>
                <w:szCs w:val="24"/>
              </w:rPr>
            </w:pPr>
          </w:p>
        </w:tc>
        <w:tc>
          <w:tcPr>
            <w:tcW w:w="927"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2013</w:t>
            </w:r>
          </w:p>
          <w:p w:rsidR="000718F6" w:rsidRPr="003514FC" w:rsidRDefault="000718F6" w:rsidP="00BB3A01">
            <w:pPr>
              <w:widowControl/>
              <w:spacing w:line="240" w:lineRule="atLeast"/>
              <w:ind w:left="-57" w:right="-57" w:firstLine="0"/>
              <w:jc w:val="center"/>
              <w:rPr>
                <w:sz w:val="24"/>
                <w:szCs w:val="24"/>
              </w:rPr>
            </w:pPr>
            <w:r w:rsidRPr="003514FC">
              <w:rPr>
                <w:sz w:val="24"/>
                <w:szCs w:val="24"/>
              </w:rPr>
              <w:t>год</w:t>
            </w:r>
          </w:p>
        </w:tc>
        <w:tc>
          <w:tcPr>
            <w:tcW w:w="927"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2014</w:t>
            </w:r>
          </w:p>
          <w:p w:rsidR="000718F6" w:rsidRPr="003514FC" w:rsidRDefault="000718F6" w:rsidP="00BB3A01">
            <w:pPr>
              <w:widowControl/>
              <w:spacing w:line="240" w:lineRule="atLeast"/>
              <w:ind w:left="-57" w:right="-57" w:firstLine="0"/>
              <w:jc w:val="center"/>
              <w:rPr>
                <w:sz w:val="24"/>
                <w:szCs w:val="24"/>
              </w:rPr>
            </w:pPr>
            <w:r w:rsidRPr="003514FC">
              <w:rPr>
                <w:sz w:val="24"/>
                <w:szCs w:val="24"/>
              </w:rPr>
              <w:t>год</w:t>
            </w:r>
          </w:p>
        </w:tc>
        <w:tc>
          <w:tcPr>
            <w:tcW w:w="927"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2015</w:t>
            </w:r>
          </w:p>
          <w:p w:rsidR="000718F6" w:rsidRPr="003514FC" w:rsidRDefault="00EB1E76" w:rsidP="00BB3A01">
            <w:pPr>
              <w:widowControl/>
              <w:spacing w:line="240" w:lineRule="atLeast"/>
              <w:ind w:left="-57" w:right="-57" w:firstLine="0"/>
              <w:jc w:val="center"/>
              <w:rPr>
                <w:sz w:val="24"/>
                <w:szCs w:val="24"/>
              </w:rPr>
            </w:pPr>
            <w:r w:rsidRPr="003514FC">
              <w:rPr>
                <w:sz w:val="24"/>
                <w:szCs w:val="24"/>
              </w:rPr>
              <w:t>Г</w:t>
            </w:r>
            <w:r w:rsidR="000718F6" w:rsidRPr="003514FC">
              <w:rPr>
                <w:sz w:val="24"/>
                <w:szCs w:val="24"/>
              </w:rPr>
              <w:t>од</w:t>
            </w:r>
          </w:p>
        </w:tc>
        <w:tc>
          <w:tcPr>
            <w:tcW w:w="928"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2016</w:t>
            </w:r>
          </w:p>
          <w:p w:rsidR="000718F6" w:rsidRPr="003514FC" w:rsidRDefault="000718F6" w:rsidP="00BB3A01">
            <w:pPr>
              <w:widowControl/>
              <w:spacing w:line="240" w:lineRule="atLeast"/>
              <w:ind w:left="-57" w:right="-57" w:firstLine="0"/>
              <w:jc w:val="center"/>
              <w:rPr>
                <w:sz w:val="24"/>
                <w:szCs w:val="24"/>
              </w:rPr>
            </w:pPr>
            <w:r w:rsidRPr="003514FC">
              <w:rPr>
                <w:sz w:val="24"/>
                <w:szCs w:val="24"/>
              </w:rPr>
              <w:t>год</w:t>
            </w:r>
          </w:p>
        </w:tc>
        <w:tc>
          <w:tcPr>
            <w:tcW w:w="928"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2017</w:t>
            </w:r>
          </w:p>
          <w:p w:rsidR="000718F6" w:rsidRPr="003514FC" w:rsidRDefault="000718F6" w:rsidP="00BB3A01">
            <w:pPr>
              <w:widowControl/>
              <w:spacing w:line="240" w:lineRule="atLeast"/>
              <w:ind w:left="-57" w:right="-57" w:firstLine="0"/>
              <w:jc w:val="center"/>
              <w:rPr>
                <w:sz w:val="24"/>
                <w:szCs w:val="24"/>
              </w:rPr>
            </w:pPr>
            <w:r w:rsidRPr="003514FC">
              <w:rPr>
                <w:sz w:val="24"/>
                <w:szCs w:val="24"/>
              </w:rPr>
              <w:t>год</w:t>
            </w:r>
          </w:p>
        </w:tc>
        <w:tc>
          <w:tcPr>
            <w:tcW w:w="928"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2018</w:t>
            </w:r>
          </w:p>
          <w:p w:rsidR="000718F6" w:rsidRPr="003514FC" w:rsidRDefault="000718F6" w:rsidP="00BB3A01">
            <w:pPr>
              <w:widowControl/>
              <w:spacing w:line="240" w:lineRule="atLeast"/>
              <w:ind w:left="-57" w:right="-57" w:firstLine="0"/>
              <w:jc w:val="center"/>
              <w:rPr>
                <w:sz w:val="24"/>
                <w:szCs w:val="24"/>
              </w:rPr>
            </w:pPr>
            <w:r w:rsidRPr="003514FC">
              <w:rPr>
                <w:sz w:val="24"/>
                <w:szCs w:val="24"/>
              </w:rPr>
              <w:t>год</w:t>
            </w:r>
          </w:p>
        </w:tc>
        <w:tc>
          <w:tcPr>
            <w:tcW w:w="927" w:type="dxa"/>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2019</w:t>
            </w:r>
          </w:p>
          <w:p w:rsidR="000718F6" w:rsidRPr="003514FC" w:rsidRDefault="000718F6" w:rsidP="00BB3A01">
            <w:pPr>
              <w:widowControl/>
              <w:spacing w:line="240" w:lineRule="atLeast"/>
              <w:ind w:left="-57" w:right="-57" w:firstLine="0"/>
              <w:jc w:val="center"/>
              <w:rPr>
                <w:sz w:val="24"/>
                <w:szCs w:val="24"/>
              </w:rPr>
            </w:pPr>
            <w:r w:rsidRPr="003514FC">
              <w:rPr>
                <w:sz w:val="24"/>
                <w:szCs w:val="24"/>
              </w:rPr>
              <w:t>год</w:t>
            </w:r>
          </w:p>
        </w:tc>
        <w:tc>
          <w:tcPr>
            <w:tcW w:w="928" w:type="dxa"/>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2020</w:t>
            </w:r>
          </w:p>
          <w:p w:rsidR="000718F6" w:rsidRPr="003514FC" w:rsidRDefault="000718F6" w:rsidP="00BB3A01">
            <w:pPr>
              <w:widowControl/>
              <w:spacing w:line="240" w:lineRule="atLeast"/>
              <w:ind w:left="-57" w:right="-57" w:firstLine="0"/>
              <w:jc w:val="center"/>
              <w:rPr>
                <w:sz w:val="24"/>
                <w:szCs w:val="24"/>
              </w:rPr>
            </w:pPr>
            <w:r w:rsidRPr="003514FC">
              <w:rPr>
                <w:sz w:val="24"/>
                <w:szCs w:val="24"/>
              </w:rPr>
              <w:t>год</w:t>
            </w:r>
          </w:p>
        </w:tc>
        <w:tc>
          <w:tcPr>
            <w:tcW w:w="928" w:type="dxa"/>
            <w:tcBorders>
              <w:top w:val="single" w:sz="4" w:space="0" w:color="auto"/>
              <w:left w:val="single" w:sz="4" w:space="0" w:color="auto"/>
              <w:bottom w:val="single" w:sz="4" w:space="0" w:color="auto"/>
              <w:right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2021 - 2025 годы</w:t>
            </w:r>
          </w:p>
        </w:tc>
        <w:tc>
          <w:tcPr>
            <w:tcW w:w="928" w:type="dxa"/>
            <w:tcBorders>
              <w:top w:val="single" w:sz="4" w:space="0" w:color="auto"/>
              <w:left w:val="single" w:sz="4" w:space="0" w:color="auto"/>
              <w:bottom w:val="single" w:sz="4" w:space="0" w:color="auto"/>
            </w:tcBorders>
            <w:vAlign w:val="center"/>
          </w:tcPr>
          <w:p w:rsidR="000718F6" w:rsidRPr="003514FC" w:rsidRDefault="000718F6" w:rsidP="00BB3A01">
            <w:pPr>
              <w:widowControl/>
              <w:spacing w:line="240" w:lineRule="atLeast"/>
              <w:ind w:left="-57" w:right="-57" w:firstLine="0"/>
              <w:jc w:val="center"/>
              <w:rPr>
                <w:sz w:val="24"/>
                <w:szCs w:val="24"/>
              </w:rPr>
            </w:pPr>
            <w:r w:rsidRPr="003514FC">
              <w:rPr>
                <w:sz w:val="24"/>
                <w:szCs w:val="24"/>
              </w:rPr>
              <w:t>2026 - 2030 годы</w:t>
            </w:r>
          </w:p>
        </w:tc>
      </w:tr>
      <w:tr w:rsidR="000718F6" w:rsidRPr="003514FC" w:rsidTr="00A45BCD">
        <w:trPr>
          <w:gridAfter w:val="1"/>
          <w:wAfter w:w="190" w:type="dxa"/>
          <w:cantSplit/>
          <w:tblHeader/>
        </w:trPr>
        <w:tc>
          <w:tcPr>
            <w:tcW w:w="2853" w:type="dxa"/>
          </w:tcPr>
          <w:p w:rsidR="000718F6" w:rsidRPr="003514FC" w:rsidRDefault="000718F6" w:rsidP="00BB3A01">
            <w:pPr>
              <w:widowControl/>
              <w:spacing w:line="240" w:lineRule="atLeast"/>
              <w:ind w:firstLine="0"/>
              <w:jc w:val="left"/>
              <w:rPr>
                <w:sz w:val="24"/>
                <w:szCs w:val="24"/>
              </w:rPr>
            </w:pPr>
          </w:p>
        </w:tc>
        <w:tc>
          <w:tcPr>
            <w:tcW w:w="1212" w:type="dxa"/>
          </w:tcPr>
          <w:p w:rsidR="000718F6" w:rsidRPr="003514FC" w:rsidRDefault="000718F6" w:rsidP="00BB3A01">
            <w:pPr>
              <w:widowControl/>
              <w:spacing w:line="240" w:lineRule="atLeast"/>
              <w:ind w:firstLine="0"/>
              <w:jc w:val="center"/>
              <w:rPr>
                <w:sz w:val="24"/>
                <w:szCs w:val="24"/>
              </w:rPr>
            </w:pPr>
          </w:p>
        </w:tc>
        <w:tc>
          <w:tcPr>
            <w:tcW w:w="1211" w:type="dxa"/>
          </w:tcPr>
          <w:p w:rsidR="000718F6" w:rsidRPr="003514FC" w:rsidRDefault="000718F6" w:rsidP="00BB3A01">
            <w:pPr>
              <w:widowControl/>
              <w:spacing w:line="240" w:lineRule="atLeast"/>
              <w:ind w:firstLine="0"/>
              <w:jc w:val="center"/>
              <w:rPr>
                <w:sz w:val="24"/>
                <w:szCs w:val="24"/>
              </w:rPr>
            </w:pPr>
          </w:p>
        </w:tc>
        <w:tc>
          <w:tcPr>
            <w:tcW w:w="927" w:type="dxa"/>
          </w:tcPr>
          <w:p w:rsidR="000718F6" w:rsidRPr="003514FC" w:rsidRDefault="000718F6" w:rsidP="00BB3A01">
            <w:pPr>
              <w:widowControl/>
              <w:spacing w:line="240" w:lineRule="atLeast"/>
              <w:ind w:left="-57" w:right="-57" w:firstLine="0"/>
              <w:jc w:val="center"/>
              <w:rPr>
                <w:sz w:val="24"/>
                <w:szCs w:val="24"/>
              </w:rPr>
            </w:pPr>
          </w:p>
        </w:tc>
        <w:tc>
          <w:tcPr>
            <w:tcW w:w="927" w:type="dxa"/>
          </w:tcPr>
          <w:p w:rsidR="000718F6" w:rsidRPr="003514FC" w:rsidRDefault="000718F6" w:rsidP="00BB3A01">
            <w:pPr>
              <w:widowControl/>
              <w:spacing w:line="240" w:lineRule="atLeast"/>
              <w:ind w:left="-57" w:right="-57" w:firstLine="0"/>
              <w:jc w:val="center"/>
              <w:rPr>
                <w:sz w:val="24"/>
                <w:szCs w:val="24"/>
              </w:rPr>
            </w:pPr>
          </w:p>
        </w:tc>
        <w:tc>
          <w:tcPr>
            <w:tcW w:w="927" w:type="dxa"/>
          </w:tcPr>
          <w:p w:rsidR="000718F6" w:rsidRPr="003514FC" w:rsidRDefault="000718F6" w:rsidP="00BB3A01">
            <w:pPr>
              <w:widowControl/>
              <w:spacing w:line="240" w:lineRule="atLeast"/>
              <w:ind w:left="-57" w:right="-57" w:firstLine="0"/>
              <w:jc w:val="center"/>
              <w:rPr>
                <w:sz w:val="24"/>
                <w:szCs w:val="24"/>
              </w:rPr>
            </w:pPr>
          </w:p>
        </w:tc>
        <w:tc>
          <w:tcPr>
            <w:tcW w:w="928" w:type="dxa"/>
          </w:tcPr>
          <w:p w:rsidR="000718F6" w:rsidRPr="003514FC" w:rsidRDefault="000718F6" w:rsidP="00BB3A01">
            <w:pPr>
              <w:widowControl/>
              <w:spacing w:line="240" w:lineRule="atLeast"/>
              <w:ind w:left="-57" w:right="-57" w:firstLine="0"/>
              <w:jc w:val="center"/>
              <w:rPr>
                <w:sz w:val="24"/>
                <w:szCs w:val="24"/>
              </w:rPr>
            </w:pPr>
          </w:p>
        </w:tc>
        <w:tc>
          <w:tcPr>
            <w:tcW w:w="928" w:type="dxa"/>
          </w:tcPr>
          <w:p w:rsidR="000718F6" w:rsidRPr="003514FC" w:rsidRDefault="000718F6" w:rsidP="00BB3A01">
            <w:pPr>
              <w:widowControl/>
              <w:spacing w:line="240" w:lineRule="atLeast"/>
              <w:ind w:left="-57" w:right="-57" w:firstLine="0"/>
              <w:jc w:val="center"/>
              <w:rPr>
                <w:sz w:val="24"/>
                <w:szCs w:val="24"/>
              </w:rPr>
            </w:pPr>
          </w:p>
        </w:tc>
        <w:tc>
          <w:tcPr>
            <w:tcW w:w="928" w:type="dxa"/>
          </w:tcPr>
          <w:p w:rsidR="000718F6" w:rsidRPr="003514FC" w:rsidRDefault="000718F6" w:rsidP="00BB3A01">
            <w:pPr>
              <w:widowControl/>
              <w:spacing w:line="240" w:lineRule="atLeast"/>
              <w:ind w:left="-57" w:right="-57" w:firstLine="0"/>
              <w:jc w:val="center"/>
              <w:rPr>
                <w:sz w:val="24"/>
                <w:szCs w:val="24"/>
              </w:rPr>
            </w:pPr>
          </w:p>
        </w:tc>
        <w:tc>
          <w:tcPr>
            <w:tcW w:w="927" w:type="dxa"/>
          </w:tcPr>
          <w:p w:rsidR="000718F6" w:rsidRPr="003514FC" w:rsidRDefault="000718F6" w:rsidP="00BB3A01">
            <w:pPr>
              <w:widowControl/>
              <w:spacing w:line="240" w:lineRule="atLeast"/>
              <w:ind w:left="-57" w:right="-57" w:firstLine="0"/>
              <w:jc w:val="center"/>
              <w:rPr>
                <w:sz w:val="24"/>
                <w:szCs w:val="24"/>
              </w:rPr>
            </w:pPr>
          </w:p>
        </w:tc>
        <w:tc>
          <w:tcPr>
            <w:tcW w:w="928" w:type="dxa"/>
          </w:tcPr>
          <w:p w:rsidR="000718F6" w:rsidRPr="003514FC" w:rsidRDefault="000718F6" w:rsidP="00BB3A01">
            <w:pPr>
              <w:widowControl/>
              <w:spacing w:line="240" w:lineRule="atLeast"/>
              <w:ind w:left="-57" w:right="-57" w:firstLine="0"/>
              <w:jc w:val="center"/>
              <w:rPr>
                <w:sz w:val="24"/>
                <w:szCs w:val="24"/>
              </w:rPr>
            </w:pPr>
          </w:p>
        </w:tc>
        <w:tc>
          <w:tcPr>
            <w:tcW w:w="928" w:type="dxa"/>
          </w:tcPr>
          <w:p w:rsidR="000718F6" w:rsidRPr="003514FC" w:rsidRDefault="000718F6" w:rsidP="00BB3A01">
            <w:pPr>
              <w:widowControl/>
              <w:spacing w:line="240" w:lineRule="atLeast"/>
              <w:ind w:left="-57" w:right="-57" w:firstLine="0"/>
              <w:jc w:val="center"/>
              <w:rPr>
                <w:sz w:val="24"/>
                <w:szCs w:val="24"/>
              </w:rPr>
            </w:pPr>
          </w:p>
        </w:tc>
        <w:tc>
          <w:tcPr>
            <w:tcW w:w="928" w:type="dxa"/>
          </w:tcPr>
          <w:p w:rsidR="000718F6" w:rsidRPr="003514FC" w:rsidRDefault="000718F6" w:rsidP="00BB3A01">
            <w:pPr>
              <w:widowControl/>
              <w:spacing w:line="240" w:lineRule="atLeast"/>
              <w:ind w:left="-57" w:right="-57" w:firstLine="0"/>
              <w:jc w:val="center"/>
              <w:rPr>
                <w:sz w:val="24"/>
                <w:szCs w:val="24"/>
              </w:rPr>
            </w:pPr>
          </w:p>
        </w:tc>
      </w:tr>
      <w:tr w:rsidR="000575D1" w:rsidRPr="003514FC" w:rsidTr="00501C99">
        <w:trPr>
          <w:gridAfter w:val="1"/>
          <w:wAfter w:w="190" w:type="dxa"/>
          <w:cantSplit/>
        </w:trPr>
        <w:tc>
          <w:tcPr>
            <w:tcW w:w="2853" w:type="dxa"/>
          </w:tcPr>
          <w:p w:rsidR="000575D1" w:rsidRPr="003514FC" w:rsidRDefault="000575D1" w:rsidP="00BA45D0">
            <w:pPr>
              <w:widowControl/>
              <w:spacing w:line="240" w:lineRule="atLeast"/>
              <w:ind w:firstLine="0"/>
              <w:jc w:val="left"/>
              <w:rPr>
                <w:sz w:val="24"/>
                <w:szCs w:val="24"/>
              </w:rPr>
            </w:pPr>
            <w:r w:rsidRPr="003514FC">
              <w:rPr>
                <w:sz w:val="24"/>
                <w:szCs w:val="24"/>
              </w:rPr>
              <w:t xml:space="preserve">Годовой объем реализуемой продукции отрасли гражданского назначения (прогноз) </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vAlign w:val="center"/>
          </w:tcPr>
          <w:p w:rsidR="000575D1" w:rsidRDefault="000575D1" w:rsidP="000575D1">
            <w:pPr>
              <w:ind w:firstLine="0"/>
              <w:jc w:val="center"/>
              <w:rPr>
                <w:sz w:val="20"/>
                <w:szCs w:val="20"/>
              </w:rPr>
            </w:pPr>
            <w:r>
              <w:rPr>
                <w:sz w:val="20"/>
                <w:szCs w:val="20"/>
              </w:rPr>
              <w:t>1 726 453</w:t>
            </w:r>
          </w:p>
        </w:tc>
        <w:tc>
          <w:tcPr>
            <w:tcW w:w="927" w:type="dxa"/>
            <w:vAlign w:val="center"/>
          </w:tcPr>
          <w:p w:rsidR="000575D1" w:rsidRDefault="000575D1" w:rsidP="000575D1">
            <w:pPr>
              <w:ind w:firstLine="0"/>
              <w:jc w:val="center"/>
              <w:rPr>
                <w:sz w:val="20"/>
                <w:szCs w:val="20"/>
              </w:rPr>
            </w:pPr>
            <w:r>
              <w:rPr>
                <w:sz w:val="20"/>
                <w:szCs w:val="20"/>
              </w:rPr>
              <w:t>49 057</w:t>
            </w:r>
          </w:p>
        </w:tc>
        <w:tc>
          <w:tcPr>
            <w:tcW w:w="927" w:type="dxa"/>
            <w:vAlign w:val="center"/>
          </w:tcPr>
          <w:p w:rsidR="000575D1" w:rsidRDefault="000575D1" w:rsidP="000575D1">
            <w:pPr>
              <w:ind w:firstLine="0"/>
              <w:jc w:val="center"/>
              <w:rPr>
                <w:sz w:val="20"/>
                <w:szCs w:val="20"/>
              </w:rPr>
            </w:pPr>
            <w:r>
              <w:rPr>
                <w:sz w:val="20"/>
                <w:szCs w:val="20"/>
              </w:rPr>
              <w:t>52 943</w:t>
            </w:r>
          </w:p>
        </w:tc>
        <w:tc>
          <w:tcPr>
            <w:tcW w:w="927" w:type="dxa"/>
            <w:vAlign w:val="center"/>
          </w:tcPr>
          <w:p w:rsidR="000575D1" w:rsidRDefault="000575D1" w:rsidP="000575D1">
            <w:pPr>
              <w:ind w:firstLine="0"/>
              <w:jc w:val="center"/>
              <w:rPr>
                <w:sz w:val="20"/>
                <w:szCs w:val="20"/>
              </w:rPr>
            </w:pPr>
            <w:r>
              <w:rPr>
                <w:sz w:val="20"/>
                <w:szCs w:val="20"/>
              </w:rPr>
              <w:t>46 453</w:t>
            </w:r>
          </w:p>
        </w:tc>
        <w:tc>
          <w:tcPr>
            <w:tcW w:w="928" w:type="dxa"/>
            <w:vAlign w:val="center"/>
          </w:tcPr>
          <w:p w:rsidR="000575D1" w:rsidRDefault="000575D1" w:rsidP="000575D1">
            <w:pPr>
              <w:ind w:firstLine="0"/>
              <w:jc w:val="center"/>
              <w:rPr>
                <w:sz w:val="20"/>
                <w:szCs w:val="20"/>
              </w:rPr>
            </w:pPr>
            <w:r>
              <w:rPr>
                <w:sz w:val="20"/>
                <w:szCs w:val="20"/>
              </w:rPr>
              <w:t>45 500</w:t>
            </w:r>
          </w:p>
        </w:tc>
        <w:tc>
          <w:tcPr>
            <w:tcW w:w="928" w:type="dxa"/>
            <w:vAlign w:val="center"/>
          </w:tcPr>
          <w:p w:rsidR="000575D1" w:rsidRDefault="000575D1" w:rsidP="000575D1">
            <w:pPr>
              <w:ind w:firstLine="0"/>
              <w:jc w:val="center"/>
              <w:rPr>
                <w:sz w:val="20"/>
                <w:szCs w:val="20"/>
              </w:rPr>
            </w:pPr>
            <w:r>
              <w:rPr>
                <w:sz w:val="20"/>
                <w:szCs w:val="20"/>
              </w:rPr>
              <w:t>46 500</w:t>
            </w:r>
          </w:p>
        </w:tc>
        <w:tc>
          <w:tcPr>
            <w:tcW w:w="928" w:type="dxa"/>
            <w:vAlign w:val="center"/>
          </w:tcPr>
          <w:p w:rsidR="000575D1" w:rsidRDefault="000575D1" w:rsidP="000575D1">
            <w:pPr>
              <w:ind w:firstLine="0"/>
              <w:jc w:val="center"/>
              <w:rPr>
                <w:sz w:val="20"/>
                <w:szCs w:val="20"/>
              </w:rPr>
            </w:pPr>
            <w:r>
              <w:rPr>
                <w:sz w:val="20"/>
                <w:szCs w:val="20"/>
              </w:rPr>
              <w:t>52 500</w:t>
            </w:r>
          </w:p>
        </w:tc>
        <w:tc>
          <w:tcPr>
            <w:tcW w:w="927" w:type="dxa"/>
            <w:vAlign w:val="center"/>
          </w:tcPr>
          <w:p w:rsidR="000575D1" w:rsidRDefault="000575D1" w:rsidP="000575D1">
            <w:pPr>
              <w:ind w:firstLine="0"/>
              <w:jc w:val="center"/>
              <w:rPr>
                <w:sz w:val="20"/>
                <w:szCs w:val="20"/>
              </w:rPr>
            </w:pPr>
            <w:r>
              <w:rPr>
                <w:sz w:val="20"/>
                <w:szCs w:val="20"/>
              </w:rPr>
              <w:t>58 000</w:t>
            </w:r>
          </w:p>
        </w:tc>
        <w:tc>
          <w:tcPr>
            <w:tcW w:w="928" w:type="dxa"/>
            <w:vAlign w:val="center"/>
          </w:tcPr>
          <w:p w:rsidR="000575D1" w:rsidRDefault="000575D1" w:rsidP="000575D1">
            <w:pPr>
              <w:ind w:firstLine="0"/>
              <w:jc w:val="center"/>
              <w:rPr>
                <w:sz w:val="20"/>
                <w:szCs w:val="20"/>
              </w:rPr>
            </w:pPr>
            <w:r>
              <w:rPr>
                <w:sz w:val="20"/>
                <w:szCs w:val="20"/>
              </w:rPr>
              <w:t>67 500</w:t>
            </w:r>
          </w:p>
        </w:tc>
        <w:tc>
          <w:tcPr>
            <w:tcW w:w="928" w:type="dxa"/>
            <w:vAlign w:val="center"/>
          </w:tcPr>
          <w:p w:rsidR="000575D1" w:rsidRDefault="000575D1" w:rsidP="000575D1">
            <w:pPr>
              <w:ind w:firstLine="0"/>
              <w:jc w:val="center"/>
              <w:rPr>
                <w:sz w:val="20"/>
                <w:szCs w:val="20"/>
              </w:rPr>
            </w:pPr>
            <w:r>
              <w:rPr>
                <w:sz w:val="20"/>
                <w:szCs w:val="20"/>
              </w:rPr>
              <w:t>528 000</w:t>
            </w:r>
          </w:p>
        </w:tc>
        <w:tc>
          <w:tcPr>
            <w:tcW w:w="928" w:type="dxa"/>
            <w:vAlign w:val="center"/>
          </w:tcPr>
          <w:p w:rsidR="000575D1" w:rsidRDefault="000575D1" w:rsidP="000575D1">
            <w:pPr>
              <w:ind w:firstLine="0"/>
              <w:jc w:val="center"/>
              <w:rPr>
                <w:sz w:val="20"/>
                <w:szCs w:val="20"/>
              </w:rPr>
            </w:pPr>
            <w:r>
              <w:rPr>
                <w:sz w:val="20"/>
                <w:szCs w:val="20"/>
              </w:rPr>
              <w:t>780 000</w:t>
            </w:r>
          </w:p>
        </w:tc>
      </w:tr>
      <w:tr w:rsidR="000575D1" w:rsidRPr="003514FC" w:rsidTr="00501C99">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 xml:space="preserve">Налог на добавленную стоимость </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vAlign w:val="center"/>
          </w:tcPr>
          <w:p w:rsidR="000575D1" w:rsidRDefault="000575D1" w:rsidP="000575D1">
            <w:pPr>
              <w:ind w:firstLine="0"/>
              <w:jc w:val="center"/>
              <w:rPr>
                <w:sz w:val="20"/>
                <w:szCs w:val="20"/>
              </w:rPr>
            </w:pPr>
            <w:r>
              <w:rPr>
                <w:sz w:val="20"/>
                <w:szCs w:val="20"/>
              </w:rPr>
              <w:t> </w:t>
            </w:r>
          </w:p>
        </w:tc>
        <w:tc>
          <w:tcPr>
            <w:tcW w:w="927" w:type="dxa"/>
            <w:vAlign w:val="center"/>
          </w:tcPr>
          <w:p w:rsidR="000575D1" w:rsidRDefault="000575D1" w:rsidP="000575D1">
            <w:pPr>
              <w:ind w:firstLine="0"/>
              <w:jc w:val="center"/>
              <w:rPr>
                <w:sz w:val="20"/>
                <w:szCs w:val="20"/>
              </w:rPr>
            </w:pPr>
            <w:r>
              <w:rPr>
                <w:sz w:val="20"/>
                <w:szCs w:val="20"/>
              </w:rPr>
              <w:t>3 879</w:t>
            </w:r>
          </w:p>
        </w:tc>
        <w:tc>
          <w:tcPr>
            <w:tcW w:w="927" w:type="dxa"/>
            <w:vAlign w:val="center"/>
          </w:tcPr>
          <w:p w:rsidR="000575D1" w:rsidRDefault="000575D1" w:rsidP="000575D1">
            <w:pPr>
              <w:ind w:firstLine="0"/>
              <w:jc w:val="center"/>
              <w:rPr>
                <w:sz w:val="20"/>
                <w:szCs w:val="20"/>
              </w:rPr>
            </w:pPr>
            <w:r>
              <w:rPr>
                <w:sz w:val="20"/>
                <w:szCs w:val="20"/>
              </w:rPr>
              <w:t>4 213</w:t>
            </w:r>
          </w:p>
        </w:tc>
        <w:tc>
          <w:tcPr>
            <w:tcW w:w="927" w:type="dxa"/>
            <w:vAlign w:val="center"/>
          </w:tcPr>
          <w:p w:rsidR="000575D1" w:rsidRDefault="000575D1" w:rsidP="000575D1">
            <w:pPr>
              <w:ind w:firstLine="0"/>
              <w:jc w:val="center"/>
              <w:rPr>
                <w:sz w:val="20"/>
                <w:szCs w:val="20"/>
              </w:rPr>
            </w:pPr>
            <w:r>
              <w:rPr>
                <w:sz w:val="20"/>
                <w:szCs w:val="20"/>
              </w:rPr>
              <w:t>5 376</w:t>
            </w:r>
          </w:p>
        </w:tc>
        <w:tc>
          <w:tcPr>
            <w:tcW w:w="928" w:type="dxa"/>
            <w:vAlign w:val="center"/>
          </w:tcPr>
          <w:p w:rsidR="000575D1" w:rsidRDefault="000575D1" w:rsidP="000575D1">
            <w:pPr>
              <w:ind w:firstLine="0"/>
              <w:jc w:val="center"/>
              <w:rPr>
                <w:sz w:val="20"/>
                <w:szCs w:val="20"/>
              </w:rPr>
            </w:pPr>
            <w:r>
              <w:rPr>
                <w:sz w:val="20"/>
                <w:szCs w:val="20"/>
              </w:rPr>
              <w:t>5 814</w:t>
            </w:r>
          </w:p>
        </w:tc>
        <w:tc>
          <w:tcPr>
            <w:tcW w:w="928" w:type="dxa"/>
            <w:vAlign w:val="center"/>
          </w:tcPr>
          <w:p w:rsidR="000575D1" w:rsidRDefault="000575D1" w:rsidP="000575D1">
            <w:pPr>
              <w:ind w:firstLine="0"/>
              <w:jc w:val="center"/>
              <w:rPr>
                <w:sz w:val="20"/>
                <w:szCs w:val="20"/>
              </w:rPr>
            </w:pPr>
            <w:r>
              <w:rPr>
                <w:sz w:val="20"/>
                <w:szCs w:val="20"/>
              </w:rPr>
              <w:t>6 138</w:t>
            </w:r>
          </w:p>
        </w:tc>
        <w:tc>
          <w:tcPr>
            <w:tcW w:w="928" w:type="dxa"/>
            <w:vAlign w:val="center"/>
          </w:tcPr>
          <w:p w:rsidR="000575D1" w:rsidRDefault="000575D1" w:rsidP="000575D1">
            <w:pPr>
              <w:ind w:firstLine="0"/>
              <w:jc w:val="center"/>
              <w:rPr>
                <w:sz w:val="20"/>
                <w:szCs w:val="20"/>
              </w:rPr>
            </w:pPr>
            <w:r>
              <w:rPr>
                <w:sz w:val="20"/>
                <w:szCs w:val="20"/>
              </w:rPr>
              <w:t>7 056</w:t>
            </w:r>
          </w:p>
        </w:tc>
        <w:tc>
          <w:tcPr>
            <w:tcW w:w="927" w:type="dxa"/>
            <w:vAlign w:val="center"/>
          </w:tcPr>
          <w:p w:rsidR="000575D1" w:rsidRDefault="000575D1" w:rsidP="000575D1">
            <w:pPr>
              <w:ind w:firstLine="0"/>
              <w:jc w:val="center"/>
              <w:rPr>
                <w:sz w:val="20"/>
                <w:szCs w:val="20"/>
              </w:rPr>
            </w:pPr>
            <w:r>
              <w:rPr>
                <w:sz w:val="20"/>
                <w:szCs w:val="20"/>
              </w:rPr>
              <w:t>7 920</w:t>
            </w:r>
          </w:p>
        </w:tc>
        <w:tc>
          <w:tcPr>
            <w:tcW w:w="928" w:type="dxa"/>
            <w:vAlign w:val="center"/>
          </w:tcPr>
          <w:p w:rsidR="000575D1" w:rsidRDefault="000575D1" w:rsidP="000575D1">
            <w:pPr>
              <w:ind w:firstLine="0"/>
              <w:jc w:val="center"/>
              <w:rPr>
                <w:sz w:val="20"/>
                <w:szCs w:val="20"/>
              </w:rPr>
            </w:pPr>
            <w:r>
              <w:rPr>
                <w:sz w:val="20"/>
                <w:szCs w:val="20"/>
              </w:rPr>
              <w:t>9 126</w:t>
            </w:r>
          </w:p>
        </w:tc>
        <w:tc>
          <w:tcPr>
            <w:tcW w:w="928" w:type="dxa"/>
            <w:vAlign w:val="center"/>
          </w:tcPr>
          <w:p w:rsidR="000575D1" w:rsidRDefault="000575D1" w:rsidP="000575D1">
            <w:pPr>
              <w:ind w:firstLine="0"/>
              <w:jc w:val="center"/>
              <w:rPr>
                <w:sz w:val="20"/>
                <w:szCs w:val="20"/>
              </w:rPr>
            </w:pPr>
            <w:r>
              <w:rPr>
                <w:sz w:val="20"/>
                <w:szCs w:val="20"/>
              </w:rPr>
              <w:t>74 664</w:t>
            </w:r>
          </w:p>
        </w:tc>
        <w:tc>
          <w:tcPr>
            <w:tcW w:w="928" w:type="dxa"/>
            <w:vAlign w:val="center"/>
          </w:tcPr>
          <w:p w:rsidR="000575D1" w:rsidRDefault="000575D1" w:rsidP="000575D1">
            <w:pPr>
              <w:ind w:firstLine="0"/>
              <w:jc w:val="center"/>
              <w:rPr>
                <w:sz w:val="20"/>
                <w:szCs w:val="20"/>
              </w:rPr>
            </w:pPr>
            <w:r>
              <w:rPr>
                <w:sz w:val="20"/>
                <w:szCs w:val="20"/>
              </w:rPr>
              <w:t>108 684</w:t>
            </w:r>
          </w:p>
        </w:tc>
      </w:tr>
      <w:tr w:rsidR="000575D1" w:rsidRPr="003514FC" w:rsidTr="00501C99">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Подоходный налог</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0718F6">
            <w:pPr>
              <w:widowControl/>
              <w:spacing w:line="240" w:lineRule="atLeast"/>
              <w:ind w:firstLine="0"/>
              <w:jc w:val="center"/>
              <w:rPr>
                <w:sz w:val="24"/>
                <w:szCs w:val="24"/>
              </w:rPr>
            </w:pPr>
            <w:r w:rsidRPr="003514FC">
              <w:rPr>
                <w:sz w:val="24"/>
                <w:szCs w:val="24"/>
              </w:rPr>
              <w:t>рублей</w:t>
            </w:r>
          </w:p>
        </w:tc>
        <w:tc>
          <w:tcPr>
            <w:tcW w:w="1211" w:type="dxa"/>
            <w:vAlign w:val="center"/>
          </w:tcPr>
          <w:p w:rsidR="000575D1" w:rsidRDefault="000575D1" w:rsidP="000575D1">
            <w:pPr>
              <w:ind w:firstLine="0"/>
              <w:jc w:val="center"/>
              <w:rPr>
                <w:sz w:val="20"/>
                <w:szCs w:val="20"/>
              </w:rPr>
            </w:pPr>
            <w:r>
              <w:rPr>
                <w:sz w:val="20"/>
                <w:szCs w:val="20"/>
              </w:rPr>
              <w:t> </w:t>
            </w:r>
          </w:p>
        </w:tc>
        <w:tc>
          <w:tcPr>
            <w:tcW w:w="927" w:type="dxa"/>
            <w:vAlign w:val="center"/>
          </w:tcPr>
          <w:p w:rsidR="000575D1" w:rsidRDefault="000575D1" w:rsidP="000575D1">
            <w:pPr>
              <w:ind w:firstLine="0"/>
              <w:jc w:val="center"/>
              <w:rPr>
                <w:sz w:val="20"/>
                <w:szCs w:val="20"/>
              </w:rPr>
            </w:pPr>
            <w:r>
              <w:rPr>
                <w:sz w:val="20"/>
                <w:szCs w:val="20"/>
              </w:rPr>
              <w:t>1 724</w:t>
            </w:r>
          </w:p>
        </w:tc>
        <w:tc>
          <w:tcPr>
            <w:tcW w:w="927" w:type="dxa"/>
            <w:vAlign w:val="center"/>
          </w:tcPr>
          <w:p w:rsidR="000575D1" w:rsidRDefault="000575D1" w:rsidP="000575D1">
            <w:pPr>
              <w:ind w:firstLine="0"/>
              <w:jc w:val="center"/>
              <w:rPr>
                <w:sz w:val="20"/>
                <w:szCs w:val="20"/>
              </w:rPr>
            </w:pPr>
            <w:r>
              <w:rPr>
                <w:sz w:val="20"/>
                <w:szCs w:val="20"/>
              </w:rPr>
              <w:t>1 664</w:t>
            </w:r>
          </w:p>
        </w:tc>
        <w:tc>
          <w:tcPr>
            <w:tcW w:w="927" w:type="dxa"/>
            <w:vAlign w:val="center"/>
          </w:tcPr>
          <w:p w:rsidR="000575D1" w:rsidRDefault="000575D1" w:rsidP="000575D1">
            <w:pPr>
              <w:ind w:firstLine="0"/>
              <w:jc w:val="center"/>
              <w:rPr>
                <w:sz w:val="20"/>
                <w:szCs w:val="20"/>
              </w:rPr>
            </w:pPr>
            <w:r>
              <w:rPr>
                <w:sz w:val="20"/>
                <w:szCs w:val="20"/>
              </w:rPr>
              <w:t>1 550</w:t>
            </w:r>
          </w:p>
        </w:tc>
        <w:tc>
          <w:tcPr>
            <w:tcW w:w="928" w:type="dxa"/>
            <w:vAlign w:val="center"/>
          </w:tcPr>
          <w:p w:rsidR="000575D1" w:rsidRDefault="000575D1" w:rsidP="000575D1">
            <w:pPr>
              <w:ind w:firstLine="0"/>
              <w:jc w:val="center"/>
              <w:rPr>
                <w:sz w:val="20"/>
                <w:szCs w:val="20"/>
              </w:rPr>
            </w:pPr>
            <w:r>
              <w:rPr>
                <w:sz w:val="20"/>
                <w:szCs w:val="20"/>
              </w:rPr>
              <w:t>1 519</w:t>
            </w:r>
          </w:p>
        </w:tc>
        <w:tc>
          <w:tcPr>
            <w:tcW w:w="928" w:type="dxa"/>
            <w:vAlign w:val="center"/>
          </w:tcPr>
          <w:p w:rsidR="000575D1" w:rsidRDefault="000575D1" w:rsidP="000575D1">
            <w:pPr>
              <w:ind w:firstLine="0"/>
              <w:jc w:val="center"/>
              <w:rPr>
                <w:sz w:val="20"/>
                <w:szCs w:val="20"/>
              </w:rPr>
            </w:pPr>
            <w:r>
              <w:rPr>
                <w:sz w:val="20"/>
                <w:szCs w:val="20"/>
              </w:rPr>
              <w:t>1 553</w:t>
            </w:r>
          </w:p>
        </w:tc>
        <w:tc>
          <w:tcPr>
            <w:tcW w:w="928" w:type="dxa"/>
            <w:vAlign w:val="center"/>
          </w:tcPr>
          <w:p w:rsidR="000575D1" w:rsidRDefault="000575D1" w:rsidP="000575D1">
            <w:pPr>
              <w:ind w:firstLine="0"/>
              <w:jc w:val="center"/>
              <w:rPr>
                <w:sz w:val="20"/>
                <w:szCs w:val="20"/>
              </w:rPr>
            </w:pPr>
            <w:r>
              <w:rPr>
                <w:sz w:val="20"/>
                <w:szCs w:val="20"/>
              </w:rPr>
              <w:t>1 753</w:t>
            </w:r>
          </w:p>
        </w:tc>
        <w:tc>
          <w:tcPr>
            <w:tcW w:w="927" w:type="dxa"/>
            <w:vAlign w:val="center"/>
          </w:tcPr>
          <w:p w:rsidR="000575D1" w:rsidRDefault="000575D1" w:rsidP="000575D1">
            <w:pPr>
              <w:ind w:firstLine="0"/>
              <w:jc w:val="center"/>
              <w:rPr>
                <w:sz w:val="20"/>
                <w:szCs w:val="20"/>
              </w:rPr>
            </w:pPr>
            <w:r>
              <w:rPr>
                <w:sz w:val="20"/>
                <w:szCs w:val="20"/>
              </w:rPr>
              <w:t>1 937</w:t>
            </w:r>
          </w:p>
        </w:tc>
        <w:tc>
          <w:tcPr>
            <w:tcW w:w="928" w:type="dxa"/>
            <w:vAlign w:val="center"/>
          </w:tcPr>
          <w:p w:rsidR="000575D1" w:rsidRDefault="000575D1" w:rsidP="000575D1">
            <w:pPr>
              <w:ind w:firstLine="0"/>
              <w:jc w:val="center"/>
              <w:rPr>
                <w:sz w:val="20"/>
                <w:szCs w:val="20"/>
              </w:rPr>
            </w:pPr>
            <w:r>
              <w:rPr>
                <w:sz w:val="20"/>
                <w:szCs w:val="20"/>
              </w:rPr>
              <w:t>2 254</w:t>
            </w:r>
          </w:p>
        </w:tc>
        <w:tc>
          <w:tcPr>
            <w:tcW w:w="928" w:type="dxa"/>
            <w:vAlign w:val="center"/>
          </w:tcPr>
          <w:p w:rsidR="000575D1" w:rsidRDefault="000575D1" w:rsidP="000575D1">
            <w:pPr>
              <w:ind w:firstLine="0"/>
              <w:jc w:val="center"/>
              <w:rPr>
                <w:sz w:val="20"/>
                <w:szCs w:val="20"/>
              </w:rPr>
            </w:pPr>
            <w:r>
              <w:rPr>
                <w:sz w:val="20"/>
                <w:szCs w:val="20"/>
              </w:rPr>
              <w:t>17 642</w:t>
            </w:r>
          </w:p>
        </w:tc>
        <w:tc>
          <w:tcPr>
            <w:tcW w:w="928" w:type="dxa"/>
            <w:vAlign w:val="center"/>
          </w:tcPr>
          <w:p w:rsidR="000575D1" w:rsidRDefault="000575D1" w:rsidP="000575D1">
            <w:pPr>
              <w:ind w:firstLine="0"/>
              <w:jc w:val="center"/>
              <w:rPr>
                <w:sz w:val="20"/>
                <w:szCs w:val="20"/>
              </w:rPr>
            </w:pPr>
            <w:r>
              <w:rPr>
                <w:sz w:val="20"/>
                <w:szCs w:val="20"/>
              </w:rPr>
              <w:t>26 063</w:t>
            </w:r>
          </w:p>
        </w:tc>
      </w:tr>
      <w:tr w:rsidR="000575D1" w:rsidRPr="003514FC" w:rsidTr="00501C99">
        <w:trPr>
          <w:gridAfter w:val="1"/>
          <w:wAfter w:w="190" w:type="dxa"/>
          <w:cantSplit/>
        </w:trPr>
        <w:tc>
          <w:tcPr>
            <w:tcW w:w="2853" w:type="dxa"/>
          </w:tcPr>
          <w:p w:rsidR="000575D1" w:rsidRPr="003514FC" w:rsidRDefault="000575D1" w:rsidP="00BB3A01">
            <w:pPr>
              <w:widowControl/>
              <w:spacing w:line="240" w:lineRule="atLeast"/>
              <w:ind w:firstLine="0"/>
              <w:jc w:val="left"/>
              <w:rPr>
                <w:sz w:val="24"/>
                <w:szCs w:val="24"/>
              </w:rPr>
            </w:pPr>
            <w:r w:rsidRPr="003514FC">
              <w:rPr>
                <w:sz w:val="24"/>
                <w:szCs w:val="24"/>
              </w:rPr>
              <w:t xml:space="preserve">Страховые взносы на отдельные виды обязательного социального страхования </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vAlign w:val="center"/>
          </w:tcPr>
          <w:p w:rsidR="000575D1" w:rsidRDefault="000575D1" w:rsidP="000575D1">
            <w:pPr>
              <w:ind w:firstLine="0"/>
              <w:jc w:val="center"/>
              <w:rPr>
                <w:sz w:val="20"/>
                <w:szCs w:val="20"/>
              </w:rPr>
            </w:pPr>
            <w:r>
              <w:rPr>
                <w:sz w:val="20"/>
                <w:szCs w:val="20"/>
              </w:rPr>
              <w:t> </w:t>
            </w:r>
          </w:p>
        </w:tc>
        <w:tc>
          <w:tcPr>
            <w:tcW w:w="927" w:type="dxa"/>
            <w:vAlign w:val="center"/>
          </w:tcPr>
          <w:p w:rsidR="000575D1" w:rsidRDefault="000575D1" w:rsidP="000575D1">
            <w:pPr>
              <w:ind w:firstLine="0"/>
              <w:jc w:val="center"/>
              <w:rPr>
                <w:sz w:val="20"/>
                <w:szCs w:val="20"/>
              </w:rPr>
            </w:pPr>
            <w:r>
              <w:rPr>
                <w:sz w:val="20"/>
                <w:szCs w:val="20"/>
              </w:rPr>
              <w:t>5 215</w:t>
            </w:r>
          </w:p>
        </w:tc>
        <w:tc>
          <w:tcPr>
            <w:tcW w:w="927" w:type="dxa"/>
            <w:vAlign w:val="center"/>
          </w:tcPr>
          <w:p w:rsidR="000575D1" w:rsidRDefault="000575D1" w:rsidP="000575D1">
            <w:pPr>
              <w:ind w:firstLine="0"/>
              <w:jc w:val="center"/>
              <w:rPr>
                <w:sz w:val="20"/>
                <w:szCs w:val="20"/>
              </w:rPr>
            </w:pPr>
            <w:r>
              <w:rPr>
                <w:sz w:val="20"/>
                <w:szCs w:val="20"/>
              </w:rPr>
              <w:t>5 034</w:t>
            </w:r>
          </w:p>
        </w:tc>
        <w:tc>
          <w:tcPr>
            <w:tcW w:w="927" w:type="dxa"/>
            <w:vAlign w:val="center"/>
          </w:tcPr>
          <w:p w:rsidR="000575D1" w:rsidRDefault="000575D1" w:rsidP="000575D1">
            <w:pPr>
              <w:ind w:firstLine="0"/>
              <w:jc w:val="center"/>
              <w:rPr>
                <w:sz w:val="20"/>
                <w:szCs w:val="20"/>
              </w:rPr>
            </w:pPr>
            <w:r>
              <w:rPr>
                <w:sz w:val="20"/>
                <w:szCs w:val="20"/>
              </w:rPr>
              <w:t>4 688</w:t>
            </w:r>
          </w:p>
        </w:tc>
        <w:tc>
          <w:tcPr>
            <w:tcW w:w="928" w:type="dxa"/>
            <w:vAlign w:val="center"/>
          </w:tcPr>
          <w:p w:rsidR="000575D1" w:rsidRDefault="000575D1" w:rsidP="000575D1">
            <w:pPr>
              <w:ind w:firstLine="0"/>
              <w:jc w:val="center"/>
              <w:rPr>
                <w:sz w:val="20"/>
                <w:szCs w:val="20"/>
              </w:rPr>
            </w:pPr>
            <w:r>
              <w:rPr>
                <w:sz w:val="20"/>
                <w:szCs w:val="20"/>
              </w:rPr>
              <w:t>4 594</w:t>
            </w:r>
          </w:p>
        </w:tc>
        <w:tc>
          <w:tcPr>
            <w:tcW w:w="928" w:type="dxa"/>
            <w:vAlign w:val="center"/>
          </w:tcPr>
          <w:p w:rsidR="000575D1" w:rsidRDefault="000575D1" w:rsidP="000575D1">
            <w:pPr>
              <w:ind w:firstLine="0"/>
              <w:jc w:val="center"/>
              <w:rPr>
                <w:sz w:val="20"/>
                <w:szCs w:val="20"/>
              </w:rPr>
            </w:pPr>
            <w:r>
              <w:rPr>
                <w:sz w:val="20"/>
                <w:szCs w:val="20"/>
              </w:rPr>
              <w:t>4 697</w:t>
            </w:r>
          </w:p>
        </w:tc>
        <w:tc>
          <w:tcPr>
            <w:tcW w:w="928" w:type="dxa"/>
            <w:vAlign w:val="center"/>
          </w:tcPr>
          <w:p w:rsidR="000575D1" w:rsidRDefault="000575D1" w:rsidP="000575D1">
            <w:pPr>
              <w:ind w:firstLine="0"/>
              <w:jc w:val="center"/>
              <w:rPr>
                <w:sz w:val="20"/>
                <w:szCs w:val="20"/>
              </w:rPr>
            </w:pPr>
            <w:r>
              <w:rPr>
                <w:sz w:val="20"/>
                <w:szCs w:val="20"/>
              </w:rPr>
              <w:t>5 303</w:t>
            </w:r>
          </w:p>
        </w:tc>
        <w:tc>
          <w:tcPr>
            <w:tcW w:w="927" w:type="dxa"/>
            <w:vAlign w:val="center"/>
          </w:tcPr>
          <w:p w:rsidR="000575D1" w:rsidRDefault="000575D1" w:rsidP="000575D1">
            <w:pPr>
              <w:ind w:firstLine="0"/>
              <w:jc w:val="center"/>
              <w:rPr>
                <w:sz w:val="20"/>
                <w:szCs w:val="20"/>
              </w:rPr>
            </w:pPr>
            <w:r>
              <w:rPr>
                <w:sz w:val="20"/>
                <w:szCs w:val="20"/>
              </w:rPr>
              <w:t>5 860</w:t>
            </w:r>
          </w:p>
        </w:tc>
        <w:tc>
          <w:tcPr>
            <w:tcW w:w="928" w:type="dxa"/>
            <w:vAlign w:val="center"/>
          </w:tcPr>
          <w:p w:rsidR="000575D1" w:rsidRDefault="000575D1" w:rsidP="000575D1">
            <w:pPr>
              <w:ind w:firstLine="0"/>
              <w:jc w:val="center"/>
              <w:rPr>
                <w:sz w:val="20"/>
                <w:szCs w:val="20"/>
              </w:rPr>
            </w:pPr>
            <w:r>
              <w:rPr>
                <w:sz w:val="20"/>
                <w:szCs w:val="20"/>
              </w:rPr>
              <w:t>6 818</w:t>
            </w:r>
          </w:p>
        </w:tc>
        <w:tc>
          <w:tcPr>
            <w:tcW w:w="928" w:type="dxa"/>
            <w:vAlign w:val="center"/>
          </w:tcPr>
          <w:p w:rsidR="000575D1" w:rsidRDefault="000575D1" w:rsidP="000575D1">
            <w:pPr>
              <w:ind w:firstLine="0"/>
              <w:jc w:val="center"/>
              <w:rPr>
                <w:sz w:val="20"/>
                <w:szCs w:val="20"/>
              </w:rPr>
            </w:pPr>
            <w:r>
              <w:rPr>
                <w:sz w:val="20"/>
                <w:szCs w:val="20"/>
              </w:rPr>
              <w:t>53 359</w:t>
            </w:r>
          </w:p>
        </w:tc>
        <w:tc>
          <w:tcPr>
            <w:tcW w:w="928" w:type="dxa"/>
            <w:vAlign w:val="center"/>
          </w:tcPr>
          <w:p w:rsidR="000575D1" w:rsidRDefault="000575D1" w:rsidP="000575D1">
            <w:pPr>
              <w:ind w:firstLine="0"/>
              <w:jc w:val="center"/>
              <w:rPr>
                <w:sz w:val="20"/>
                <w:szCs w:val="20"/>
              </w:rPr>
            </w:pPr>
            <w:r>
              <w:rPr>
                <w:sz w:val="20"/>
                <w:szCs w:val="20"/>
              </w:rPr>
              <w:t>78 830</w:t>
            </w:r>
          </w:p>
        </w:tc>
      </w:tr>
      <w:tr w:rsidR="000575D1" w:rsidRPr="003514FC" w:rsidTr="00501C99">
        <w:trPr>
          <w:gridAfter w:val="1"/>
          <w:wAfter w:w="190" w:type="dxa"/>
          <w:cantSplit/>
        </w:trPr>
        <w:tc>
          <w:tcPr>
            <w:tcW w:w="2853" w:type="dxa"/>
          </w:tcPr>
          <w:p w:rsidR="000575D1" w:rsidRPr="003514FC" w:rsidRDefault="000575D1" w:rsidP="00BB3A01">
            <w:pPr>
              <w:widowControl/>
              <w:spacing w:line="240" w:lineRule="atLeast"/>
              <w:ind w:firstLine="0"/>
              <w:jc w:val="left"/>
              <w:rPr>
                <w:sz w:val="24"/>
                <w:szCs w:val="24"/>
              </w:rPr>
            </w:pPr>
            <w:r w:rsidRPr="003514FC">
              <w:rPr>
                <w:sz w:val="24"/>
                <w:szCs w:val="24"/>
              </w:rPr>
              <w:t>Таможенный сбор</w:t>
            </w:r>
          </w:p>
          <w:p w:rsidR="000575D1" w:rsidRPr="003514FC" w:rsidRDefault="000575D1" w:rsidP="00BB3A01">
            <w:pPr>
              <w:widowControl/>
              <w:spacing w:line="240" w:lineRule="atLeast"/>
              <w:ind w:firstLine="0"/>
              <w:jc w:val="left"/>
              <w:rPr>
                <w:sz w:val="24"/>
                <w:szCs w:val="24"/>
              </w:rPr>
            </w:pP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A45D0">
            <w:pPr>
              <w:widowControl/>
              <w:spacing w:line="240" w:lineRule="atLeast"/>
              <w:ind w:firstLine="0"/>
              <w:jc w:val="center"/>
              <w:rPr>
                <w:sz w:val="24"/>
                <w:szCs w:val="24"/>
              </w:rPr>
            </w:pPr>
            <w:r w:rsidRPr="003514FC">
              <w:rPr>
                <w:sz w:val="24"/>
                <w:szCs w:val="24"/>
              </w:rPr>
              <w:t>рублей</w:t>
            </w:r>
          </w:p>
        </w:tc>
        <w:tc>
          <w:tcPr>
            <w:tcW w:w="1211" w:type="dxa"/>
            <w:vAlign w:val="center"/>
          </w:tcPr>
          <w:p w:rsidR="000575D1" w:rsidRDefault="000575D1" w:rsidP="000575D1">
            <w:pPr>
              <w:ind w:firstLine="0"/>
              <w:jc w:val="center"/>
              <w:rPr>
                <w:sz w:val="20"/>
                <w:szCs w:val="20"/>
              </w:rPr>
            </w:pPr>
            <w:r>
              <w:rPr>
                <w:sz w:val="20"/>
                <w:szCs w:val="20"/>
              </w:rPr>
              <w:t> </w:t>
            </w:r>
          </w:p>
        </w:tc>
        <w:tc>
          <w:tcPr>
            <w:tcW w:w="927" w:type="dxa"/>
            <w:vAlign w:val="center"/>
          </w:tcPr>
          <w:p w:rsidR="000575D1" w:rsidRDefault="000575D1" w:rsidP="000575D1">
            <w:pPr>
              <w:ind w:firstLine="0"/>
              <w:jc w:val="center"/>
              <w:rPr>
                <w:sz w:val="20"/>
                <w:szCs w:val="20"/>
              </w:rPr>
            </w:pPr>
            <w:r>
              <w:rPr>
                <w:sz w:val="20"/>
                <w:szCs w:val="20"/>
              </w:rPr>
              <w:t>804</w:t>
            </w:r>
          </w:p>
        </w:tc>
        <w:tc>
          <w:tcPr>
            <w:tcW w:w="927" w:type="dxa"/>
            <w:vAlign w:val="center"/>
          </w:tcPr>
          <w:p w:rsidR="000575D1" w:rsidRDefault="000575D1" w:rsidP="000575D1">
            <w:pPr>
              <w:ind w:firstLine="0"/>
              <w:jc w:val="center"/>
              <w:rPr>
                <w:sz w:val="20"/>
                <w:szCs w:val="20"/>
              </w:rPr>
            </w:pPr>
            <w:r>
              <w:rPr>
                <w:sz w:val="20"/>
                <w:szCs w:val="20"/>
              </w:rPr>
              <w:t>890</w:t>
            </w:r>
          </w:p>
        </w:tc>
        <w:tc>
          <w:tcPr>
            <w:tcW w:w="927" w:type="dxa"/>
            <w:vAlign w:val="center"/>
          </w:tcPr>
          <w:p w:rsidR="000575D1" w:rsidRDefault="000575D1" w:rsidP="000575D1">
            <w:pPr>
              <w:ind w:firstLine="0"/>
              <w:jc w:val="center"/>
              <w:rPr>
                <w:sz w:val="20"/>
                <w:szCs w:val="20"/>
              </w:rPr>
            </w:pPr>
            <w:r>
              <w:rPr>
                <w:sz w:val="20"/>
                <w:szCs w:val="20"/>
              </w:rPr>
              <w:t>836</w:t>
            </w:r>
          </w:p>
        </w:tc>
        <w:tc>
          <w:tcPr>
            <w:tcW w:w="928" w:type="dxa"/>
            <w:vAlign w:val="center"/>
          </w:tcPr>
          <w:p w:rsidR="000575D1" w:rsidRDefault="000575D1" w:rsidP="000575D1">
            <w:pPr>
              <w:ind w:firstLine="0"/>
              <w:jc w:val="center"/>
              <w:rPr>
                <w:sz w:val="20"/>
                <w:szCs w:val="20"/>
              </w:rPr>
            </w:pPr>
            <w:r>
              <w:rPr>
                <w:sz w:val="20"/>
                <w:szCs w:val="20"/>
              </w:rPr>
              <w:t>888</w:t>
            </w:r>
          </w:p>
        </w:tc>
        <w:tc>
          <w:tcPr>
            <w:tcW w:w="928" w:type="dxa"/>
            <w:vAlign w:val="center"/>
          </w:tcPr>
          <w:p w:rsidR="000575D1" w:rsidRDefault="000575D1" w:rsidP="000575D1">
            <w:pPr>
              <w:ind w:firstLine="0"/>
              <w:jc w:val="center"/>
              <w:rPr>
                <w:sz w:val="20"/>
                <w:szCs w:val="20"/>
              </w:rPr>
            </w:pPr>
            <w:r>
              <w:rPr>
                <w:sz w:val="20"/>
                <w:szCs w:val="20"/>
              </w:rPr>
              <w:t>938</w:t>
            </w:r>
          </w:p>
        </w:tc>
        <w:tc>
          <w:tcPr>
            <w:tcW w:w="928" w:type="dxa"/>
            <w:vAlign w:val="center"/>
          </w:tcPr>
          <w:p w:rsidR="000575D1" w:rsidRDefault="000575D1" w:rsidP="000575D1">
            <w:pPr>
              <w:ind w:firstLine="0"/>
              <w:jc w:val="center"/>
              <w:rPr>
                <w:sz w:val="20"/>
                <w:szCs w:val="20"/>
              </w:rPr>
            </w:pPr>
            <w:r>
              <w:rPr>
                <w:sz w:val="20"/>
                <w:szCs w:val="20"/>
              </w:rPr>
              <w:t>1 075</w:t>
            </w:r>
          </w:p>
        </w:tc>
        <w:tc>
          <w:tcPr>
            <w:tcW w:w="927" w:type="dxa"/>
            <w:vAlign w:val="center"/>
          </w:tcPr>
          <w:p w:rsidR="000575D1" w:rsidRDefault="000575D1" w:rsidP="000575D1">
            <w:pPr>
              <w:ind w:firstLine="0"/>
              <w:jc w:val="center"/>
              <w:rPr>
                <w:sz w:val="20"/>
                <w:szCs w:val="20"/>
              </w:rPr>
            </w:pPr>
            <w:r>
              <w:rPr>
                <w:sz w:val="20"/>
                <w:szCs w:val="20"/>
              </w:rPr>
              <w:t>1 200</w:t>
            </w:r>
          </w:p>
        </w:tc>
        <w:tc>
          <w:tcPr>
            <w:tcW w:w="928" w:type="dxa"/>
            <w:vAlign w:val="center"/>
          </w:tcPr>
          <w:p w:rsidR="000575D1" w:rsidRDefault="000575D1" w:rsidP="000575D1">
            <w:pPr>
              <w:ind w:firstLine="0"/>
              <w:jc w:val="center"/>
              <w:rPr>
                <w:sz w:val="20"/>
                <w:szCs w:val="20"/>
              </w:rPr>
            </w:pPr>
            <w:r>
              <w:rPr>
                <w:sz w:val="20"/>
                <w:szCs w:val="20"/>
              </w:rPr>
              <w:t>1 375</w:t>
            </w:r>
          </w:p>
        </w:tc>
        <w:tc>
          <w:tcPr>
            <w:tcW w:w="928" w:type="dxa"/>
            <w:vAlign w:val="center"/>
          </w:tcPr>
          <w:p w:rsidR="000575D1" w:rsidRDefault="000575D1" w:rsidP="000575D1">
            <w:pPr>
              <w:ind w:firstLine="0"/>
              <w:jc w:val="center"/>
              <w:rPr>
                <w:sz w:val="20"/>
                <w:szCs w:val="20"/>
              </w:rPr>
            </w:pPr>
            <w:r>
              <w:rPr>
                <w:sz w:val="20"/>
                <w:szCs w:val="20"/>
              </w:rPr>
              <w:t>11 300</w:t>
            </w:r>
          </w:p>
        </w:tc>
        <w:tc>
          <w:tcPr>
            <w:tcW w:w="928" w:type="dxa"/>
            <w:vAlign w:val="center"/>
          </w:tcPr>
          <w:p w:rsidR="000575D1" w:rsidRDefault="000575D1" w:rsidP="000575D1">
            <w:pPr>
              <w:ind w:firstLine="0"/>
              <w:jc w:val="center"/>
              <w:rPr>
                <w:sz w:val="20"/>
                <w:szCs w:val="20"/>
              </w:rPr>
            </w:pPr>
            <w:r>
              <w:rPr>
                <w:sz w:val="20"/>
                <w:szCs w:val="20"/>
              </w:rPr>
              <w:t>16 775</w:t>
            </w:r>
          </w:p>
        </w:tc>
      </w:tr>
      <w:tr w:rsidR="000575D1" w:rsidRPr="003514FC" w:rsidTr="00501C99">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Налогооблагаемая прибыль</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vAlign w:val="center"/>
          </w:tcPr>
          <w:p w:rsidR="000575D1" w:rsidRDefault="000575D1" w:rsidP="000575D1">
            <w:pPr>
              <w:ind w:firstLine="0"/>
              <w:jc w:val="center"/>
              <w:rPr>
                <w:sz w:val="20"/>
                <w:szCs w:val="20"/>
              </w:rPr>
            </w:pPr>
            <w:r>
              <w:rPr>
                <w:sz w:val="20"/>
                <w:szCs w:val="20"/>
              </w:rPr>
              <w:t> </w:t>
            </w:r>
          </w:p>
        </w:tc>
        <w:tc>
          <w:tcPr>
            <w:tcW w:w="927" w:type="dxa"/>
            <w:vAlign w:val="center"/>
          </w:tcPr>
          <w:p w:rsidR="000575D1" w:rsidRDefault="000575D1" w:rsidP="000575D1">
            <w:pPr>
              <w:ind w:firstLine="0"/>
              <w:jc w:val="center"/>
              <w:rPr>
                <w:sz w:val="20"/>
                <w:szCs w:val="20"/>
              </w:rPr>
            </w:pPr>
            <w:r>
              <w:rPr>
                <w:sz w:val="20"/>
                <w:szCs w:val="20"/>
              </w:rPr>
              <w:t>5 751</w:t>
            </w:r>
          </w:p>
        </w:tc>
        <w:tc>
          <w:tcPr>
            <w:tcW w:w="927" w:type="dxa"/>
            <w:vAlign w:val="center"/>
          </w:tcPr>
          <w:p w:rsidR="000575D1" w:rsidRDefault="000575D1" w:rsidP="000575D1">
            <w:pPr>
              <w:ind w:firstLine="0"/>
              <w:jc w:val="center"/>
              <w:rPr>
                <w:sz w:val="20"/>
                <w:szCs w:val="20"/>
              </w:rPr>
            </w:pPr>
            <w:r>
              <w:rPr>
                <w:sz w:val="20"/>
                <w:szCs w:val="20"/>
              </w:rPr>
              <w:t>6 162</w:t>
            </w:r>
          </w:p>
        </w:tc>
        <w:tc>
          <w:tcPr>
            <w:tcW w:w="927" w:type="dxa"/>
            <w:vAlign w:val="center"/>
          </w:tcPr>
          <w:p w:rsidR="000575D1" w:rsidRDefault="000575D1" w:rsidP="000575D1">
            <w:pPr>
              <w:ind w:firstLine="0"/>
              <w:jc w:val="center"/>
              <w:rPr>
                <w:sz w:val="20"/>
                <w:szCs w:val="20"/>
              </w:rPr>
            </w:pPr>
            <w:r>
              <w:rPr>
                <w:sz w:val="20"/>
                <w:szCs w:val="20"/>
              </w:rPr>
              <w:t>5 295</w:t>
            </w:r>
          </w:p>
        </w:tc>
        <w:tc>
          <w:tcPr>
            <w:tcW w:w="928" w:type="dxa"/>
            <w:vAlign w:val="center"/>
          </w:tcPr>
          <w:p w:rsidR="000575D1" w:rsidRDefault="000575D1" w:rsidP="000575D1">
            <w:pPr>
              <w:ind w:firstLine="0"/>
              <w:jc w:val="center"/>
              <w:rPr>
                <w:sz w:val="20"/>
                <w:szCs w:val="20"/>
              </w:rPr>
            </w:pPr>
            <w:r>
              <w:rPr>
                <w:sz w:val="20"/>
                <w:szCs w:val="20"/>
              </w:rPr>
              <w:t>5 050</w:t>
            </w:r>
          </w:p>
        </w:tc>
        <w:tc>
          <w:tcPr>
            <w:tcW w:w="928" w:type="dxa"/>
            <w:vAlign w:val="center"/>
          </w:tcPr>
          <w:p w:rsidR="000575D1" w:rsidRDefault="000575D1" w:rsidP="000575D1">
            <w:pPr>
              <w:ind w:firstLine="0"/>
              <w:jc w:val="center"/>
              <w:rPr>
                <w:sz w:val="20"/>
                <w:szCs w:val="20"/>
              </w:rPr>
            </w:pPr>
            <w:r>
              <w:rPr>
                <w:sz w:val="20"/>
                <w:szCs w:val="20"/>
              </w:rPr>
              <w:t>5 100</w:t>
            </w:r>
          </w:p>
        </w:tc>
        <w:tc>
          <w:tcPr>
            <w:tcW w:w="928" w:type="dxa"/>
            <w:vAlign w:val="center"/>
          </w:tcPr>
          <w:p w:rsidR="000575D1" w:rsidRDefault="000575D1" w:rsidP="000575D1">
            <w:pPr>
              <w:ind w:firstLine="0"/>
              <w:jc w:val="center"/>
              <w:rPr>
                <w:sz w:val="20"/>
                <w:szCs w:val="20"/>
              </w:rPr>
            </w:pPr>
            <w:r>
              <w:rPr>
                <w:sz w:val="20"/>
                <w:szCs w:val="20"/>
              </w:rPr>
              <w:t>5 725</w:t>
            </w:r>
          </w:p>
        </w:tc>
        <w:tc>
          <w:tcPr>
            <w:tcW w:w="927" w:type="dxa"/>
            <w:vAlign w:val="center"/>
          </w:tcPr>
          <w:p w:rsidR="000575D1" w:rsidRDefault="000575D1" w:rsidP="000575D1">
            <w:pPr>
              <w:ind w:firstLine="0"/>
              <w:jc w:val="center"/>
              <w:rPr>
                <w:sz w:val="20"/>
                <w:szCs w:val="20"/>
              </w:rPr>
            </w:pPr>
            <w:r>
              <w:rPr>
                <w:sz w:val="20"/>
                <w:szCs w:val="20"/>
              </w:rPr>
              <w:t>6 300</w:t>
            </w:r>
          </w:p>
        </w:tc>
        <w:tc>
          <w:tcPr>
            <w:tcW w:w="928" w:type="dxa"/>
            <w:vAlign w:val="center"/>
          </w:tcPr>
          <w:p w:rsidR="000575D1" w:rsidRDefault="000575D1" w:rsidP="000575D1">
            <w:pPr>
              <w:ind w:firstLine="0"/>
              <w:jc w:val="center"/>
              <w:rPr>
                <w:sz w:val="20"/>
                <w:szCs w:val="20"/>
              </w:rPr>
            </w:pPr>
            <w:r>
              <w:rPr>
                <w:sz w:val="20"/>
                <w:szCs w:val="20"/>
              </w:rPr>
              <w:t>7 375</w:t>
            </w:r>
          </w:p>
        </w:tc>
        <w:tc>
          <w:tcPr>
            <w:tcW w:w="928" w:type="dxa"/>
            <w:vAlign w:val="center"/>
          </w:tcPr>
          <w:p w:rsidR="000575D1" w:rsidRDefault="000575D1" w:rsidP="000575D1">
            <w:pPr>
              <w:ind w:firstLine="0"/>
              <w:jc w:val="center"/>
              <w:rPr>
                <w:sz w:val="20"/>
                <w:szCs w:val="20"/>
              </w:rPr>
            </w:pPr>
            <w:r>
              <w:rPr>
                <w:sz w:val="20"/>
                <w:szCs w:val="20"/>
              </w:rPr>
              <w:t>56 600</w:t>
            </w:r>
          </w:p>
        </w:tc>
        <w:tc>
          <w:tcPr>
            <w:tcW w:w="928" w:type="dxa"/>
            <w:vAlign w:val="center"/>
          </w:tcPr>
          <w:p w:rsidR="000575D1" w:rsidRDefault="000575D1" w:rsidP="000575D1">
            <w:pPr>
              <w:ind w:firstLine="0"/>
              <w:jc w:val="center"/>
              <w:rPr>
                <w:sz w:val="20"/>
                <w:szCs w:val="20"/>
              </w:rPr>
            </w:pPr>
            <w:r>
              <w:rPr>
                <w:sz w:val="20"/>
                <w:szCs w:val="20"/>
              </w:rPr>
              <w:t>83 450</w:t>
            </w:r>
          </w:p>
        </w:tc>
      </w:tr>
      <w:tr w:rsidR="000575D1" w:rsidRPr="003514FC" w:rsidTr="00501C99">
        <w:trPr>
          <w:gridAfter w:val="1"/>
          <w:wAfter w:w="190" w:type="dxa"/>
          <w:cantSplit/>
        </w:trPr>
        <w:tc>
          <w:tcPr>
            <w:tcW w:w="2853" w:type="dxa"/>
          </w:tcPr>
          <w:p w:rsidR="000575D1" w:rsidRPr="003514FC" w:rsidRDefault="000575D1" w:rsidP="00BB3A01">
            <w:pPr>
              <w:widowControl/>
              <w:spacing w:line="240" w:lineRule="atLeast"/>
              <w:ind w:firstLine="0"/>
              <w:jc w:val="left"/>
              <w:rPr>
                <w:sz w:val="24"/>
                <w:szCs w:val="24"/>
              </w:rPr>
            </w:pPr>
            <w:r w:rsidRPr="003514FC">
              <w:rPr>
                <w:sz w:val="24"/>
                <w:szCs w:val="24"/>
              </w:rPr>
              <w:t>Налог на прибыль</w:t>
            </w:r>
          </w:p>
          <w:p w:rsidR="000575D1" w:rsidRPr="003514FC" w:rsidRDefault="000575D1" w:rsidP="00BB3A01">
            <w:pPr>
              <w:widowControl/>
              <w:spacing w:line="240" w:lineRule="atLeast"/>
              <w:ind w:firstLine="0"/>
              <w:jc w:val="left"/>
              <w:rPr>
                <w:sz w:val="24"/>
                <w:szCs w:val="24"/>
              </w:rPr>
            </w:pP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vAlign w:val="center"/>
          </w:tcPr>
          <w:p w:rsidR="000575D1" w:rsidRDefault="000575D1" w:rsidP="000575D1">
            <w:pPr>
              <w:ind w:firstLine="0"/>
              <w:jc w:val="center"/>
              <w:rPr>
                <w:sz w:val="20"/>
                <w:szCs w:val="20"/>
              </w:rPr>
            </w:pPr>
            <w:r>
              <w:rPr>
                <w:sz w:val="20"/>
                <w:szCs w:val="20"/>
              </w:rPr>
              <w:t> </w:t>
            </w:r>
          </w:p>
        </w:tc>
        <w:tc>
          <w:tcPr>
            <w:tcW w:w="927" w:type="dxa"/>
            <w:vAlign w:val="center"/>
          </w:tcPr>
          <w:p w:rsidR="000575D1" w:rsidRDefault="000575D1" w:rsidP="000575D1">
            <w:pPr>
              <w:ind w:firstLine="0"/>
              <w:jc w:val="center"/>
              <w:rPr>
                <w:sz w:val="20"/>
                <w:szCs w:val="20"/>
              </w:rPr>
            </w:pPr>
            <w:r>
              <w:rPr>
                <w:sz w:val="20"/>
                <w:szCs w:val="20"/>
              </w:rPr>
              <w:t>1 150</w:t>
            </w:r>
          </w:p>
        </w:tc>
        <w:tc>
          <w:tcPr>
            <w:tcW w:w="927" w:type="dxa"/>
            <w:vAlign w:val="center"/>
          </w:tcPr>
          <w:p w:rsidR="000575D1" w:rsidRDefault="000575D1" w:rsidP="000575D1">
            <w:pPr>
              <w:ind w:firstLine="0"/>
              <w:jc w:val="center"/>
              <w:rPr>
                <w:sz w:val="20"/>
                <w:szCs w:val="20"/>
              </w:rPr>
            </w:pPr>
            <w:r>
              <w:rPr>
                <w:sz w:val="20"/>
                <w:szCs w:val="20"/>
              </w:rPr>
              <w:t>1 232</w:t>
            </w:r>
          </w:p>
        </w:tc>
        <w:tc>
          <w:tcPr>
            <w:tcW w:w="927" w:type="dxa"/>
            <w:vAlign w:val="center"/>
          </w:tcPr>
          <w:p w:rsidR="000575D1" w:rsidRDefault="000575D1" w:rsidP="000575D1">
            <w:pPr>
              <w:ind w:firstLine="0"/>
              <w:jc w:val="center"/>
              <w:rPr>
                <w:sz w:val="20"/>
                <w:szCs w:val="20"/>
              </w:rPr>
            </w:pPr>
            <w:r>
              <w:rPr>
                <w:sz w:val="20"/>
                <w:szCs w:val="20"/>
              </w:rPr>
              <w:t>1 059</w:t>
            </w:r>
          </w:p>
        </w:tc>
        <w:tc>
          <w:tcPr>
            <w:tcW w:w="928" w:type="dxa"/>
            <w:vAlign w:val="center"/>
          </w:tcPr>
          <w:p w:rsidR="000575D1" w:rsidRDefault="000575D1" w:rsidP="000575D1">
            <w:pPr>
              <w:ind w:firstLine="0"/>
              <w:jc w:val="center"/>
              <w:rPr>
                <w:sz w:val="20"/>
                <w:szCs w:val="20"/>
              </w:rPr>
            </w:pPr>
            <w:r>
              <w:rPr>
                <w:sz w:val="20"/>
                <w:szCs w:val="20"/>
              </w:rPr>
              <w:t>1 010</w:t>
            </w:r>
          </w:p>
        </w:tc>
        <w:tc>
          <w:tcPr>
            <w:tcW w:w="928" w:type="dxa"/>
            <w:vAlign w:val="center"/>
          </w:tcPr>
          <w:p w:rsidR="000575D1" w:rsidRDefault="000575D1" w:rsidP="000575D1">
            <w:pPr>
              <w:ind w:firstLine="0"/>
              <w:jc w:val="center"/>
              <w:rPr>
                <w:sz w:val="20"/>
                <w:szCs w:val="20"/>
              </w:rPr>
            </w:pPr>
            <w:r>
              <w:rPr>
                <w:sz w:val="20"/>
                <w:szCs w:val="20"/>
              </w:rPr>
              <w:t>1 020</w:t>
            </w:r>
          </w:p>
        </w:tc>
        <w:tc>
          <w:tcPr>
            <w:tcW w:w="928" w:type="dxa"/>
            <w:vAlign w:val="center"/>
          </w:tcPr>
          <w:p w:rsidR="000575D1" w:rsidRDefault="000575D1" w:rsidP="000575D1">
            <w:pPr>
              <w:ind w:firstLine="0"/>
              <w:jc w:val="center"/>
              <w:rPr>
                <w:sz w:val="20"/>
                <w:szCs w:val="20"/>
              </w:rPr>
            </w:pPr>
            <w:r>
              <w:rPr>
                <w:sz w:val="20"/>
                <w:szCs w:val="20"/>
              </w:rPr>
              <w:t>1 145</w:t>
            </w:r>
          </w:p>
        </w:tc>
        <w:tc>
          <w:tcPr>
            <w:tcW w:w="927" w:type="dxa"/>
            <w:vAlign w:val="center"/>
          </w:tcPr>
          <w:p w:rsidR="000575D1" w:rsidRDefault="000575D1" w:rsidP="000575D1">
            <w:pPr>
              <w:ind w:firstLine="0"/>
              <w:jc w:val="center"/>
              <w:rPr>
                <w:sz w:val="20"/>
                <w:szCs w:val="20"/>
              </w:rPr>
            </w:pPr>
            <w:r>
              <w:rPr>
                <w:sz w:val="20"/>
                <w:szCs w:val="20"/>
              </w:rPr>
              <w:t>1 260</w:t>
            </w:r>
          </w:p>
        </w:tc>
        <w:tc>
          <w:tcPr>
            <w:tcW w:w="928" w:type="dxa"/>
            <w:vAlign w:val="center"/>
          </w:tcPr>
          <w:p w:rsidR="000575D1" w:rsidRDefault="000575D1" w:rsidP="000575D1">
            <w:pPr>
              <w:ind w:firstLine="0"/>
              <w:jc w:val="center"/>
              <w:rPr>
                <w:sz w:val="20"/>
                <w:szCs w:val="20"/>
              </w:rPr>
            </w:pPr>
            <w:r>
              <w:rPr>
                <w:sz w:val="20"/>
                <w:szCs w:val="20"/>
              </w:rPr>
              <w:t>1 475</w:t>
            </w:r>
          </w:p>
        </w:tc>
        <w:tc>
          <w:tcPr>
            <w:tcW w:w="928" w:type="dxa"/>
            <w:vAlign w:val="center"/>
          </w:tcPr>
          <w:p w:rsidR="000575D1" w:rsidRDefault="000575D1" w:rsidP="000575D1">
            <w:pPr>
              <w:ind w:firstLine="0"/>
              <w:jc w:val="center"/>
              <w:rPr>
                <w:sz w:val="20"/>
                <w:szCs w:val="20"/>
              </w:rPr>
            </w:pPr>
            <w:r>
              <w:rPr>
                <w:sz w:val="20"/>
                <w:szCs w:val="20"/>
              </w:rPr>
              <w:t>11 320</w:t>
            </w:r>
          </w:p>
        </w:tc>
        <w:tc>
          <w:tcPr>
            <w:tcW w:w="928" w:type="dxa"/>
            <w:vAlign w:val="center"/>
          </w:tcPr>
          <w:p w:rsidR="000575D1" w:rsidRDefault="000575D1" w:rsidP="000575D1">
            <w:pPr>
              <w:ind w:firstLine="0"/>
              <w:jc w:val="center"/>
              <w:rPr>
                <w:sz w:val="20"/>
                <w:szCs w:val="20"/>
              </w:rPr>
            </w:pPr>
            <w:r>
              <w:rPr>
                <w:sz w:val="20"/>
                <w:szCs w:val="20"/>
              </w:rPr>
              <w:t>16 690</w:t>
            </w:r>
          </w:p>
        </w:tc>
      </w:tr>
      <w:tr w:rsidR="000575D1" w:rsidRPr="003514FC" w:rsidTr="00501C99">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Налоги, поступающие в государственные бюджеты</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vAlign w:val="center"/>
          </w:tcPr>
          <w:p w:rsidR="000575D1" w:rsidRDefault="000575D1" w:rsidP="000575D1">
            <w:pPr>
              <w:ind w:firstLine="0"/>
              <w:jc w:val="center"/>
              <w:rPr>
                <w:sz w:val="20"/>
                <w:szCs w:val="20"/>
              </w:rPr>
            </w:pPr>
            <w:r>
              <w:rPr>
                <w:sz w:val="20"/>
                <w:szCs w:val="20"/>
              </w:rPr>
              <w:t>538 369</w:t>
            </w:r>
          </w:p>
        </w:tc>
        <w:tc>
          <w:tcPr>
            <w:tcW w:w="927" w:type="dxa"/>
            <w:vAlign w:val="center"/>
          </w:tcPr>
          <w:p w:rsidR="000575D1" w:rsidRDefault="000575D1" w:rsidP="000575D1">
            <w:pPr>
              <w:ind w:firstLine="0"/>
              <w:jc w:val="center"/>
              <w:rPr>
                <w:sz w:val="20"/>
                <w:szCs w:val="20"/>
              </w:rPr>
            </w:pPr>
            <w:r>
              <w:rPr>
                <w:sz w:val="20"/>
                <w:szCs w:val="20"/>
              </w:rPr>
              <w:t>12 772</w:t>
            </w:r>
          </w:p>
        </w:tc>
        <w:tc>
          <w:tcPr>
            <w:tcW w:w="927" w:type="dxa"/>
            <w:vAlign w:val="center"/>
          </w:tcPr>
          <w:p w:rsidR="000575D1" w:rsidRDefault="000575D1" w:rsidP="000575D1">
            <w:pPr>
              <w:ind w:firstLine="0"/>
              <w:jc w:val="center"/>
              <w:rPr>
                <w:sz w:val="20"/>
                <w:szCs w:val="20"/>
              </w:rPr>
            </w:pPr>
            <w:r>
              <w:rPr>
                <w:sz w:val="20"/>
                <w:szCs w:val="20"/>
              </w:rPr>
              <w:t>13 033</w:t>
            </w:r>
          </w:p>
        </w:tc>
        <w:tc>
          <w:tcPr>
            <w:tcW w:w="927" w:type="dxa"/>
            <w:vAlign w:val="center"/>
          </w:tcPr>
          <w:p w:rsidR="000575D1" w:rsidRDefault="000575D1" w:rsidP="000575D1">
            <w:pPr>
              <w:ind w:firstLine="0"/>
              <w:jc w:val="center"/>
              <w:rPr>
                <w:sz w:val="20"/>
                <w:szCs w:val="20"/>
              </w:rPr>
            </w:pPr>
            <w:r>
              <w:rPr>
                <w:sz w:val="20"/>
                <w:szCs w:val="20"/>
              </w:rPr>
              <w:t>13 509</w:t>
            </w:r>
          </w:p>
        </w:tc>
        <w:tc>
          <w:tcPr>
            <w:tcW w:w="928" w:type="dxa"/>
            <w:vAlign w:val="center"/>
          </w:tcPr>
          <w:p w:rsidR="000575D1" w:rsidRDefault="000575D1" w:rsidP="000575D1">
            <w:pPr>
              <w:ind w:firstLine="0"/>
              <w:jc w:val="center"/>
              <w:rPr>
                <w:sz w:val="20"/>
                <w:szCs w:val="20"/>
              </w:rPr>
            </w:pPr>
            <w:r>
              <w:rPr>
                <w:sz w:val="20"/>
                <w:szCs w:val="20"/>
              </w:rPr>
              <w:t>13 825</w:t>
            </w:r>
          </w:p>
        </w:tc>
        <w:tc>
          <w:tcPr>
            <w:tcW w:w="928" w:type="dxa"/>
            <w:vAlign w:val="center"/>
          </w:tcPr>
          <w:p w:rsidR="000575D1" w:rsidRDefault="000575D1" w:rsidP="000575D1">
            <w:pPr>
              <w:ind w:firstLine="0"/>
              <w:jc w:val="center"/>
              <w:rPr>
                <w:sz w:val="20"/>
                <w:szCs w:val="20"/>
              </w:rPr>
            </w:pPr>
            <w:r>
              <w:rPr>
                <w:sz w:val="20"/>
                <w:szCs w:val="20"/>
              </w:rPr>
              <w:t>14 346</w:t>
            </w:r>
          </w:p>
        </w:tc>
        <w:tc>
          <w:tcPr>
            <w:tcW w:w="928" w:type="dxa"/>
            <w:vAlign w:val="center"/>
          </w:tcPr>
          <w:p w:rsidR="000575D1" w:rsidRDefault="000575D1" w:rsidP="000575D1">
            <w:pPr>
              <w:ind w:firstLine="0"/>
              <w:jc w:val="center"/>
              <w:rPr>
                <w:sz w:val="20"/>
                <w:szCs w:val="20"/>
              </w:rPr>
            </w:pPr>
            <w:r>
              <w:rPr>
                <w:sz w:val="20"/>
                <w:szCs w:val="20"/>
              </w:rPr>
              <w:t>16 332</w:t>
            </w:r>
          </w:p>
        </w:tc>
        <w:tc>
          <w:tcPr>
            <w:tcW w:w="927" w:type="dxa"/>
            <w:vAlign w:val="center"/>
          </w:tcPr>
          <w:p w:rsidR="000575D1" w:rsidRDefault="000575D1" w:rsidP="000575D1">
            <w:pPr>
              <w:ind w:firstLine="0"/>
              <w:jc w:val="center"/>
              <w:rPr>
                <w:sz w:val="20"/>
                <w:szCs w:val="20"/>
              </w:rPr>
            </w:pPr>
            <w:r>
              <w:rPr>
                <w:sz w:val="20"/>
                <w:szCs w:val="20"/>
              </w:rPr>
              <w:t>18 177</w:t>
            </w:r>
          </w:p>
        </w:tc>
        <w:tc>
          <w:tcPr>
            <w:tcW w:w="928" w:type="dxa"/>
            <w:vAlign w:val="center"/>
          </w:tcPr>
          <w:p w:rsidR="000575D1" w:rsidRDefault="000575D1" w:rsidP="000575D1">
            <w:pPr>
              <w:ind w:firstLine="0"/>
              <w:jc w:val="center"/>
              <w:rPr>
                <w:sz w:val="20"/>
                <w:szCs w:val="20"/>
              </w:rPr>
            </w:pPr>
            <w:r>
              <w:rPr>
                <w:sz w:val="20"/>
                <w:szCs w:val="20"/>
              </w:rPr>
              <w:t>21 048</w:t>
            </w:r>
          </w:p>
        </w:tc>
        <w:tc>
          <w:tcPr>
            <w:tcW w:w="928" w:type="dxa"/>
            <w:vAlign w:val="center"/>
          </w:tcPr>
          <w:p w:rsidR="000575D1" w:rsidRDefault="000575D1" w:rsidP="000575D1">
            <w:pPr>
              <w:ind w:firstLine="0"/>
              <w:jc w:val="center"/>
              <w:rPr>
                <w:sz w:val="20"/>
                <w:szCs w:val="20"/>
              </w:rPr>
            </w:pPr>
            <w:r>
              <w:rPr>
                <w:sz w:val="20"/>
                <w:szCs w:val="20"/>
              </w:rPr>
              <w:t>168 285</w:t>
            </w:r>
          </w:p>
        </w:tc>
        <w:tc>
          <w:tcPr>
            <w:tcW w:w="928" w:type="dxa"/>
            <w:vAlign w:val="center"/>
          </w:tcPr>
          <w:p w:rsidR="000575D1" w:rsidRDefault="000575D1" w:rsidP="000575D1">
            <w:pPr>
              <w:ind w:firstLine="0"/>
              <w:jc w:val="center"/>
              <w:rPr>
                <w:sz w:val="20"/>
                <w:szCs w:val="20"/>
              </w:rPr>
            </w:pPr>
            <w:r>
              <w:rPr>
                <w:sz w:val="20"/>
                <w:szCs w:val="20"/>
              </w:rPr>
              <w:t>247 042</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lastRenderedPageBreak/>
              <w:t xml:space="preserve">Налоги, поступающие в федеральные бюджеты и фонды </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tcPr>
          <w:p w:rsidR="000575D1" w:rsidRDefault="000575D1" w:rsidP="000575D1">
            <w:pPr>
              <w:ind w:firstLine="0"/>
              <w:jc w:val="center"/>
              <w:rPr>
                <w:sz w:val="20"/>
                <w:szCs w:val="20"/>
              </w:rPr>
            </w:pPr>
            <w:r>
              <w:rPr>
                <w:sz w:val="20"/>
                <w:szCs w:val="20"/>
              </w:rPr>
              <w:t>504 741</w:t>
            </w:r>
          </w:p>
        </w:tc>
        <w:tc>
          <w:tcPr>
            <w:tcW w:w="927" w:type="dxa"/>
          </w:tcPr>
          <w:p w:rsidR="000575D1" w:rsidRDefault="000575D1" w:rsidP="000575D1">
            <w:pPr>
              <w:ind w:firstLine="0"/>
              <w:jc w:val="center"/>
              <w:rPr>
                <w:sz w:val="20"/>
                <w:szCs w:val="20"/>
              </w:rPr>
            </w:pPr>
            <w:r>
              <w:rPr>
                <w:sz w:val="20"/>
                <w:szCs w:val="20"/>
              </w:rPr>
              <w:t>11 737</w:t>
            </w:r>
          </w:p>
        </w:tc>
        <w:tc>
          <w:tcPr>
            <w:tcW w:w="927" w:type="dxa"/>
          </w:tcPr>
          <w:p w:rsidR="000575D1" w:rsidRDefault="000575D1" w:rsidP="000575D1">
            <w:pPr>
              <w:ind w:firstLine="0"/>
              <w:jc w:val="center"/>
              <w:rPr>
                <w:sz w:val="20"/>
                <w:szCs w:val="20"/>
              </w:rPr>
            </w:pPr>
            <w:r>
              <w:rPr>
                <w:sz w:val="20"/>
                <w:szCs w:val="20"/>
              </w:rPr>
              <w:t>11 923</w:t>
            </w:r>
          </w:p>
        </w:tc>
        <w:tc>
          <w:tcPr>
            <w:tcW w:w="927" w:type="dxa"/>
          </w:tcPr>
          <w:p w:rsidR="000575D1" w:rsidRDefault="000575D1" w:rsidP="000575D1">
            <w:pPr>
              <w:ind w:firstLine="0"/>
              <w:jc w:val="center"/>
              <w:rPr>
                <w:sz w:val="20"/>
                <w:szCs w:val="20"/>
              </w:rPr>
            </w:pPr>
            <w:r>
              <w:rPr>
                <w:sz w:val="20"/>
                <w:szCs w:val="20"/>
              </w:rPr>
              <w:t>12 556</w:t>
            </w:r>
          </w:p>
        </w:tc>
        <w:tc>
          <w:tcPr>
            <w:tcW w:w="928" w:type="dxa"/>
          </w:tcPr>
          <w:p w:rsidR="000575D1" w:rsidRDefault="000575D1" w:rsidP="000575D1">
            <w:pPr>
              <w:ind w:firstLine="0"/>
              <w:jc w:val="center"/>
              <w:rPr>
                <w:sz w:val="20"/>
                <w:szCs w:val="20"/>
              </w:rPr>
            </w:pPr>
            <w:r>
              <w:rPr>
                <w:sz w:val="20"/>
                <w:szCs w:val="20"/>
              </w:rPr>
              <w:t>12 916</w:t>
            </w:r>
          </w:p>
        </w:tc>
        <w:tc>
          <w:tcPr>
            <w:tcW w:w="928" w:type="dxa"/>
          </w:tcPr>
          <w:p w:rsidR="000575D1" w:rsidRDefault="000575D1" w:rsidP="000575D1">
            <w:pPr>
              <w:ind w:firstLine="0"/>
              <w:jc w:val="center"/>
              <w:rPr>
                <w:sz w:val="20"/>
                <w:szCs w:val="20"/>
              </w:rPr>
            </w:pPr>
            <w:r>
              <w:rPr>
                <w:sz w:val="20"/>
                <w:szCs w:val="20"/>
              </w:rPr>
              <w:t>13 427</w:t>
            </w:r>
          </w:p>
        </w:tc>
        <w:tc>
          <w:tcPr>
            <w:tcW w:w="928" w:type="dxa"/>
          </w:tcPr>
          <w:p w:rsidR="000575D1" w:rsidRDefault="000575D1" w:rsidP="000575D1">
            <w:pPr>
              <w:ind w:firstLine="0"/>
              <w:jc w:val="center"/>
              <w:rPr>
                <w:sz w:val="20"/>
                <w:szCs w:val="20"/>
              </w:rPr>
            </w:pPr>
            <w:r>
              <w:rPr>
                <w:sz w:val="20"/>
                <w:szCs w:val="20"/>
              </w:rPr>
              <w:t>15 302</w:t>
            </w:r>
          </w:p>
        </w:tc>
        <w:tc>
          <w:tcPr>
            <w:tcW w:w="927" w:type="dxa"/>
          </w:tcPr>
          <w:p w:rsidR="000575D1" w:rsidRDefault="000575D1" w:rsidP="000575D1">
            <w:pPr>
              <w:ind w:firstLine="0"/>
              <w:jc w:val="center"/>
              <w:rPr>
                <w:sz w:val="20"/>
                <w:szCs w:val="20"/>
              </w:rPr>
            </w:pPr>
            <w:r>
              <w:rPr>
                <w:sz w:val="20"/>
                <w:szCs w:val="20"/>
              </w:rPr>
              <w:t>17 043</w:t>
            </w:r>
          </w:p>
        </w:tc>
        <w:tc>
          <w:tcPr>
            <w:tcW w:w="928" w:type="dxa"/>
          </w:tcPr>
          <w:p w:rsidR="000575D1" w:rsidRDefault="000575D1" w:rsidP="000575D1">
            <w:pPr>
              <w:ind w:firstLine="0"/>
              <w:jc w:val="center"/>
              <w:rPr>
                <w:sz w:val="20"/>
                <w:szCs w:val="20"/>
              </w:rPr>
            </w:pPr>
            <w:r>
              <w:rPr>
                <w:sz w:val="20"/>
                <w:szCs w:val="20"/>
              </w:rPr>
              <w:t>19 721</w:t>
            </w:r>
          </w:p>
        </w:tc>
        <w:tc>
          <w:tcPr>
            <w:tcW w:w="928" w:type="dxa"/>
          </w:tcPr>
          <w:p w:rsidR="000575D1" w:rsidRDefault="000575D1" w:rsidP="000575D1">
            <w:pPr>
              <w:ind w:firstLine="0"/>
              <w:jc w:val="center"/>
              <w:rPr>
                <w:sz w:val="20"/>
                <w:szCs w:val="20"/>
              </w:rPr>
            </w:pPr>
            <w:r>
              <w:rPr>
                <w:sz w:val="20"/>
                <w:szCs w:val="20"/>
              </w:rPr>
              <w:t>158 095</w:t>
            </w:r>
          </w:p>
        </w:tc>
        <w:tc>
          <w:tcPr>
            <w:tcW w:w="928" w:type="dxa"/>
          </w:tcPr>
          <w:p w:rsidR="000575D1" w:rsidRDefault="000575D1" w:rsidP="000575D1">
            <w:pPr>
              <w:ind w:firstLine="0"/>
              <w:jc w:val="center"/>
              <w:rPr>
                <w:sz w:val="20"/>
                <w:szCs w:val="20"/>
              </w:rPr>
            </w:pPr>
            <w:r>
              <w:rPr>
                <w:sz w:val="20"/>
                <w:szCs w:val="20"/>
              </w:rPr>
              <w:t>232 021</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Ставка рефинансирования (с 01.01.2016 – ключевая ставка) - r</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w:t>
            </w:r>
          </w:p>
        </w:tc>
        <w:tc>
          <w:tcPr>
            <w:tcW w:w="1211" w:type="dxa"/>
          </w:tcPr>
          <w:p w:rsidR="000575D1" w:rsidRDefault="000575D1" w:rsidP="000575D1">
            <w:pPr>
              <w:ind w:firstLine="0"/>
              <w:jc w:val="center"/>
              <w:rPr>
                <w:sz w:val="20"/>
                <w:szCs w:val="20"/>
              </w:rPr>
            </w:pPr>
          </w:p>
        </w:tc>
        <w:tc>
          <w:tcPr>
            <w:tcW w:w="927" w:type="dxa"/>
          </w:tcPr>
          <w:p w:rsidR="000575D1" w:rsidRDefault="000575D1" w:rsidP="000575D1">
            <w:pPr>
              <w:ind w:firstLine="0"/>
              <w:jc w:val="center"/>
              <w:rPr>
                <w:sz w:val="20"/>
                <w:szCs w:val="20"/>
              </w:rPr>
            </w:pPr>
            <w:r>
              <w:rPr>
                <w:sz w:val="20"/>
                <w:szCs w:val="20"/>
              </w:rPr>
              <w:t>8,25</w:t>
            </w:r>
          </w:p>
        </w:tc>
        <w:tc>
          <w:tcPr>
            <w:tcW w:w="927" w:type="dxa"/>
          </w:tcPr>
          <w:p w:rsidR="000575D1" w:rsidRDefault="000575D1" w:rsidP="000575D1">
            <w:pPr>
              <w:ind w:firstLine="0"/>
              <w:jc w:val="center"/>
              <w:rPr>
                <w:sz w:val="20"/>
                <w:szCs w:val="20"/>
              </w:rPr>
            </w:pPr>
            <w:r>
              <w:rPr>
                <w:sz w:val="20"/>
                <w:szCs w:val="20"/>
              </w:rPr>
              <w:t>8,25</w:t>
            </w:r>
          </w:p>
        </w:tc>
        <w:tc>
          <w:tcPr>
            <w:tcW w:w="927" w:type="dxa"/>
          </w:tcPr>
          <w:p w:rsidR="000575D1" w:rsidRDefault="000575D1" w:rsidP="000575D1">
            <w:pPr>
              <w:ind w:firstLine="0"/>
              <w:jc w:val="center"/>
              <w:rPr>
                <w:sz w:val="20"/>
                <w:szCs w:val="20"/>
              </w:rPr>
            </w:pPr>
            <w:r>
              <w:rPr>
                <w:sz w:val="20"/>
                <w:szCs w:val="20"/>
              </w:rPr>
              <w:t>8,25</w:t>
            </w:r>
          </w:p>
        </w:tc>
        <w:tc>
          <w:tcPr>
            <w:tcW w:w="928" w:type="dxa"/>
          </w:tcPr>
          <w:p w:rsidR="000575D1" w:rsidRDefault="000575D1" w:rsidP="000575D1">
            <w:pPr>
              <w:ind w:firstLine="0"/>
              <w:jc w:val="center"/>
              <w:rPr>
                <w:sz w:val="20"/>
                <w:szCs w:val="20"/>
              </w:rPr>
            </w:pPr>
            <w:r>
              <w:rPr>
                <w:sz w:val="20"/>
                <w:szCs w:val="20"/>
              </w:rPr>
              <w:t>10,75</w:t>
            </w:r>
          </w:p>
        </w:tc>
        <w:tc>
          <w:tcPr>
            <w:tcW w:w="928" w:type="dxa"/>
          </w:tcPr>
          <w:p w:rsidR="000575D1" w:rsidRDefault="000575D1" w:rsidP="000575D1">
            <w:pPr>
              <w:ind w:firstLine="0"/>
              <w:jc w:val="center"/>
              <w:rPr>
                <w:sz w:val="20"/>
                <w:szCs w:val="20"/>
              </w:rPr>
            </w:pPr>
            <w:r>
              <w:rPr>
                <w:sz w:val="20"/>
                <w:szCs w:val="20"/>
              </w:rPr>
              <w:t>10,50</w:t>
            </w:r>
          </w:p>
        </w:tc>
        <w:tc>
          <w:tcPr>
            <w:tcW w:w="928" w:type="dxa"/>
          </w:tcPr>
          <w:p w:rsidR="000575D1" w:rsidRDefault="000575D1" w:rsidP="000575D1">
            <w:pPr>
              <w:ind w:firstLine="0"/>
              <w:jc w:val="center"/>
              <w:rPr>
                <w:sz w:val="20"/>
                <w:szCs w:val="20"/>
              </w:rPr>
            </w:pPr>
            <w:r>
              <w:rPr>
                <w:sz w:val="20"/>
                <w:szCs w:val="20"/>
              </w:rPr>
              <w:t>10,00</w:t>
            </w:r>
          </w:p>
        </w:tc>
        <w:tc>
          <w:tcPr>
            <w:tcW w:w="927" w:type="dxa"/>
          </w:tcPr>
          <w:p w:rsidR="000575D1" w:rsidRDefault="000575D1" w:rsidP="000575D1">
            <w:pPr>
              <w:ind w:firstLine="0"/>
              <w:jc w:val="center"/>
              <w:rPr>
                <w:sz w:val="20"/>
                <w:szCs w:val="20"/>
              </w:rPr>
            </w:pPr>
            <w:r>
              <w:rPr>
                <w:sz w:val="20"/>
                <w:szCs w:val="20"/>
              </w:rPr>
              <w:t>9,50</w:t>
            </w:r>
          </w:p>
        </w:tc>
        <w:tc>
          <w:tcPr>
            <w:tcW w:w="928" w:type="dxa"/>
          </w:tcPr>
          <w:p w:rsidR="000575D1" w:rsidRDefault="000575D1" w:rsidP="000575D1">
            <w:pPr>
              <w:ind w:firstLine="0"/>
              <w:jc w:val="center"/>
              <w:rPr>
                <w:sz w:val="20"/>
                <w:szCs w:val="20"/>
              </w:rPr>
            </w:pPr>
            <w:r>
              <w:rPr>
                <w:sz w:val="20"/>
                <w:szCs w:val="20"/>
              </w:rPr>
              <w:t>9,00</w:t>
            </w:r>
          </w:p>
        </w:tc>
        <w:tc>
          <w:tcPr>
            <w:tcW w:w="928" w:type="dxa"/>
          </w:tcPr>
          <w:p w:rsidR="000575D1" w:rsidRDefault="000575D1" w:rsidP="000575D1">
            <w:pPr>
              <w:ind w:firstLine="0"/>
              <w:jc w:val="center"/>
              <w:rPr>
                <w:sz w:val="20"/>
                <w:szCs w:val="20"/>
              </w:rPr>
            </w:pPr>
            <w:r>
              <w:rPr>
                <w:sz w:val="20"/>
                <w:szCs w:val="20"/>
              </w:rPr>
              <w:t>9,0</w:t>
            </w:r>
          </w:p>
        </w:tc>
        <w:tc>
          <w:tcPr>
            <w:tcW w:w="928" w:type="dxa"/>
          </w:tcPr>
          <w:p w:rsidR="000575D1" w:rsidRDefault="000575D1" w:rsidP="000575D1">
            <w:pPr>
              <w:ind w:firstLine="0"/>
              <w:jc w:val="center"/>
              <w:rPr>
                <w:sz w:val="20"/>
                <w:szCs w:val="20"/>
              </w:rPr>
            </w:pPr>
            <w:r>
              <w:rPr>
                <w:sz w:val="20"/>
                <w:szCs w:val="20"/>
              </w:rPr>
              <w:t>9,0</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 xml:space="preserve">Коэффициент </w:t>
            </w:r>
            <w:r w:rsidRPr="003514FC">
              <w:rPr>
                <w:sz w:val="24"/>
                <w:szCs w:val="24"/>
              </w:rPr>
              <w:br/>
              <w:t>инфляции - i</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w:t>
            </w:r>
          </w:p>
        </w:tc>
        <w:tc>
          <w:tcPr>
            <w:tcW w:w="1211" w:type="dxa"/>
          </w:tcPr>
          <w:p w:rsidR="000575D1" w:rsidRDefault="000575D1" w:rsidP="000575D1">
            <w:pPr>
              <w:ind w:firstLine="0"/>
              <w:jc w:val="center"/>
              <w:rPr>
                <w:sz w:val="20"/>
                <w:szCs w:val="20"/>
              </w:rPr>
            </w:pPr>
          </w:p>
        </w:tc>
        <w:tc>
          <w:tcPr>
            <w:tcW w:w="927" w:type="dxa"/>
          </w:tcPr>
          <w:p w:rsidR="000575D1" w:rsidRDefault="000575D1" w:rsidP="000575D1">
            <w:pPr>
              <w:ind w:firstLine="0"/>
              <w:jc w:val="center"/>
              <w:rPr>
                <w:sz w:val="20"/>
                <w:szCs w:val="20"/>
              </w:rPr>
            </w:pPr>
            <w:r>
              <w:rPr>
                <w:sz w:val="20"/>
                <w:szCs w:val="20"/>
              </w:rPr>
              <w:t>6,50</w:t>
            </w:r>
          </w:p>
        </w:tc>
        <w:tc>
          <w:tcPr>
            <w:tcW w:w="927" w:type="dxa"/>
          </w:tcPr>
          <w:p w:rsidR="000575D1" w:rsidRDefault="000575D1" w:rsidP="000575D1">
            <w:pPr>
              <w:ind w:firstLine="0"/>
              <w:jc w:val="center"/>
              <w:rPr>
                <w:sz w:val="20"/>
                <w:szCs w:val="20"/>
              </w:rPr>
            </w:pPr>
            <w:r>
              <w:rPr>
                <w:sz w:val="20"/>
                <w:szCs w:val="20"/>
              </w:rPr>
              <w:t>11,40</w:t>
            </w:r>
          </w:p>
        </w:tc>
        <w:tc>
          <w:tcPr>
            <w:tcW w:w="927" w:type="dxa"/>
          </w:tcPr>
          <w:p w:rsidR="000575D1" w:rsidRDefault="000575D1" w:rsidP="000575D1">
            <w:pPr>
              <w:ind w:firstLine="0"/>
              <w:jc w:val="center"/>
              <w:rPr>
                <w:sz w:val="20"/>
                <w:szCs w:val="20"/>
              </w:rPr>
            </w:pPr>
            <w:r>
              <w:rPr>
                <w:sz w:val="20"/>
                <w:szCs w:val="20"/>
              </w:rPr>
              <w:t>11,90</w:t>
            </w:r>
          </w:p>
        </w:tc>
        <w:tc>
          <w:tcPr>
            <w:tcW w:w="928" w:type="dxa"/>
          </w:tcPr>
          <w:p w:rsidR="000575D1" w:rsidRDefault="000575D1" w:rsidP="000575D1">
            <w:pPr>
              <w:ind w:firstLine="0"/>
              <w:jc w:val="center"/>
              <w:rPr>
                <w:sz w:val="20"/>
                <w:szCs w:val="20"/>
              </w:rPr>
            </w:pPr>
            <w:r>
              <w:rPr>
                <w:sz w:val="20"/>
                <w:szCs w:val="20"/>
              </w:rPr>
              <w:t>7,00</w:t>
            </w:r>
          </w:p>
        </w:tc>
        <w:tc>
          <w:tcPr>
            <w:tcW w:w="928" w:type="dxa"/>
          </w:tcPr>
          <w:p w:rsidR="000575D1" w:rsidRDefault="000575D1" w:rsidP="000575D1">
            <w:pPr>
              <w:ind w:firstLine="0"/>
              <w:jc w:val="center"/>
              <w:rPr>
                <w:sz w:val="20"/>
                <w:szCs w:val="20"/>
              </w:rPr>
            </w:pPr>
            <w:r>
              <w:rPr>
                <w:sz w:val="20"/>
                <w:szCs w:val="20"/>
              </w:rPr>
              <w:t>7,00</w:t>
            </w:r>
          </w:p>
        </w:tc>
        <w:tc>
          <w:tcPr>
            <w:tcW w:w="928" w:type="dxa"/>
          </w:tcPr>
          <w:p w:rsidR="000575D1" w:rsidRDefault="000575D1" w:rsidP="000575D1">
            <w:pPr>
              <w:ind w:firstLine="0"/>
              <w:jc w:val="center"/>
              <w:rPr>
                <w:sz w:val="20"/>
                <w:szCs w:val="20"/>
              </w:rPr>
            </w:pPr>
            <w:r>
              <w:rPr>
                <w:sz w:val="20"/>
                <w:szCs w:val="20"/>
              </w:rPr>
              <w:t>6,50</w:t>
            </w:r>
          </w:p>
        </w:tc>
        <w:tc>
          <w:tcPr>
            <w:tcW w:w="927" w:type="dxa"/>
          </w:tcPr>
          <w:p w:rsidR="000575D1" w:rsidRDefault="000575D1" w:rsidP="000575D1">
            <w:pPr>
              <w:ind w:firstLine="0"/>
              <w:jc w:val="center"/>
              <w:rPr>
                <w:sz w:val="20"/>
                <w:szCs w:val="20"/>
              </w:rPr>
            </w:pPr>
            <w:r>
              <w:rPr>
                <w:sz w:val="20"/>
                <w:szCs w:val="20"/>
              </w:rPr>
              <w:t>6,50</w:t>
            </w:r>
          </w:p>
        </w:tc>
        <w:tc>
          <w:tcPr>
            <w:tcW w:w="928" w:type="dxa"/>
          </w:tcPr>
          <w:p w:rsidR="000575D1" w:rsidRDefault="000575D1" w:rsidP="000575D1">
            <w:pPr>
              <w:ind w:firstLine="0"/>
              <w:jc w:val="center"/>
              <w:rPr>
                <w:sz w:val="20"/>
                <w:szCs w:val="20"/>
              </w:rPr>
            </w:pPr>
            <w:r>
              <w:rPr>
                <w:sz w:val="20"/>
                <w:szCs w:val="20"/>
              </w:rPr>
              <w:t>7,00</w:t>
            </w:r>
          </w:p>
        </w:tc>
        <w:tc>
          <w:tcPr>
            <w:tcW w:w="928" w:type="dxa"/>
          </w:tcPr>
          <w:p w:rsidR="000575D1" w:rsidRDefault="000575D1" w:rsidP="000575D1">
            <w:pPr>
              <w:ind w:firstLine="0"/>
              <w:jc w:val="center"/>
              <w:rPr>
                <w:sz w:val="20"/>
                <w:szCs w:val="20"/>
              </w:rPr>
            </w:pPr>
            <w:r>
              <w:rPr>
                <w:sz w:val="20"/>
                <w:szCs w:val="20"/>
              </w:rPr>
              <w:t>6,00</w:t>
            </w:r>
          </w:p>
        </w:tc>
        <w:tc>
          <w:tcPr>
            <w:tcW w:w="928" w:type="dxa"/>
          </w:tcPr>
          <w:p w:rsidR="000575D1" w:rsidRDefault="000575D1" w:rsidP="000575D1">
            <w:pPr>
              <w:ind w:firstLine="0"/>
              <w:jc w:val="center"/>
              <w:rPr>
                <w:sz w:val="20"/>
                <w:szCs w:val="20"/>
              </w:rPr>
            </w:pPr>
            <w:r>
              <w:rPr>
                <w:sz w:val="20"/>
                <w:szCs w:val="20"/>
              </w:rPr>
              <w:t>6,00</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Поправка на риск - p</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w:t>
            </w:r>
          </w:p>
        </w:tc>
        <w:tc>
          <w:tcPr>
            <w:tcW w:w="1211" w:type="dxa"/>
          </w:tcPr>
          <w:p w:rsidR="000575D1" w:rsidRDefault="000575D1" w:rsidP="000575D1">
            <w:pPr>
              <w:ind w:firstLine="0"/>
              <w:jc w:val="center"/>
              <w:rPr>
                <w:sz w:val="20"/>
                <w:szCs w:val="20"/>
              </w:rPr>
            </w:pPr>
          </w:p>
        </w:tc>
        <w:tc>
          <w:tcPr>
            <w:tcW w:w="927" w:type="dxa"/>
          </w:tcPr>
          <w:p w:rsidR="000575D1" w:rsidRDefault="000575D1" w:rsidP="000575D1">
            <w:pPr>
              <w:ind w:firstLine="0"/>
              <w:jc w:val="center"/>
              <w:rPr>
                <w:sz w:val="20"/>
                <w:szCs w:val="20"/>
              </w:rPr>
            </w:pPr>
            <w:r>
              <w:rPr>
                <w:sz w:val="20"/>
                <w:szCs w:val="20"/>
              </w:rPr>
              <w:t>0,10</w:t>
            </w:r>
          </w:p>
        </w:tc>
        <w:tc>
          <w:tcPr>
            <w:tcW w:w="927" w:type="dxa"/>
          </w:tcPr>
          <w:p w:rsidR="000575D1" w:rsidRDefault="000575D1" w:rsidP="000575D1">
            <w:pPr>
              <w:ind w:firstLine="0"/>
              <w:jc w:val="center"/>
              <w:rPr>
                <w:sz w:val="20"/>
                <w:szCs w:val="20"/>
              </w:rPr>
            </w:pPr>
            <w:r>
              <w:rPr>
                <w:sz w:val="20"/>
                <w:szCs w:val="20"/>
              </w:rPr>
              <w:t>0,10</w:t>
            </w:r>
          </w:p>
        </w:tc>
        <w:tc>
          <w:tcPr>
            <w:tcW w:w="927" w:type="dxa"/>
          </w:tcPr>
          <w:p w:rsidR="000575D1" w:rsidRDefault="000575D1" w:rsidP="000575D1">
            <w:pPr>
              <w:ind w:firstLine="0"/>
              <w:jc w:val="center"/>
              <w:rPr>
                <w:sz w:val="20"/>
                <w:szCs w:val="20"/>
              </w:rPr>
            </w:pPr>
            <w:r>
              <w:rPr>
                <w:sz w:val="20"/>
                <w:szCs w:val="20"/>
              </w:rPr>
              <w:t>0,10</w:t>
            </w:r>
          </w:p>
        </w:tc>
        <w:tc>
          <w:tcPr>
            <w:tcW w:w="928" w:type="dxa"/>
          </w:tcPr>
          <w:p w:rsidR="000575D1" w:rsidRDefault="000575D1" w:rsidP="000575D1">
            <w:pPr>
              <w:ind w:firstLine="0"/>
              <w:jc w:val="center"/>
              <w:rPr>
                <w:sz w:val="20"/>
                <w:szCs w:val="20"/>
              </w:rPr>
            </w:pPr>
            <w:r>
              <w:rPr>
                <w:sz w:val="20"/>
                <w:szCs w:val="20"/>
              </w:rPr>
              <w:t>0,10</w:t>
            </w:r>
          </w:p>
        </w:tc>
        <w:tc>
          <w:tcPr>
            <w:tcW w:w="928" w:type="dxa"/>
          </w:tcPr>
          <w:p w:rsidR="000575D1" w:rsidRDefault="000575D1" w:rsidP="000575D1">
            <w:pPr>
              <w:ind w:firstLine="0"/>
              <w:jc w:val="center"/>
              <w:rPr>
                <w:sz w:val="20"/>
                <w:szCs w:val="20"/>
              </w:rPr>
            </w:pPr>
            <w:r>
              <w:rPr>
                <w:sz w:val="20"/>
                <w:szCs w:val="20"/>
              </w:rPr>
              <w:t>0,10</w:t>
            </w:r>
          </w:p>
        </w:tc>
        <w:tc>
          <w:tcPr>
            <w:tcW w:w="928" w:type="dxa"/>
          </w:tcPr>
          <w:p w:rsidR="000575D1" w:rsidRDefault="000575D1" w:rsidP="000575D1">
            <w:pPr>
              <w:ind w:firstLine="0"/>
              <w:jc w:val="center"/>
              <w:rPr>
                <w:sz w:val="20"/>
                <w:szCs w:val="20"/>
              </w:rPr>
            </w:pPr>
            <w:r>
              <w:rPr>
                <w:sz w:val="20"/>
                <w:szCs w:val="20"/>
              </w:rPr>
              <w:t>0,10</w:t>
            </w:r>
          </w:p>
        </w:tc>
        <w:tc>
          <w:tcPr>
            <w:tcW w:w="927" w:type="dxa"/>
          </w:tcPr>
          <w:p w:rsidR="000575D1" w:rsidRDefault="000575D1" w:rsidP="000575D1">
            <w:pPr>
              <w:ind w:firstLine="0"/>
              <w:jc w:val="center"/>
              <w:rPr>
                <w:sz w:val="20"/>
                <w:szCs w:val="20"/>
              </w:rPr>
            </w:pPr>
            <w:r>
              <w:rPr>
                <w:sz w:val="20"/>
                <w:szCs w:val="20"/>
              </w:rPr>
              <w:t>0,10</w:t>
            </w:r>
          </w:p>
        </w:tc>
        <w:tc>
          <w:tcPr>
            <w:tcW w:w="928" w:type="dxa"/>
          </w:tcPr>
          <w:p w:rsidR="000575D1" w:rsidRDefault="000575D1" w:rsidP="000575D1">
            <w:pPr>
              <w:ind w:firstLine="0"/>
              <w:jc w:val="center"/>
              <w:rPr>
                <w:sz w:val="20"/>
                <w:szCs w:val="20"/>
              </w:rPr>
            </w:pPr>
            <w:r>
              <w:rPr>
                <w:sz w:val="20"/>
                <w:szCs w:val="20"/>
              </w:rPr>
              <w:t>0,10</w:t>
            </w:r>
          </w:p>
        </w:tc>
        <w:tc>
          <w:tcPr>
            <w:tcW w:w="928" w:type="dxa"/>
          </w:tcPr>
          <w:p w:rsidR="000575D1" w:rsidRDefault="000575D1" w:rsidP="000575D1">
            <w:pPr>
              <w:ind w:firstLine="0"/>
              <w:jc w:val="center"/>
              <w:rPr>
                <w:sz w:val="20"/>
                <w:szCs w:val="20"/>
              </w:rPr>
            </w:pPr>
            <w:r>
              <w:rPr>
                <w:sz w:val="20"/>
                <w:szCs w:val="20"/>
              </w:rPr>
              <w:t>0,10</w:t>
            </w:r>
          </w:p>
        </w:tc>
        <w:tc>
          <w:tcPr>
            <w:tcW w:w="928" w:type="dxa"/>
          </w:tcPr>
          <w:p w:rsidR="000575D1" w:rsidRDefault="000575D1" w:rsidP="000575D1">
            <w:pPr>
              <w:ind w:firstLine="0"/>
              <w:jc w:val="center"/>
              <w:rPr>
                <w:sz w:val="20"/>
                <w:szCs w:val="20"/>
              </w:rPr>
            </w:pPr>
            <w:r>
              <w:rPr>
                <w:sz w:val="20"/>
                <w:szCs w:val="20"/>
              </w:rPr>
              <w:t>0,10</w:t>
            </w:r>
          </w:p>
        </w:tc>
      </w:tr>
      <w:tr w:rsidR="000575D1" w:rsidRPr="003514FC" w:rsidTr="000575D1">
        <w:trPr>
          <w:gridAfter w:val="1"/>
          <w:wAfter w:w="190" w:type="dxa"/>
          <w:cantSplit/>
        </w:trPr>
        <w:tc>
          <w:tcPr>
            <w:tcW w:w="2853" w:type="dxa"/>
          </w:tcPr>
          <w:p w:rsidR="000575D1" w:rsidRPr="003514FC" w:rsidRDefault="000575D1" w:rsidP="00BB3A01">
            <w:pPr>
              <w:widowControl/>
              <w:spacing w:line="240" w:lineRule="atLeast"/>
              <w:ind w:firstLine="0"/>
              <w:jc w:val="left"/>
              <w:rPr>
                <w:sz w:val="24"/>
                <w:szCs w:val="24"/>
              </w:rPr>
            </w:pPr>
            <w:r w:rsidRPr="003514FC">
              <w:rPr>
                <w:sz w:val="24"/>
                <w:szCs w:val="24"/>
              </w:rPr>
              <w:t xml:space="preserve">Коэффициент дисконтирования - </w:t>
            </w:r>
          </w:p>
          <w:p w:rsidR="000575D1" w:rsidRPr="003514FC" w:rsidRDefault="000575D1" w:rsidP="000718F6">
            <w:pPr>
              <w:widowControl/>
              <w:spacing w:line="240" w:lineRule="atLeast"/>
              <w:ind w:firstLine="0"/>
              <w:jc w:val="left"/>
              <w:rPr>
                <w:sz w:val="24"/>
                <w:szCs w:val="24"/>
              </w:rPr>
            </w:pPr>
            <w:r w:rsidRPr="003514FC">
              <w:rPr>
                <w:sz w:val="24"/>
                <w:szCs w:val="24"/>
              </w:rPr>
              <w:t>d(i) = (1+r) / (1+i)-1</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w:t>
            </w:r>
          </w:p>
        </w:tc>
        <w:tc>
          <w:tcPr>
            <w:tcW w:w="1211" w:type="dxa"/>
          </w:tcPr>
          <w:p w:rsidR="000575D1" w:rsidRDefault="000575D1" w:rsidP="000575D1">
            <w:pPr>
              <w:ind w:firstLine="0"/>
              <w:jc w:val="center"/>
              <w:rPr>
                <w:sz w:val="20"/>
                <w:szCs w:val="20"/>
              </w:rPr>
            </w:pPr>
          </w:p>
        </w:tc>
        <w:tc>
          <w:tcPr>
            <w:tcW w:w="927" w:type="dxa"/>
          </w:tcPr>
          <w:p w:rsidR="000575D1" w:rsidRDefault="000575D1" w:rsidP="000575D1">
            <w:pPr>
              <w:ind w:firstLine="0"/>
              <w:jc w:val="center"/>
              <w:rPr>
                <w:sz w:val="20"/>
                <w:szCs w:val="20"/>
              </w:rPr>
            </w:pPr>
            <w:r>
              <w:rPr>
                <w:sz w:val="20"/>
                <w:szCs w:val="20"/>
              </w:rPr>
              <w:t>0,02</w:t>
            </w:r>
          </w:p>
        </w:tc>
        <w:tc>
          <w:tcPr>
            <w:tcW w:w="927" w:type="dxa"/>
          </w:tcPr>
          <w:p w:rsidR="000575D1" w:rsidRDefault="000575D1" w:rsidP="000575D1">
            <w:pPr>
              <w:ind w:firstLine="0"/>
              <w:jc w:val="center"/>
              <w:rPr>
                <w:sz w:val="20"/>
                <w:szCs w:val="20"/>
              </w:rPr>
            </w:pPr>
            <w:r>
              <w:rPr>
                <w:sz w:val="20"/>
                <w:szCs w:val="20"/>
              </w:rPr>
              <w:t>-0,03</w:t>
            </w:r>
          </w:p>
        </w:tc>
        <w:tc>
          <w:tcPr>
            <w:tcW w:w="927" w:type="dxa"/>
          </w:tcPr>
          <w:p w:rsidR="000575D1" w:rsidRDefault="000575D1" w:rsidP="000575D1">
            <w:pPr>
              <w:ind w:firstLine="0"/>
              <w:jc w:val="center"/>
              <w:rPr>
                <w:sz w:val="20"/>
                <w:szCs w:val="20"/>
              </w:rPr>
            </w:pPr>
            <w:r>
              <w:rPr>
                <w:sz w:val="20"/>
                <w:szCs w:val="20"/>
              </w:rPr>
              <w:t>-0,03</w:t>
            </w:r>
          </w:p>
        </w:tc>
        <w:tc>
          <w:tcPr>
            <w:tcW w:w="928" w:type="dxa"/>
          </w:tcPr>
          <w:p w:rsidR="000575D1" w:rsidRDefault="000575D1" w:rsidP="000575D1">
            <w:pPr>
              <w:ind w:firstLine="0"/>
              <w:jc w:val="center"/>
              <w:rPr>
                <w:sz w:val="20"/>
                <w:szCs w:val="20"/>
              </w:rPr>
            </w:pPr>
            <w:r>
              <w:rPr>
                <w:sz w:val="20"/>
                <w:szCs w:val="20"/>
              </w:rPr>
              <w:t>0,02</w:t>
            </w:r>
          </w:p>
        </w:tc>
        <w:tc>
          <w:tcPr>
            <w:tcW w:w="928" w:type="dxa"/>
          </w:tcPr>
          <w:p w:rsidR="000575D1" w:rsidRDefault="000575D1" w:rsidP="000575D1">
            <w:pPr>
              <w:ind w:firstLine="0"/>
              <w:jc w:val="center"/>
              <w:rPr>
                <w:sz w:val="20"/>
                <w:szCs w:val="20"/>
              </w:rPr>
            </w:pPr>
            <w:r>
              <w:rPr>
                <w:sz w:val="20"/>
                <w:szCs w:val="20"/>
              </w:rPr>
              <w:t>0,02</w:t>
            </w:r>
          </w:p>
        </w:tc>
        <w:tc>
          <w:tcPr>
            <w:tcW w:w="928" w:type="dxa"/>
          </w:tcPr>
          <w:p w:rsidR="000575D1" w:rsidRDefault="000575D1" w:rsidP="000575D1">
            <w:pPr>
              <w:ind w:firstLine="0"/>
              <w:jc w:val="center"/>
              <w:rPr>
                <w:sz w:val="20"/>
                <w:szCs w:val="20"/>
              </w:rPr>
            </w:pPr>
            <w:r>
              <w:rPr>
                <w:sz w:val="20"/>
                <w:szCs w:val="20"/>
              </w:rPr>
              <w:t>0,02</w:t>
            </w:r>
          </w:p>
        </w:tc>
        <w:tc>
          <w:tcPr>
            <w:tcW w:w="927" w:type="dxa"/>
          </w:tcPr>
          <w:p w:rsidR="000575D1" w:rsidRDefault="000575D1" w:rsidP="000575D1">
            <w:pPr>
              <w:ind w:firstLine="0"/>
              <w:jc w:val="center"/>
              <w:rPr>
                <w:sz w:val="20"/>
                <w:szCs w:val="20"/>
              </w:rPr>
            </w:pPr>
            <w:r>
              <w:rPr>
                <w:sz w:val="20"/>
                <w:szCs w:val="20"/>
              </w:rPr>
              <w:t>0,02</w:t>
            </w:r>
          </w:p>
        </w:tc>
        <w:tc>
          <w:tcPr>
            <w:tcW w:w="928" w:type="dxa"/>
          </w:tcPr>
          <w:p w:rsidR="000575D1" w:rsidRDefault="000575D1" w:rsidP="000575D1">
            <w:pPr>
              <w:ind w:firstLine="0"/>
              <w:jc w:val="center"/>
              <w:rPr>
                <w:sz w:val="20"/>
                <w:szCs w:val="20"/>
              </w:rPr>
            </w:pPr>
            <w:r>
              <w:rPr>
                <w:sz w:val="20"/>
                <w:szCs w:val="20"/>
              </w:rPr>
              <w:t>0,02</w:t>
            </w:r>
          </w:p>
        </w:tc>
        <w:tc>
          <w:tcPr>
            <w:tcW w:w="928" w:type="dxa"/>
          </w:tcPr>
          <w:p w:rsidR="000575D1" w:rsidRDefault="000575D1" w:rsidP="000575D1">
            <w:pPr>
              <w:ind w:firstLine="0"/>
              <w:jc w:val="center"/>
              <w:rPr>
                <w:sz w:val="20"/>
                <w:szCs w:val="20"/>
              </w:rPr>
            </w:pPr>
            <w:r>
              <w:rPr>
                <w:sz w:val="20"/>
                <w:szCs w:val="20"/>
              </w:rPr>
              <w:t>0,03</w:t>
            </w:r>
          </w:p>
        </w:tc>
        <w:tc>
          <w:tcPr>
            <w:tcW w:w="928" w:type="dxa"/>
          </w:tcPr>
          <w:p w:rsidR="000575D1" w:rsidRDefault="000575D1" w:rsidP="000575D1">
            <w:pPr>
              <w:ind w:firstLine="0"/>
              <w:jc w:val="center"/>
              <w:rPr>
                <w:sz w:val="20"/>
                <w:szCs w:val="20"/>
              </w:rPr>
            </w:pPr>
            <w:r>
              <w:rPr>
                <w:sz w:val="20"/>
                <w:szCs w:val="20"/>
              </w:rPr>
              <w:t>0,03</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Коэффициент дисконтирования с учетом рисков d = d(i) + p</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w:t>
            </w:r>
          </w:p>
        </w:tc>
        <w:tc>
          <w:tcPr>
            <w:tcW w:w="1211" w:type="dxa"/>
          </w:tcPr>
          <w:p w:rsidR="000575D1" w:rsidRDefault="000575D1" w:rsidP="000575D1">
            <w:pPr>
              <w:ind w:firstLine="0"/>
              <w:jc w:val="center"/>
              <w:rPr>
                <w:sz w:val="20"/>
                <w:szCs w:val="20"/>
              </w:rPr>
            </w:pPr>
          </w:p>
        </w:tc>
        <w:tc>
          <w:tcPr>
            <w:tcW w:w="927" w:type="dxa"/>
          </w:tcPr>
          <w:p w:rsidR="000575D1" w:rsidRDefault="000575D1" w:rsidP="000575D1">
            <w:pPr>
              <w:ind w:firstLine="0"/>
              <w:jc w:val="center"/>
              <w:rPr>
                <w:sz w:val="20"/>
                <w:szCs w:val="20"/>
              </w:rPr>
            </w:pPr>
            <w:r>
              <w:rPr>
                <w:sz w:val="20"/>
                <w:szCs w:val="20"/>
              </w:rPr>
              <w:t>0,12</w:t>
            </w:r>
          </w:p>
        </w:tc>
        <w:tc>
          <w:tcPr>
            <w:tcW w:w="927" w:type="dxa"/>
          </w:tcPr>
          <w:p w:rsidR="000575D1" w:rsidRDefault="000575D1" w:rsidP="000575D1">
            <w:pPr>
              <w:ind w:firstLine="0"/>
              <w:jc w:val="center"/>
              <w:rPr>
                <w:sz w:val="20"/>
                <w:szCs w:val="20"/>
              </w:rPr>
            </w:pPr>
            <w:r>
              <w:rPr>
                <w:sz w:val="20"/>
                <w:szCs w:val="20"/>
              </w:rPr>
              <w:t>0,07</w:t>
            </w:r>
          </w:p>
        </w:tc>
        <w:tc>
          <w:tcPr>
            <w:tcW w:w="927" w:type="dxa"/>
          </w:tcPr>
          <w:p w:rsidR="000575D1" w:rsidRDefault="000575D1" w:rsidP="000575D1">
            <w:pPr>
              <w:ind w:firstLine="0"/>
              <w:jc w:val="center"/>
              <w:rPr>
                <w:sz w:val="20"/>
                <w:szCs w:val="20"/>
              </w:rPr>
            </w:pPr>
            <w:r>
              <w:rPr>
                <w:sz w:val="20"/>
                <w:szCs w:val="20"/>
              </w:rPr>
              <w:t>0,07</w:t>
            </w:r>
          </w:p>
        </w:tc>
        <w:tc>
          <w:tcPr>
            <w:tcW w:w="928" w:type="dxa"/>
          </w:tcPr>
          <w:p w:rsidR="000575D1" w:rsidRDefault="000575D1" w:rsidP="000575D1">
            <w:pPr>
              <w:ind w:firstLine="0"/>
              <w:jc w:val="center"/>
              <w:rPr>
                <w:sz w:val="20"/>
                <w:szCs w:val="20"/>
              </w:rPr>
            </w:pPr>
            <w:r>
              <w:rPr>
                <w:sz w:val="20"/>
                <w:szCs w:val="20"/>
              </w:rPr>
              <w:t>0,12</w:t>
            </w:r>
          </w:p>
        </w:tc>
        <w:tc>
          <w:tcPr>
            <w:tcW w:w="928" w:type="dxa"/>
          </w:tcPr>
          <w:p w:rsidR="000575D1" w:rsidRDefault="000575D1" w:rsidP="000575D1">
            <w:pPr>
              <w:ind w:firstLine="0"/>
              <w:jc w:val="center"/>
              <w:rPr>
                <w:sz w:val="20"/>
                <w:szCs w:val="20"/>
              </w:rPr>
            </w:pPr>
            <w:r>
              <w:rPr>
                <w:sz w:val="20"/>
                <w:szCs w:val="20"/>
              </w:rPr>
              <w:t>0,12</w:t>
            </w:r>
          </w:p>
        </w:tc>
        <w:tc>
          <w:tcPr>
            <w:tcW w:w="928" w:type="dxa"/>
          </w:tcPr>
          <w:p w:rsidR="000575D1" w:rsidRDefault="000575D1" w:rsidP="000575D1">
            <w:pPr>
              <w:ind w:firstLine="0"/>
              <w:jc w:val="center"/>
              <w:rPr>
                <w:sz w:val="20"/>
                <w:szCs w:val="20"/>
              </w:rPr>
            </w:pPr>
            <w:r>
              <w:rPr>
                <w:sz w:val="20"/>
                <w:szCs w:val="20"/>
              </w:rPr>
              <w:t>0,12</w:t>
            </w:r>
          </w:p>
        </w:tc>
        <w:tc>
          <w:tcPr>
            <w:tcW w:w="927" w:type="dxa"/>
          </w:tcPr>
          <w:p w:rsidR="000575D1" w:rsidRDefault="000575D1" w:rsidP="000575D1">
            <w:pPr>
              <w:ind w:firstLine="0"/>
              <w:jc w:val="center"/>
              <w:rPr>
                <w:sz w:val="20"/>
                <w:szCs w:val="20"/>
              </w:rPr>
            </w:pPr>
            <w:r>
              <w:rPr>
                <w:sz w:val="20"/>
                <w:szCs w:val="20"/>
              </w:rPr>
              <w:t>0,12</w:t>
            </w:r>
          </w:p>
        </w:tc>
        <w:tc>
          <w:tcPr>
            <w:tcW w:w="928" w:type="dxa"/>
          </w:tcPr>
          <w:p w:rsidR="000575D1" w:rsidRDefault="000575D1" w:rsidP="000575D1">
            <w:pPr>
              <w:ind w:firstLine="0"/>
              <w:jc w:val="center"/>
              <w:rPr>
                <w:sz w:val="20"/>
                <w:szCs w:val="20"/>
              </w:rPr>
            </w:pPr>
            <w:r>
              <w:rPr>
                <w:sz w:val="20"/>
                <w:szCs w:val="20"/>
              </w:rPr>
              <w:t>0,12</w:t>
            </w:r>
          </w:p>
        </w:tc>
        <w:tc>
          <w:tcPr>
            <w:tcW w:w="928" w:type="dxa"/>
          </w:tcPr>
          <w:p w:rsidR="000575D1" w:rsidRDefault="000575D1" w:rsidP="000575D1">
            <w:pPr>
              <w:ind w:firstLine="0"/>
              <w:jc w:val="center"/>
              <w:rPr>
                <w:sz w:val="20"/>
                <w:szCs w:val="20"/>
              </w:rPr>
            </w:pPr>
            <w:r>
              <w:rPr>
                <w:sz w:val="20"/>
                <w:szCs w:val="20"/>
              </w:rPr>
              <w:t>0,12</w:t>
            </w:r>
          </w:p>
        </w:tc>
        <w:tc>
          <w:tcPr>
            <w:tcW w:w="928" w:type="dxa"/>
          </w:tcPr>
          <w:p w:rsidR="000575D1" w:rsidRDefault="000575D1" w:rsidP="000575D1">
            <w:pPr>
              <w:ind w:firstLine="0"/>
              <w:jc w:val="center"/>
              <w:rPr>
                <w:sz w:val="20"/>
                <w:szCs w:val="20"/>
              </w:rPr>
            </w:pPr>
            <w:r>
              <w:rPr>
                <w:sz w:val="20"/>
                <w:szCs w:val="20"/>
              </w:rPr>
              <w:t>0,12</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Период - t</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лет</w:t>
            </w:r>
          </w:p>
        </w:tc>
        <w:tc>
          <w:tcPr>
            <w:tcW w:w="1211" w:type="dxa"/>
          </w:tcPr>
          <w:p w:rsidR="000575D1" w:rsidRDefault="000575D1" w:rsidP="000575D1">
            <w:pPr>
              <w:ind w:firstLine="0"/>
              <w:jc w:val="center"/>
              <w:rPr>
                <w:sz w:val="20"/>
                <w:szCs w:val="20"/>
              </w:rPr>
            </w:pPr>
          </w:p>
        </w:tc>
        <w:tc>
          <w:tcPr>
            <w:tcW w:w="927" w:type="dxa"/>
          </w:tcPr>
          <w:p w:rsidR="000575D1" w:rsidRDefault="000575D1" w:rsidP="000575D1">
            <w:pPr>
              <w:ind w:firstLine="0"/>
              <w:jc w:val="center"/>
              <w:rPr>
                <w:sz w:val="20"/>
                <w:szCs w:val="20"/>
              </w:rPr>
            </w:pPr>
            <w:r>
              <w:rPr>
                <w:sz w:val="20"/>
                <w:szCs w:val="20"/>
              </w:rPr>
              <w:t>1</w:t>
            </w:r>
          </w:p>
        </w:tc>
        <w:tc>
          <w:tcPr>
            <w:tcW w:w="927" w:type="dxa"/>
          </w:tcPr>
          <w:p w:rsidR="000575D1" w:rsidRDefault="000575D1" w:rsidP="000575D1">
            <w:pPr>
              <w:ind w:firstLine="0"/>
              <w:jc w:val="center"/>
              <w:rPr>
                <w:sz w:val="20"/>
                <w:szCs w:val="20"/>
              </w:rPr>
            </w:pPr>
            <w:r>
              <w:rPr>
                <w:sz w:val="20"/>
                <w:szCs w:val="20"/>
              </w:rPr>
              <w:t>2</w:t>
            </w:r>
          </w:p>
        </w:tc>
        <w:tc>
          <w:tcPr>
            <w:tcW w:w="927" w:type="dxa"/>
          </w:tcPr>
          <w:p w:rsidR="000575D1" w:rsidRDefault="000575D1" w:rsidP="000575D1">
            <w:pPr>
              <w:ind w:firstLine="0"/>
              <w:jc w:val="center"/>
              <w:rPr>
                <w:sz w:val="20"/>
                <w:szCs w:val="20"/>
              </w:rPr>
            </w:pPr>
            <w:r>
              <w:rPr>
                <w:sz w:val="20"/>
                <w:szCs w:val="20"/>
              </w:rPr>
              <w:t>3</w:t>
            </w:r>
          </w:p>
        </w:tc>
        <w:tc>
          <w:tcPr>
            <w:tcW w:w="928" w:type="dxa"/>
          </w:tcPr>
          <w:p w:rsidR="000575D1" w:rsidRDefault="000575D1" w:rsidP="000575D1">
            <w:pPr>
              <w:ind w:firstLine="0"/>
              <w:jc w:val="center"/>
              <w:rPr>
                <w:sz w:val="20"/>
                <w:szCs w:val="20"/>
              </w:rPr>
            </w:pPr>
            <w:r>
              <w:rPr>
                <w:sz w:val="20"/>
                <w:szCs w:val="20"/>
              </w:rPr>
              <w:t>4</w:t>
            </w:r>
          </w:p>
        </w:tc>
        <w:tc>
          <w:tcPr>
            <w:tcW w:w="928" w:type="dxa"/>
          </w:tcPr>
          <w:p w:rsidR="000575D1" w:rsidRDefault="000575D1" w:rsidP="000575D1">
            <w:pPr>
              <w:ind w:firstLine="0"/>
              <w:jc w:val="center"/>
              <w:rPr>
                <w:sz w:val="20"/>
                <w:szCs w:val="20"/>
              </w:rPr>
            </w:pPr>
            <w:r>
              <w:rPr>
                <w:sz w:val="20"/>
                <w:szCs w:val="20"/>
              </w:rPr>
              <w:t>5</w:t>
            </w:r>
          </w:p>
        </w:tc>
        <w:tc>
          <w:tcPr>
            <w:tcW w:w="928" w:type="dxa"/>
          </w:tcPr>
          <w:p w:rsidR="000575D1" w:rsidRDefault="000575D1" w:rsidP="000575D1">
            <w:pPr>
              <w:ind w:firstLine="0"/>
              <w:jc w:val="center"/>
              <w:rPr>
                <w:sz w:val="20"/>
                <w:szCs w:val="20"/>
              </w:rPr>
            </w:pPr>
            <w:r>
              <w:rPr>
                <w:sz w:val="20"/>
                <w:szCs w:val="20"/>
              </w:rPr>
              <w:t>6</w:t>
            </w:r>
          </w:p>
        </w:tc>
        <w:tc>
          <w:tcPr>
            <w:tcW w:w="927" w:type="dxa"/>
          </w:tcPr>
          <w:p w:rsidR="000575D1" w:rsidRDefault="000575D1" w:rsidP="000575D1">
            <w:pPr>
              <w:ind w:firstLine="0"/>
              <w:jc w:val="center"/>
              <w:rPr>
                <w:sz w:val="20"/>
                <w:szCs w:val="20"/>
              </w:rPr>
            </w:pPr>
            <w:r>
              <w:rPr>
                <w:sz w:val="20"/>
                <w:szCs w:val="20"/>
              </w:rPr>
              <w:t>7</w:t>
            </w:r>
          </w:p>
        </w:tc>
        <w:tc>
          <w:tcPr>
            <w:tcW w:w="928" w:type="dxa"/>
          </w:tcPr>
          <w:p w:rsidR="000575D1" w:rsidRDefault="000575D1" w:rsidP="000575D1">
            <w:pPr>
              <w:ind w:firstLine="0"/>
              <w:jc w:val="center"/>
              <w:rPr>
                <w:sz w:val="20"/>
                <w:szCs w:val="20"/>
              </w:rPr>
            </w:pPr>
            <w:r>
              <w:rPr>
                <w:sz w:val="20"/>
                <w:szCs w:val="20"/>
              </w:rPr>
              <w:t>8</w:t>
            </w:r>
          </w:p>
        </w:tc>
        <w:tc>
          <w:tcPr>
            <w:tcW w:w="928" w:type="dxa"/>
          </w:tcPr>
          <w:p w:rsidR="000575D1" w:rsidRDefault="000575D1" w:rsidP="000575D1">
            <w:pPr>
              <w:ind w:firstLine="0"/>
              <w:jc w:val="center"/>
              <w:rPr>
                <w:sz w:val="20"/>
                <w:szCs w:val="20"/>
              </w:rPr>
            </w:pPr>
            <w:r>
              <w:rPr>
                <w:sz w:val="20"/>
                <w:szCs w:val="20"/>
              </w:rPr>
              <w:t>9-13</w:t>
            </w:r>
          </w:p>
        </w:tc>
        <w:tc>
          <w:tcPr>
            <w:tcW w:w="928" w:type="dxa"/>
          </w:tcPr>
          <w:p w:rsidR="000575D1" w:rsidRDefault="000575D1" w:rsidP="000575D1">
            <w:pPr>
              <w:ind w:firstLine="0"/>
              <w:jc w:val="center"/>
              <w:rPr>
                <w:sz w:val="20"/>
                <w:szCs w:val="20"/>
              </w:rPr>
            </w:pPr>
            <w:r>
              <w:rPr>
                <w:sz w:val="20"/>
                <w:szCs w:val="20"/>
              </w:rPr>
              <w:t>14-18</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Налоги, поступающие в федеральные бюджеты и фонды с учетом дисконтирования*</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tcPr>
          <w:p w:rsidR="000575D1" w:rsidRDefault="000575D1" w:rsidP="000575D1">
            <w:pPr>
              <w:ind w:firstLine="18"/>
              <w:jc w:val="center"/>
              <w:rPr>
                <w:sz w:val="20"/>
                <w:szCs w:val="20"/>
              </w:rPr>
            </w:pPr>
            <w:r>
              <w:rPr>
                <w:sz w:val="20"/>
                <w:szCs w:val="20"/>
              </w:rPr>
              <w:t>171 433,7</w:t>
            </w:r>
          </w:p>
        </w:tc>
        <w:tc>
          <w:tcPr>
            <w:tcW w:w="927" w:type="dxa"/>
          </w:tcPr>
          <w:p w:rsidR="000575D1" w:rsidRDefault="000575D1" w:rsidP="000575D1">
            <w:pPr>
              <w:ind w:firstLine="18"/>
              <w:jc w:val="center"/>
              <w:rPr>
                <w:sz w:val="20"/>
                <w:szCs w:val="20"/>
              </w:rPr>
            </w:pPr>
            <w:r>
              <w:rPr>
                <w:sz w:val="20"/>
                <w:szCs w:val="20"/>
              </w:rPr>
              <w:t>11 737,0</w:t>
            </w:r>
          </w:p>
        </w:tc>
        <w:tc>
          <w:tcPr>
            <w:tcW w:w="927" w:type="dxa"/>
          </w:tcPr>
          <w:p w:rsidR="000575D1" w:rsidRDefault="000575D1" w:rsidP="000575D1">
            <w:pPr>
              <w:ind w:firstLine="18"/>
              <w:jc w:val="center"/>
              <w:rPr>
                <w:sz w:val="20"/>
                <w:szCs w:val="20"/>
              </w:rPr>
            </w:pPr>
            <w:r>
              <w:rPr>
                <w:sz w:val="20"/>
                <w:szCs w:val="20"/>
              </w:rPr>
              <w:t>11 125,1</w:t>
            </w:r>
          </w:p>
        </w:tc>
        <w:tc>
          <w:tcPr>
            <w:tcW w:w="927" w:type="dxa"/>
          </w:tcPr>
          <w:p w:rsidR="000575D1" w:rsidRDefault="000575D1" w:rsidP="000575D1">
            <w:pPr>
              <w:ind w:firstLine="18"/>
              <w:jc w:val="center"/>
              <w:rPr>
                <w:sz w:val="20"/>
                <w:szCs w:val="20"/>
              </w:rPr>
            </w:pPr>
            <w:r>
              <w:rPr>
                <w:sz w:val="20"/>
                <w:szCs w:val="20"/>
              </w:rPr>
              <w:t>11 020,8</w:t>
            </w:r>
          </w:p>
        </w:tc>
        <w:tc>
          <w:tcPr>
            <w:tcW w:w="928" w:type="dxa"/>
          </w:tcPr>
          <w:p w:rsidR="000575D1" w:rsidRDefault="000575D1" w:rsidP="000575D1">
            <w:pPr>
              <w:ind w:firstLine="18"/>
              <w:jc w:val="center"/>
              <w:rPr>
                <w:sz w:val="20"/>
                <w:szCs w:val="20"/>
              </w:rPr>
            </w:pPr>
            <w:r>
              <w:rPr>
                <w:sz w:val="20"/>
                <w:szCs w:val="20"/>
              </w:rPr>
              <w:t>9 175,2</w:t>
            </w:r>
          </w:p>
        </w:tc>
        <w:tc>
          <w:tcPr>
            <w:tcW w:w="928" w:type="dxa"/>
          </w:tcPr>
          <w:p w:rsidR="000575D1" w:rsidRDefault="000575D1" w:rsidP="000575D1">
            <w:pPr>
              <w:ind w:firstLine="18"/>
              <w:jc w:val="center"/>
              <w:rPr>
                <w:sz w:val="20"/>
                <w:szCs w:val="20"/>
              </w:rPr>
            </w:pPr>
            <w:r>
              <w:rPr>
                <w:sz w:val="20"/>
                <w:szCs w:val="20"/>
              </w:rPr>
              <w:t>8 437,8</w:t>
            </w:r>
          </w:p>
        </w:tc>
        <w:tc>
          <w:tcPr>
            <w:tcW w:w="928" w:type="dxa"/>
          </w:tcPr>
          <w:p w:rsidR="000575D1" w:rsidRDefault="000575D1" w:rsidP="000575D1">
            <w:pPr>
              <w:ind w:firstLine="18"/>
              <w:jc w:val="center"/>
              <w:rPr>
                <w:sz w:val="20"/>
                <w:szCs w:val="20"/>
              </w:rPr>
            </w:pPr>
            <w:r>
              <w:rPr>
                <w:sz w:val="20"/>
                <w:szCs w:val="20"/>
              </w:rPr>
              <w:t>8 557,7</w:t>
            </w:r>
          </w:p>
        </w:tc>
        <w:tc>
          <w:tcPr>
            <w:tcW w:w="927" w:type="dxa"/>
          </w:tcPr>
          <w:p w:rsidR="000575D1" w:rsidRDefault="000575D1" w:rsidP="000575D1">
            <w:pPr>
              <w:ind w:firstLine="18"/>
              <w:jc w:val="center"/>
              <w:rPr>
                <w:sz w:val="20"/>
                <w:szCs w:val="20"/>
              </w:rPr>
            </w:pPr>
            <w:r>
              <w:rPr>
                <w:sz w:val="20"/>
                <w:szCs w:val="20"/>
              </w:rPr>
              <w:t>8 480,5</w:t>
            </w:r>
          </w:p>
        </w:tc>
        <w:tc>
          <w:tcPr>
            <w:tcW w:w="928" w:type="dxa"/>
          </w:tcPr>
          <w:p w:rsidR="000575D1" w:rsidRDefault="000575D1" w:rsidP="000575D1">
            <w:pPr>
              <w:ind w:firstLine="18"/>
              <w:jc w:val="center"/>
              <w:rPr>
                <w:sz w:val="20"/>
                <w:szCs w:val="20"/>
              </w:rPr>
            </w:pPr>
            <w:r>
              <w:rPr>
                <w:sz w:val="20"/>
                <w:szCs w:val="20"/>
              </w:rPr>
              <w:t>8 994,1</w:t>
            </w:r>
          </w:p>
        </w:tc>
        <w:tc>
          <w:tcPr>
            <w:tcW w:w="928" w:type="dxa"/>
          </w:tcPr>
          <w:p w:rsidR="000575D1" w:rsidRDefault="000575D1" w:rsidP="000575D1">
            <w:pPr>
              <w:ind w:firstLine="18"/>
              <w:jc w:val="center"/>
              <w:rPr>
                <w:sz w:val="20"/>
                <w:szCs w:val="20"/>
              </w:rPr>
            </w:pPr>
            <w:r>
              <w:rPr>
                <w:sz w:val="20"/>
                <w:szCs w:val="20"/>
              </w:rPr>
              <w:t>50 693,9</w:t>
            </w:r>
          </w:p>
        </w:tc>
        <w:tc>
          <w:tcPr>
            <w:tcW w:w="928" w:type="dxa"/>
          </w:tcPr>
          <w:p w:rsidR="000575D1" w:rsidRDefault="000575D1" w:rsidP="000575D1">
            <w:pPr>
              <w:ind w:firstLine="18"/>
              <w:jc w:val="center"/>
              <w:rPr>
                <w:sz w:val="20"/>
                <w:szCs w:val="20"/>
              </w:rPr>
            </w:pPr>
            <w:r>
              <w:rPr>
                <w:sz w:val="20"/>
                <w:szCs w:val="20"/>
              </w:rPr>
              <w:t>43 211,6</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Отток бюджетных средств (бюджетные инвестиции)*</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tcPr>
          <w:p w:rsidR="000575D1" w:rsidRDefault="000575D1" w:rsidP="000575D1">
            <w:pPr>
              <w:ind w:firstLine="18"/>
              <w:jc w:val="center"/>
              <w:rPr>
                <w:sz w:val="20"/>
                <w:szCs w:val="20"/>
              </w:rPr>
            </w:pPr>
            <w:r>
              <w:rPr>
                <w:sz w:val="20"/>
                <w:szCs w:val="20"/>
              </w:rPr>
              <w:t>339 349,0</w:t>
            </w:r>
          </w:p>
        </w:tc>
        <w:tc>
          <w:tcPr>
            <w:tcW w:w="927" w:type="dxa"/>
          </w:tcPr>
          <w:p w:rsidR="000575D1" w:rsidRDefault="000575D1" w:rsidP="000575D1">
            <w:pPr>
              <w:ind w:firstLine="18"/>
              <w:jc w:val="center"/>
              <w:rPr>
                <w:sz w:val="20"/>
                <w:szCs w:val="20"/>
              </w:rPr>
            </w:pPr>
            <w:r>
              <w:rPr>
                <w:sz w:val="20"/>
                <w:szCs w:val="20"/>
              </w:rPr>
              <w:t>27 135,3</w:t>
            </w:r>
          </w:p>
        </w:tc>
        <w:tc>
          <w:tcPr>
            <w:tcW w:w="927" w:type="dxa"/>
          </w:tcPr>
          <w:p w:rsidR="000575D1" w:rsidRDefault="000575D1" w:rsidP="000575D1">
            <w:pPr>
              <w:ind w:firstLine="18"/>
              <w:jc w:val="center"/>
              <w:rPr>
                <w:sz w:val="20"/>
                <w:szCs w:val="20"/>
              </w:rPr>
            </w:pPr>
            <w:r>
              <w:rPr>
                <w:sz w:val="20"/>
                <w:szCs w:val="20"/>
              </w:rPr>
              <w:t>24 708,7</w:t>
            </w:r>
          </w:p>
        </w:tc>
        <w:tc>
          <w:tcPr>
            <w:tcW w:w="927" w:type="dxa"/>
          </w:tcPr>
          <w:p w:rsidR="000575D1" w:rsidRDefault="000575D1" w:rsidP="000575D1">
            <w:pPr>
              <w:ind w:firstLine="18"/>
              <w:jc w:val="center"/>
              <w:rPr>
                <w:sz w:val="20"/>
                <w:szCs w:val="20"/>
              </w:rPr>
            </w:pPr>
            <w:r>
              <w:rPr>
                <w:sz w:val="20"/>
                <w:szCs w:val="20"/>
              </w:rPr>
              <w:t>9 480,8</w:t>
            </w:r>
          </w:p>
        </w:tc>
        <w:tc>
          <w:tcPr>
            <w:tcW w:w="928" w:type="dxa"/>
          </w:tcPr>
          <w:p w:rsidR="000575D1" w:rsidRDefault="000575D1" w:rsidP="000575D1">
            <w:pPr>
              <w:ind w:firstLine="18"/>
              <w:jc w:val="center"/>
              <w:rPr>
                <w:sz w:val="20"/>
                <w:szCs w:val="20"/>
              </w:rPr>
            </w:pPr>
            <w:r>
              <w:rPr>
                <w:sz w:val="20"/>
                <w:szCs w:val="20"/>
              </w:rPr>
              <w:t>17 729,3</w:t>
            </w:r>
          </w:p>
        </w:tc>
        <w:tc>
          <w:tcPr>
            <w:tcW w:w="928" w:type="dxa"/>
          </w:tcPr>
          <w:p w:rsidR="000575D1" w:rsidRDefault="000575D1" w:rsidP="000575D1">
            <w:pPr>
              <w:ind w:firstLine="18"/>
              <w:jc w:val="center"/>
              <w:rPr>
                <w:sz w:val="20"/>
                <w:szCs w:val="20"/>
              </w:rPr>
            </w:pPr>
            <w:r>
              <w:rPr>
                <w:sz w:val="20"/>
                <w:szCs w:val="20"/>
              </w:rPr>
              <w:t>10 292,3</w:t>
            </w:r>
          </w:p>
        </w:tc>
        <w:tc>
          <w:tcPr>
            <w:tcW w:w="928" w:type="dxa"/>
          </w:tcPr>
          <w:p w:rsidR="000575D1" w:rsidRDefault="000575D1" w:rsidP="000575D1">
            <w:pPr>
              <w:ind w:firstLine="18"/>
              <w:jc w:val="center"/>
              <w:rPr>
                <w:sz w:val="20"/>
                <w:szCs w:val="20"/>
              </w:rPr>
            </w:pPr>
            <w:r>
              <w:rPr>
                <w:sz w:val="20"/>
                <w:szCs w:val="20"/>
              </w:rPr>
              <w:t>10 001,7</w:t>
            </w:r>
          </w:p>
        </w:tc>
        <w:tc>
          <w:tcPr>
            <w:tcW w:w="927" w:type="dxa"/>
          </w:tcPr>
          <w:p w:rsidR="000575D1" w:rsidRDefault="000575D1" w:rsidP="000575D1">
            <w:pPr>
              <w:ind w:firstLine="18"/>
              <w:jc w:val="center"/>
              <w:rPr>
                <w:sz w:val="20"/>
                <w:szCs w:val="20"/>
              </w:rPr>
            </w:pPr>
            <w:r>
              <w:rPr>
                <w:sz w:val="20"/>
                <w:szCs w:val="20"/>
              </w:rPr>
              <w:t>9 807,9</w:t>
            </w:r>
          </w:p>
        </w:tc>
        <w:tc>
          <w:tcPr>
            <w:tcW w:w="928" w:type="dxa"/>
          </w:tcPr>
          <w:p w:rsidR="000575D1" w:rsidRDefault="000575D1" w:rsidP="000575D1">
            <w:pPr>
              <w:ind w:firstLine="18"/>
              <w:jc w:val="center"/>
              <w:rPr>
                <w:sz w:val="20"/>
                <w:szCs w:val="20"/>
              </w:rPr>
            </w:pPr>
            <w:r>
              <w:rPr>
                <w:sz w:val="20"/>
                <w:szCs w:val="20"/>
              </w:rPr>
              <w:t>13 940,0</w:t>
            </w:r>
          </w:p>
        </w:tc>
        <w:tc>
          <w:tcPr>
            <w:tcW w:w="928" w:type="dxa"/>
          </w:tcPr>
          <w:p w:rsidR="000575D1" w:rsidRDefault="000575D1" w:rsidP="000575D1">
            <w:pPr>
              <w:ind w:firstLine="18"/>
              <w:jc w:val="center"/>
              <w:rPr>
                <w:sz w:val="20"/>
                <w:szCs w:val="20"/>
              </w:rPr>
            </w:pPr>
            <w:r>
              <w:rPr>
                <w:sz w:val="20"/>
                <w:szCs w:val="20"/>
              </w:rPr>
              <w:t>153 695,0</w:t>
            </w:r>
          </w:p>
        </w:tc>
        <w:tc>
          <w:tcPr>
            <w:tcW w:w="928" w:type="dxa"/>
          </w:tcPr>
          <w:p w:rsidR="000575D1" w:rsidRDefault="000575D1" w:rsidP="000575D1">
            <w:pPr>
              <w:ind w:firstLine="18"/>
              <w:jc w:val="center"/>
              <w:rPr>
                <w:sz w:val="20"/>
                <w:szCs w:val="20"/>
              </w:rPr>
            </w:pPr>
            <w:r>
              <w:rPr>
                <w:sz w:val="20"/>
                <w:szCs w:val="20"/>
              </w:rPr>
              <w:t>62 558,0</w:t>
            </w:r>
          </w:p>
        </w:tc>
      </w:tr>
      <w:tr w:rsidR="000575D1" w:rsidRPr="003514FC" w:rsidTr="000575D1">
        <w:trPr>
          <w:gridAfter w:val="1"/>
          <w:wAfter w:w="190" w:type="dxa"/>
          <w:cantSplit/>
        </w:trPr>
        <w:tc>
          <w:tcPr>
            <w:tcW w:w="2853" w:type="dxa"/>
          </w:tcPr>
          <w:p w:rsidR="000575D1" w:rsidRPr="003514FC" w:rsidRDefault="000575D1" w:rsidP="00BB3A01">
            <w:pPr>
              <w:widowControl/>
              <w:spacing w:line="240" w:lineRule="atLeast"/>
              <w:ind w:firstLine="0"/>
              <w:jc w:val="left"/>
              <w:rPr>
                <w:sz w:val="24"/>
                <w:szCs w:val="24"/>
              </w:rPr>
            </w:pPr>
            <w:r w:rsidRPr="003514FC">
              <w:rPr>
                <w:sz w:val="24"/>
                <w:szCs w:val="24"/>
              </w:rPr>
              <w:t>Отток бюджетных средств с учетом дисконтирования*</w:t>
            </w:r>
          </w:p>
          <w:p w:rsidR="000575D1" w:rsidRPr="003514FC" w:rsidRDefault="000575D1" w:rsidP="00BB3A01">
            <w:pPr>
              <w:widowControl/>
              <w:spacing w:line="240" w:lineRule="atLeast"/>
              <w:ind w:firstLine="0"/>
              <w:jc w:val="left"/>
              <w:rPr>
                <w:sz w:val="24"/>
                <w:szCs w:val="24"/>
              </w:rPr>
            </w:pP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tcPr>
          <w:p w:rsidR="000575D1" w:rsidRDefault="000575D1" w:rsidP="000575D1">
            <w:pPr>
              <w:ind w:firstLine="18"/>
              <w:jc w:val="center"/>
              <w:rPr>
                <w:sz w:val="20"/>
                <w:szCs w:val="20"/>
              </w:rPr>
            </w:pPr>
            <w:r>
              <w:rPr>
                <w:sz w:val="20"/>
                <w:szCs w:val="20"/>
              </w:rPr>
              <w:t>156 900,9</w:t>
            </w:r>
          </w:p>
        </w:tc>
        <w:tc>
          <w:tcPr>
            <w:tcW w:w="927" w:type="dxa"/>
          </w:tcPr>
          <w:p w:rsidR="000575D1" w:rsidRDefault="000575D1" w:rsidP="000575D1">
            <w:pPr>
              <w:ind w:firstLine="18"/>
              <w:jc w:val="center"/>
              <w:rPr>
                <w:sz w:val="20"/>
                <w:szCs w:val="20"/>
              </w:rPr>
            </w:pPr>
            <w:r>
              <w:rPr>
                <w:sz w:val="20"/>
                <w:szCs w:val="20"/>
              </w:rPr>
              <w:t>27 135,3</w:t>
            </w:r>
          </w:p>
        </w:tc>
        <w:tc>
          <w:tcPr>
            <w:tcW w:w="927" w:type="dxa"/>
          </w:tcPr>
          <w:p w:rsidR="000575D1" w:rsidRDefault="000575D1" w:rsidP="000575D1">
            <w:pPr>
              <w:ind w:firstLine="18"/>
              <w:jc w:val="center"/>
              <w:rPr>
                <w:sz w:val="20"/>
                <w:szCs w:val="20"/>
              </w:rPr>
            </w:pPr>
            <w:r>
              <w:rPr>
                <w:sz w:val="20"/>
                <w:szCs w:val="20"/>
              </w:rPr>
              <w:t>23 055,2</w:t>
            </w:r>
          </w:p>
        </w:tc>
        <w:tc>
          <w:tcPr>
            <w:tcW w:w="927" w:type="dxa"/>
          </w:tcPr>
          <w:p w:rsidR="000575D1" w:rsidRDefault="000575D1" w:rsidP="000575D1">
            <w:pPr>
              <w:ind w:firstLine="18"/>
              <w:jc w:val="center"/>
              <w:rPr>
                <w:sz w:val="20"/>
                <w:szCs w:val="20"/>
              </w:rPr>
            </w:pPr>
            <w:r>
              <w:rPr>
                <w:sz w:val="20"/>
                <w:szCs w:val="20"/>
              </w:rPr>
              <w:t>8 321,5</w:t>
            </w:r>
          </w:p>
        </w:tc>
        <w:tc>
          <w:tcPr>
            <w:tcW w:w="928" w:type="dxa"/>
          </w:tcPr>
          <w:p w:rsidR="000575D1" w:rsidRDefault="000575D1" w:rsidP="000575D1">
            <w:pPr>
              <w:ind w:firstLine="18"/>
              <w:jc w:val="center"/>
              <w:rPr>
                <w:sz w:val="20"/>
                <w:szCs w:val="20"/>
              </w:rPr>
            </w:pPr>
            <w:r>
              <w:rPr>
                <w:sz w:val="20"/>
                <w:szCs w:val="20"/>
              </w:rPr>
              <w:t>12 594,5</w:t>
            </w:r>
          </w:p>
        </w:tc>
        <w:tc>
          <w:tcPr>
            <w:tcW w:w="928" w:type="dxa"/>
          </w:tcPr>
          <w:p w:rsidR="000575D1" w:rsidRDefault="000575D1" w:rsidP="000575D1">
            <w:pPr>
              <w:ind w:firstLine="18"/>
              <w:jc w:val="center"/>
              <w:rPr>
                <w:sz w:val="20"/>
                <w:szCs w:val="20"/>
              </w:rPr>
            </w:pPr>
            <w:r>
              <w:rPr>
                <w:sz w:val="20"/>
                <w:szCs w:val="20"/>
              </w:rPr>
              <w:t>6 467,9</w:t>
            </w:r>
          </w:p>
        </w:tc>
        <w:tc>
          <w:tcPr>
            <w:tcW w:w="928" w:type="dxa"/>
          </w:tcPr>
          <w:p w:rsidR="000575D1" w:rsidRDefault="000575D1" w:rsidP="000575D1">
            <w:pPr>
              <w:ind w:firstLine="18"/>
              <w:jc w:val="center"/>
              <w:rPr>
                <w:sz w:val="20"/>
                <w:szCs w:val="20"/>
              </w:rPr>
            </w:pPr>
            <w:r>
              <w:rPr>
                <w:sz w:val="20"/>
                <w:szCs w:val="20"/>
              </w:rPr>
              <w:t>5 593,4</w:t>
            </w:r>
          </w:p>
        </w:tc>
        <w:tc>
          <w:tcPr>
            <w:tcW w:w="927" w:type="dxa"/>
          </w:tcPr>
          <w:p w:rsidR="000575D1" w:rsidRDefault="000575D1" w:rsidP="000575D1">
            <w:pPr>
              <w:ind w:firstLine="18"/>
              <w:jc w:val="center"/>
              <w:rPr>
                <w:sz w:val="20"/>
                <w:szCs w:val="20"/>
              </w:rPr>
            </w:pPr>
            <w:r>
              <w:rPr>
                <w:sz w:val="20"/>
                <w:szCs w:val="20"/>
              </w:rPr>
              <w:t>4 880,3</w:t>
            </w:r>
          </w:p>
        </w:tc>
        <w:tc>
          <w:tcPr>
            <w:tcW w:w="928" w:type="dxa"/>
          </w:tcPr>
          <w:p w:rsidR="000575D1" w:rsidRDefault="000575D1" w:rsidP="000575D1">
            <w:pPr>
              <w:ind w:firstLine="18"/>
              <w:jc w:val="center"/>
              <w:rPr>
                <w:sz w:val="20"/>
                <w:szCs w:val="20"/>
              </w:rPr>
            </w:pPr>
            <w:r>
              <w:rPr>
                <w:sz w:val="20"/>
                <w:szCs w:val="20"/>
              </w:rPr>
              <w:t>6 357,6</w:t>
            </w:r>
          </w:p>
        </w:tc>
        <w:tc>
          <w:tcPr>
            <w:tcW w:w="928" w:type="dxa"/>
          </w:tcPr>
          <w:p w:rsidR="000575D1" w:rsidRDefault="000575D1" w:rsidP="000575D1">
            <w:pPr>
              <w:ind w:firstLine="18"/>
              <w:jc w:val="center"/>
              <w:rPr>
                <w:sz w:val="20"/>
                <w:szCs w:val="20"/>
              </w:rPr>
            </w:pPr>
            <w:r>
              <w:rPr>
                <w:sz w:val="20"/>
                <w:szCs w:val="20"/>
              </w:rPr>
              <w:t>50 452,2</w:t>
            </w:r>
          </w:p>
        </w:tc>
        <w:tc>
          <w:tcPr>
            <w:tcW w:w="928" w:type="dxa"/>
          </w:tcPr>
          <w:p w:rsidR="000575D1" w:rsidRDefault="000575D1" w:rsidP="000575D1">
            <w:pPr>
              <w:ind w:firstLine="18"/>
              <w:jc w:val="center"/>
              <w:rPr>
                <w:sz w:val="20"/>
                <w:szCs w:val="20"/>
              </w:rPr>
            </w:pPr>
            <w:r>
              <w:rPr>
                <w:sz w:val="20"/>
                <w:szCs w:val="20"/>
              </w:rPr>
              <w:t>12 043,0</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lastRenderedPageBreak/>
              <w:t>Сальдо суммарного потока от финансирования и операционной деятельности с учетом дисконтирования (бюджетный эффект)*</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tcPr>
          <w:p w:rsidR="000575D1" w:rsidRDefault="000575D1" w:rsidP="000575D1">
            <w:pPr>
              <w:ind w:firstLine="18"/>
              <w:jc w:val="center"/>
              <w:rPr>
                <w:sz w:val="20"/>
                <w:szCs w:val="20"/>
              </w:rPr>
            </w:pPr>
            <w:r>
              <w:rPr>
                <w:sz w:val="20"/>
                <w:szCs w:val="20"/>
              </w:rPr>
              <w:t>14 532,8</w:t>
            </w:r>
          </w:p>
        </w:tc>
        <w:tc>
          <w:tcPr>
            <w:tcW w:w="927" w:type="dxa"/>
          </w:tcPr>
          <w:p w:rsidR="000575D1" w:rsidRDefault="000575D1" w:rsidP="000575D1">
            <w:pPr>
              <w:ind w:firstLine="18"/>
              <w:jc w:val="center"/>
              <w:rPr>
                <w:sz w:val="20"/>
                <w:szCs w:val="20"/>
              </w:rPr>
            </w:pPr>
            <w:r>
              <w:rPr>
                <w:sz w:val="20"/>
                <w:szCs w:val="20"/>
              </w:rPr>
              <w:t>-15 398,3</w:t>
            </w:r>
          </w:p>
        </w:tc>
        <w:tc>
          <w:tcPr>
            <w:tcW w:w="927" w:type="dxa"/>
          </w:tcPr>
          <w:p w:rsidR="000575D1" w:rsidRDefault="000575D1" w:rsidP="000575D1">
            <w:pPr>
              <w:ind w:firstLine="18"/>
              <w:jc w:val="center"/>
              <w:rPr>
                <w:sz w:val="20"/>
                <w:szCs w:val="20"/>
              </w:rPr>
            </w:pPr>
            <w:r>
              <w:rPr>
                <w:sz w:val="20"/>
                <w:szCs w:val="20"/>
              </w:rPr>
              <w:t>-11 930,1</w:t>
            </w:r>
          </w:p>
        </w:tc>
        <w:tc>
          <w:tcPr>
            <w:tcW w:w="927" w:type="dxa"/>
          </w:tcPr>
          <w:p w:rsidR="000575D1" w:rsidRDefault="000575D1" w:rsidP="000575D1">
            <w:pPr>
              <w:ind w:firstLine="18"/>
              <w:jc w:val="center"/>
              <w:rPr>
                <w:sz w:val="20"/>
                <w:szCs w:val="20"/>
              </w:rPr>
            </w:pPr>
            <w:r>
              <w:rPr>
                <w:sz w:val="20"/>
                <w:szCs w:val="20"/>
              </w:rPr>
              <w:t>2 699,3</w:t>
            </w:r>
          </w:p>
        </w:tc>
        <w:tc>
          <w:tcPr>
            <w:tcW w:w="928" w:type="dxa"/>
          </w:tcPr>
          <w:p w:rsidR="000575D1" w:rsidRDefault="000575D1" w:rsidP="000575D1">
            <w:pPr>
              <w:ind w:firstLine="18"/>
              <w:jc w:val="center"/>
              <w:rPr>
                <w:sz w:val="20"/>
                <w:szCs w:val="20"/>
              </w:rPr>
            </w:pPr>
            <w:r>
              <w:rPr>
                <w:sz w:val="20"/>
                <w:szCs w:val="20"/>
              </w:rPr>
              <w:t>-3 419,3</w:t>
            </w:r>
          </w:p>
        </w:tc>
        <w:tc>
          <w:tcPr>
            <w:tcW w:w="928" w:type="dxa"/>
          </w:tcPr>
          <w:p w:rsidR="000575D1" w:rsidRDefault="000575D1" w:rsidP="000575D1">
            <w:pPr>
              <w:ind w:firstLine="18"/>
              <w:jc w:val="center"/>
              <w:rPr>
                <w:sz w:val="20"/>
                <w:szCs w:val="20"/>
              </w:rPr>
            </w:pPr>
            <w:r>
              <w:rPr>
                <w:sz w:val="20"/>
                <w:szCs w:val="20"/>
              </w:rPr>
              <w:t>1 969,9</w:t>
            </w:r>
          </w:p>
        </w:tc>
        <w:tc>
          <w:tcPr>
            <w:tcW w:w="928" w:type="dxa"/>
          </w:tcPr>
          <w:p w:rsidR="000575D1" w:rsidRDefault="000575D1" w:rsidP="000575D1">
            <w:pPr>
              <w:ind w:firstLine="18"/>
              <w:jc w:val="center"/>
              <w:rPr>
                <w:sz w:val="20"/>
                <w:szCs w:val="20"/>
              </w:rPr>
            </w:pPr>
            <w:r>
              <w:rPr>
                <w:sz w:val="20"/>
                <w:szCs w:val="20"/>
              </w:rPr>
              <w:t>2 964,3</w:t>
            </w:r>
          </w:p>
        </w:tc>
        <w:tc>
          <w:tcPr>
            <w:tcW w:w="927" w:type="dxa"/>
          </w:tcPr>
          <w:p w:rsidR="000575D1" w:rsidRDefault="000575D1" w:rsidP="000575D1">
            <w:pPr>
              <w:ind w:firstLine="18"/>
              <w:jc w:val="center"/>
              <w:rPr>
                <w:sz w:val="20"/>
                <w:szCs w:val="20"/>
              </w:rPr>
            </w:pPr>
            <w:r>
              <w:rPr>
                <w:sz w:val="20"/>
                <w:szCs w:val="20"/>
              </w:rPr>
              <w:t>3 600,2</w:t>
            </w:r>
          </w:p>
        </w:tc>
        <w:tc>
          <w:tcPr>
            <w:tcW w:w="928" w:type="dxa"/>
          </w:tcPr>
          <w:p w:rsidR="000575D1" w:rsidRDefault="000575D1" w:rsidP="000575D1">
            <w:pPr>
              <w:ind w:firstLine="18"/>
              <w:jc w:val="center"/>
              <w:rPr>
                <w:sz w:val="20"/>
                <w:szCs w:val="20"/>
              </w:rPr>
            </w:pPr>
            <w:r>
              <w:rPr>
                <w:sz w:val="20"/>
                <w:szCs w:val="20"/>
              </w:rPr>
              <w:t>2 636,5</w:t>
            </w:r>
          </w:p>
        </w:tc>
        <w:tc>
          <w:tcPr>
            <w:tcW w:w="928" w:type="dxa"/>
          </w:tcPr>
          <w:p w:rsidR="000575D1" w:rsidRDefault="000575D1" w:rsidP="000575D1">
            <w:pPr>
              <w:ind w:firstLine="18"/>
              <w:jc w:val="center"/>
              <w:rPr>
                <w:sz w:val="20"/>
                <w:szCs w:val="20"/>
              </w:rPr>
            </w:pPr>
            <w:r>
              <w:rPr>
                <w:sz w:val="20"/>
                <w:szCs w:val="20"/>
              </w:rPr>
              <w:t>241,7</w:t>
            </w:r>
          </w:p>
        </w:tc>
        <w:tc>
          <w:tcPr>
            <w:tcW w:w="928" w:type="dxa"/>
          </w:tcPr>
          <w:p w:rsidR="000575D1" w:rsidRDefault="000575D1" w:rsidP="000575D1">
            <w:pPr>
              <w:ind w:firstLine="18"/>
              <w:jc w:val="center"/>
              <w:rPr>
                <w:sz w:val="20"/>
                <w:szCs w:val="20"/>
              </w:rPr>
            </w:pPr>
            <w:r>
              <w:rPr>
                <w:sz w:val="20"/>
                <w:szCs w:val="20"/>
              </w:rPr>
              <w:t>31 168,6</w:t>
            </w:r>
          </w:p>
        </w:tc>
      </w:tr>
      <w:tr w:rsidR="000575D1" w:rsidRPr="003514FC" w:rsidTr="000575D1">
        <w:trPr>
          <w:gridAfter w:val="1"/>
          <w:wAfter w:w="190" w:type="dxa"/>
          <w:cantSplit/>
        </w:trPr>
        <w:tc>
          <w:tcPr>
            <w:tcW w:w="2853" w:type="dxa"/>
          </w:tcPr>
          <w:p w:rsidR="000575D1" w:rsidRPr="003514FC" w:rsidRDefault="000575D1" w:rsidP="000718F6">
            <w:pPr>
              <w:widowControl/>
              <w:spacing w:line="240" w:lineRule="atLeast"/>
              <w:ind w:firstLine="0"/>
              <w:jc w:val="left"/>
              <w:rPr>
                <w:sz w:val="24"/>
                <w:szCs w:val="24"/>
              </w:rPr>
            </w:pPr>
            <w:r w:rsidRPr="003514FC">
              <w:rPr>
                <w:sz w:val="24"/>
                <w:szCs w:val="24"/>
              </w:rPr>
              <w:t>Чистый дисконтированный доход государства (бюджетный эффект нарастающим итогом)*</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млн. </w:t>
            </w:r>
          </w:p>
          <w:p w:rsidR="000575D1" w:rsidRPr="003514FC" w:rsidRDefault="000575D1" w:rsidP="00BB3A01">
            <w:pPr>
              <w:widowControl/>
              <w:spacing w:line="240" w:lineRule="atLeast"/>
              <w:ind w:firstLine="0"/>
              <w:jc w:val="center"/>
              <w:rPr>
                <w:sz w:val="24"/>
                <w:szCs w:val="24"/>
              </w:rPr>
            </w:pPr>
            <w:r w:rsidRPr="003514FC">
              <w:rPr>
                <w:sz w:val="24"/>
                <w:szCs w:val="24"/>
              </w:rPr>
              <w:t>рублей</w:t>
            </w:r>
          </w:p>
        </w:tc>
        <w:tc>
          <w:tcPr>
            <w:tcW w:w="1211" w:type="dxa"/>
          </w:tcPr>
          <w:p w:rsidR="000575D1" w:rsidRDefault="000575D1" w:rsidP="000575D1">
            <w:pPr>
              <w:ind w:firstLine="18"/>
              <w:jc w:val="center"/>
              <w:rPr>
                <w:sz w:val="20"/>
                <w:szCs w:val="20"/>
              </w:rPr>
            </w:pPr>
          </w:p>
        </w:tc>
        <w:tc>
          <w:tcPr>
            <w:tcW w:w="927" w:type="dxa"/>
          </w:tcPr>
          <w:p w:rsidR="000575D1" w:rsidRDefault="000575D1" w:rsidP="000575D1">
            <w:pPr>
              <w:ind w:firstLine="18"/>
              <w:jc w:val="center"/>
              <w:rPr>
                <w:sz w:val="20"/>
                <w:szCs w:val="20"/>
              </w:rPr>
            </w:pPr>
            <w:r>
              <w:rPr>
                <w:sz w:val="20"/>
                <w:szCs w:val="20"/>
              </w:rPr>
              <w:t>-15 398,3</w:t>
            </w:r>
          </w:p>
        </w:tc>
        <w:tc>
          <w:tcPr>
            <w:tcW w:w="927" w:type="dxa"/>
          </w:tcPr>
          <w:p w:rsidR="000575D1" w:rsidRDefault="000575D1" w:rsidP="000575D1">
            <w:pPr>
              <w:ind w:firstLine="18"/>
              <w:jc w:val="center"/>
              <w:rPr>
                <w:sz w:val="20"/>
                <w:szCs w:val="20"/>
              </w:rPr>
            </w:pPr>
            <w:r>
              <w:rPr>
                <w:sz w:val="20"/>
                <w:szCs w:val="20"/>
              </w:rPr>
              <w:t>-27 328,4</w:t>
            </w:r>
          </w:p>
        </w:tc>
        <w:tc>
          <w:tcPr>
            <w:tcW w:w="927" w:type="dxa"/>
          </w:tcPr>
          <w:p w:rsidR="000575D1" w:rsidRDefault="000575D1" w:rsidP="000575D1">
            <w:pPr>
              <w:ind w:firstLine="18"/>
              <w:jc w:val="center"/>
              <w:rPr>
                <w:sz w:val="20"/>
                <w:szCs w:val="20"/>
              </w:rPr>
            </w:pPr>
            <w:r>
              <w:rPr>
                <w:sz w:val="20"/>
                <w:szCs w:val="20"/>
              </w:rPr>
              <w:t>-24 629,1</w:t>
            </w:r>
          </w:p>
        </w:tc>
        <w:tc>
          <w:tcPr>
            <w:tcW w:w="928" w:type="dxa"/>
          </w:tcPr>
          <w:p w:rsidR="000575D1" w:rsidRDefault="000575D1" w:rsidP="000575D1">
            <w:pPr>
              <w:ind w:firstLine="18"/>
              <w:jc w:val="center"/>
              <w:rPr>
                <w:sz w:val="20"/>
                <w:szCs w:val="20"/>
              </w:rPr>
            </w:pPr>
            <w:r>
              <w:rPr>
                <w:sz w:val="20"/>
                <w:szCs w:val="20"/>
              </w:rPr>
              <w:t>-28 048,4</w:t>
            </w:r>
          </w:p>
        </w:tc>
        <w:tc>
          <w:tcPr>
            <w:tcW w:w="928" w:type="dxa"/>
          </w:tcPr>
          <w:p w:rsidR="000575D1" w:rsidRDefault="000575D1" w:rsidP="000575D1">
            <w:pPr>
              <w:ind w:firstLine="18"/>
              <w:jc w:val="center"/>
              <w:rPr>
                <w:sz w:val="20"/>
                <w:szCs w:val="20"/>
              </w:rPr>
            </w:pPr>
            <w:r>
              <w:rPr>
                <w:sz w:val="20"/>
                <w:szCs w:val="20"/>
              </w:rPr>
              <w:t>-26 078,5</w:t>
            </w:r>
          </w:p>
        </w:tc>
        <w:tc>
          <w:tcPr>
            <w:tcW w:w="928" w:type="dxa"/>
          </w:tcPr>
          <w:p w:rsidR="000575D1" w:rsidRDefault="000575D1" w:rsidP="000575D1">
            <w:pPr>
              <w:ind w:firstLine="18"/>
              <w:jc w:val="center"/>
              <w:rPr>
                <w:sz w:val="20"/>
                <w:szCs w:val="20"/>
              </w:rPr>
            </w:pPr>
            <w:r>
              <w:rPr>
                <w:sz w:val="20"/>
                <w:szCs w:val="20"/>
              </w:rPr>
              <w:t>-23 114,2</w:t>
            </w:r>
          </w:p>
        </w:tc>
        <w:tc>
          <w:tcPr>
            <w:tcW w:w="927" w:type="dxa"/>
          </w:tcPr>
          <w:p w:rsidR="000575D1" w:rsidRDefault="000575D1" w:rsidP="000575D1">
            <w:pPr>
              <w:ind w:firstLine="18"/>
              <w:jc w:val="center"/>
              <w:rPr>
                <w:sz w:val="20"/>
                <w:szCs w:val="20"/>
              </w:rPr>
            </w:pPr>
            <w:r>
              <w:rPr>
                <w:sz w:val="20"/>
                <w:szCs w:val="20"/>
              </w:rPr>
              <w:t>-19 514,0</w:t>
            </w:r>
          </w:p>
        </w:tc>
        <w:tc>
          <w:tcPr>
            <w:tcW w:w="928" w:type="dxa"/>
          </w:tcPr>
          <w:p w:rsidR="000575D1" w:rsidRDefault="000575D1" w:rsidP="000575D1">
            <w:pPr>
              <w:ind w:firstLine="18"/>
              <w:jc w:val="center"/>
              <w:rPr>
                <w:sz w:val="20"/>
                <w:szCs w:val="20"/>
              </w:rPr>
            </w:pPr>
            <w:r>
              <w:rPr>
                <w:sz w:val="20"/>
                <w:szCs w:val="20"/>
              </w:rPr>
              <w:t>-16 877,5</w:t>
            </w:r>
          </w:p>
        </w:tc>
        <w:tc>
          <w:tcPr>
            <w:tcW w:w="928" w:type="dxa"/>
          </w:tcPr>
          <w:p w:rsidR="000575D1" w:rsidRDefault="000575D1" w:rsidP="000575D1">
            <w:pPr>
              <w:ind w:firstLine="18"/>
              <w:jc w:val="center"/>
              <w:rPr>
                <w:sz w:val="20"/>
                <w:szCs w:val="20"/>
              </w:rPr>
            </w:pPr>
            <w:r>
              <w:rPr>
                <w:sz w:val="20"/>
                <w:szCs w:val="20"/>
              </w:rPr>
              <w:t>-16 635,8</w:t>
            </w:r>
          </w:p>
        </w:tc>
        <w:tc>
          <w:tcPr>
            <w:tcW w:w="928" w:type="dxa"/>
          </w:tcPr>
          <w:p w:rsidR="000575D1" w:rsidRDefault="000575D1" w:rsidP="000575D1">
            <w:pPr>
              <w:ind w:firstLine="18"/>
              <w:jc w:val="center"/>
              <w:rPr>
                <w:sz w:val="20"/>
                <w:szCs w:val="20"/>
              </w:rPr>
            </w:pPr>
            <w:r>
              <w:rPr>
                <w:sz w:val="20"/>
                <w:szCs w:val="20"/>
              </w:rPr>
              <w:t>14 532,8</w:t>
            </w:r>
          </w:p>
        </w:tc>
      </w:tr>
      <w:tr w:rsidR="000575D1" w:rsidRPr="003514FC" w:rsidTr="000575D1">
        <w:trPr>
          <w:gridAfter w:val="1"/>
          <w:wAfter w:w="190" w:type="dxa"/>
          <w:cantSplit/>
        </w:trPr>
        <w:tc>
          <w:tcPr>
            <w:tcW w:w="2853" w:type="dxa"/>
          </w:tcPr>
          <w:p w:rsidR="000575D1" w:rsidRPr="003514FC" w:rsidRDefault="000575D1" w:rsidP="00E87A7D">
            <w:pPr>
              <w:widowControl/>
              <w:spacing w:line="240" w:lineRule="atLeast"/>
              <w:ind w:firstLine="0"/>
              <w:jc w:val="left"/>
              <w:rPr>
                <w:sz w:val="24"/>
                <w:szCs w:val="24"/>
              </w:rPr>
            </w:pPr>
            <w:r w:rsidRPr="003514FC">
              <w:rPr>
                <w:sz w:val="24"/>
                <w:szCs w:val="24"/>
              </w:rPr>
              <w:t xml:space="preserve">Индекс доходности </w:t>
            </w:r>
            <w:r>
              <w:rPr>
                <w:sz w:val="24"/>
                <w:szCs w:val="24"/>
              </w:rPr>
              <w:t xml:space="preserve">дисконтированных </w:t>
            </w:r>
            <w:r w:rsidRPr="003514FC">
              <w:rPr>
                <w:sz w:val="24"/>
                <w:szCs w:val="24"/>
              </w:rPr>
              <w:t xml:space="preserve">бюджетных </w:t>
            </w:r>
            <w:r w:rsidR="00E87A7D">
              <w:rPr>
                <w:sz w:val="24"/>
                <w:szCs w:val="24"/>
              </w:rPr>
              <w:t>инвестиций</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w:t>
            </w:r>
          </w:p>
        </w:tc>
        <w:tc>
          <w:tcPr>
            <w:tcW w:w="1211" w:type="dxa"/>
          </w:tcPr>
          <w:p w:rsidR="000575D1" w:rsidRDefault="000575D1" w:rsidP="000575D1">
            <w:pPr>
              <w:ind w:firstLine="18"/>
              <w:jc w:val="center"/>
              <w:rPr>
                <w:sz w:val="20"/>
                <w:szCs w:val="20"/>
              </w:rPr>
            </w:pPr>
            <w:r>
              <w:rPr>
                <w:sz w:val="20"/>
                <w:szCs w:val="20"/>
              </w:rPr>
              <w:t>1,09</w:t>
            </w:r>
          </w:p>
        </w:tc>
        <w:tc>
          <w:tcPr>
            <w:tcW w:w="927" w:type="dxa"/>
          </w:tcPr>
          <w:p w:rsidR="000575D1" w:rsidRDefault="000575D1" w:rsidP="000575D1">
            <w:pPr>
              <w:ind w:firstLine="18"/>
              <w:jc w:val="center"/>
              <w:rPr>
                <w:sz w:val="20"/>
                <w:szCs w:val="20"/>
              </w:rPr>
            </w:pPr>
          </w:p>
        </w:tc>
        <w:tc>
          <w:tcPr>
            <w:tcW w:w="927" w:type="dxa"/>
          </w:tcPr>
          <w:p w:rsidR="000575D1" w:rsidRDefault="000575D1" w:rsidP="000575D1">
            <w:pPr>
              <w:ind w:firstLine="18"/>
              <w:jc w:val="center"/>
              <w:rPr>
                <w:sz w:val="20"/>
                <w:szCs w:val="20"/>
              </w:rPr>
            </w:pPr>
          </w:p>
        </w:tc>
        <w:tc>
          <w:tcPr>
            <w:tcW w:w="927" w:type="dxa"/>
          </w:tcPr>
          <w:p w:rsidR="000575D1" w:rsidRDefault="000575D1" w:rsidP="000575D1">
            <w:pPr>
              <w:ind w:firstLine="18"/>
              <w:jc w:val="center"/>
              <w:rPr>
                <w:sz w:val="20"/>
                <w:szCs w:val="20"/>
              </w:rPr>
            </w:pPr>
          </w:p>
        </w:tc>
        <w:tc>
          <w:tcPr>
            <w:tcW w:w="928" w:type="dxa"/>
          </w:tcPr>
          <w:p w:rsidR="000575D1" w:rsidRDefault="000575D1" w:rsidP="000575D1">
            <w:pPr>
              <w:ind w:firstLine="18"/>
              <w:jc w:val="center"/>
              <w:rPr>
                <w:sz w:val="20"/>
                <w:szCs w:val="20"/>
              </w:rPr>
            </w:pPr>
          </w:p>
        </w:tc>
        <w:tc>
          <w:tcPr>
            <w:tcW w:w="928" w:type="dxa"/>
          </w:tcPr>
          <w:p w:rsidR="000575D1" w:rsidRDefault="000575D1" w:rsidP="000575D1">
            <w:pPr>
              <w:ind w:firstLine="18"/>
              <w:jc w:val="center"/>
              <w:rPr>
                <w:sz w:val="20"/>
                <w:szCs w:val="20"/>
              </w:rPr>
            </w:pPr>
          </w:p>
        </w:tc>
        <w:tc>
          <w:tcPr>
            <w:tcW w:w="928" w:type="dxa"/>
          </w:tcPr>
          <w:p w:rsidR="000575D1" w:rsidRDefault="000575D1" w:rsidP="000575D1">
            <w:pPr>
              <w:ind w:firstLine="18"/>
              <w:jc w:val="center"/>
              <w:rPr>
                <w:sz w:val="20"/>
                <w:szCs w:val="20"/>
              </w:rPr>
            </w:pPr>
          </w:p>
        </w:tc>
        <w:tc>
          <w:tcPr>
            <w:tcW w:w="927" w:type="dxa"/>
          </w:tcPr>
          <w:p w:rsidR="000575D1" w:rsidRDefault="000575D1" w:rsidP="000575D1">
            <w:pPr>
              <w:ind w:firstLine="18"/>
              <w:jc w:val="center"/>
              <w:rPr>
                <w:sz w:val="20"/>
                <w:szCs w:val="20"/>
              </w:rPr>
            </w:pPr>
          </w:p>
        </w:tc>
        <w:tc>
          <w:tcPr>
            <w:tcW w:w="928" w:type="dxa"/>
          </w:tcPr>
          <w:p w:rsidR="000575D1" w:rsidRDefault="000575D1" w:rsidP="000575D1">
            <w:pPr>
              <w:ind w:firstLine="18"/>
              <w:jc w:val="center"/>
              <w:rPr>
                <w:sz w:val="20"/>
                <w:szCs w:val="20"/>
              </w:rPr>
            </w:pPr>
          </w:p>
        </w:tc>
        <w:tc>
          <w:tcPr>
            <w:tcW w:w="928" w:type="dxa"/>
          </w:tcPr>
          <w:p w:rsidR="000575D1" w:rsidRDefault="000575D1" w:rsidP="000575D1">
            <w:pPr>
              <w:ind w:firstLine="18"/>
              <w:jc w:val="center"/>
              <w:rPr>
                <w:sz w:val="20"/>
                <w:szCs w:val="20"/>
              </w:rPr>
            </w:pPr>
          </w:p>
        </w:tc>
        <w:tc>
          <w:tcPr>
            <w:tcW w:w="928" w:type="dxa"/>
          </w:tcPr>
          <w:p w:rsidR="000575D1" w:rsidRDefault="000575D1" w:rsidP="000575D1">
            <w:pPr>
              <w:ind w:firstLine="18"/>
              <w:jc w:val="center"/>
              <w:rPr>
                <w:sz w:val="20"/>
                <w:szCs w:val="20"/>
              </w:rPr>
            </w:pPr>
          </w:p>
        </w:tc>
      </w:tr>
      <w:tr w:rsidR="000575D1" w:rsidRPr="003514FC" w:rsidTr="000575D1">
        <w:trPr>
          <w:gridAfter w:val="1"/>
          <w:wAfter w:w="190" w:type="dxa"/>
          <w:cantSplit/>
        </w:trPr>
        <w:tc>
          <w:tcPr>
            <w:tcW w:w="2853" w:type="dxa"/>
          </w:tcPr>
          <w:p w:rsidR="000575D1" w:rsidRPr="003514FC" w:rsidRDefault="000575D1" w:rsidP="00BB3A01">
            <w:pPr>
              <w:widowControl/>
              <w:spacing w:line="240" w:lineRule="atLeast"/>
              <w:ind w:firstLine="0"/>
              <w:jc w:val="left"/>
              <w:rPr>
                <w:sz w:val="24"/>
                <w:szCs w:val="24"/>
              </w:rPr>
            </w:pPr>
            <w:r w:rsidRPr="003514FC">
              <w:rPr>
                <w:sz w:val="24"/>
                <w:szCs w:val="24"/>
              </w:rPr>
              <w:t xml:space="preserve">Срок окупаемости </w:t>
            </w:r>
            <w:r>
              <w:rPr>
                <w:sz w:val="24"/>
                <w:szCs w:val="24"/>
              </w:rPr>
              <w:t xml:space="preserve">дисконтированных </w:t>
            </w:r>
            <w:r w:rsidRPr="003514FC">
              <w:rPr>
                <w:sz w:val="24"/>
                <w:szCs w:val="24"/>
              </w:rPr>
              <w:t>бюджетных инвестиций (период возврата, с округлением)</w:t>
            </w:r>
          </w:p>
        </w:tc>
        <w:tc>
          <w:tcPr>
            <w:tcW w:w="1212" w:type="dxa"/>
          </w:tcPr>
          <w:p w:rsidR="000575D1" w:rsidRPr="003514FC" w:rsidRDefault="000575D1" w:rsidP="00BB3A01">
            <w:pPr>
              <w:widowControl/>
              <w:spacing w:line="240" w:lineRule="atLeast"/>
              <w:ind w:firstLine="0"/>
              <w:jc w:val="center"/>
              <w:rPr>
                <w:sz w:val="24"/>
                <w:szCs w:val="24"/>
              </w:rPr>
            </w:pPr>
            <w:r w:rsidRPr="003514FC">
              <w:rPr>
                <w:sz w:val="24"/>
                <w:szCs w:val="24"/>
              </w:rPr>
              <w:t>лет</w:t>
            </w:r>
          </w:p>
        </w:tc>
        <w:tc>
          <w:tcPr>
            <w:tcW w:w="1211" w:type="dxa"/>
          </w:tcPr>
          <w:p w:rsidR="000575D1" w:rsidRDefault="000575D1" w:rsidP="000575D1">
            <w:pPr>
              <w:ind w:firstLine="18"/>
              <w:jc w:val="center"/>
              <w:rPr>
                <w:sz w:val="20"/>
                <w:szCs w:val="20"/>
              </w:rPr>
            </w:pPr>
            <w:r>
              <w:rPr>
                <w:sz w:val="20"/>
                <w:szCs w:val="20"/>
              </w:rPr>
              <w:t>16</w:t>
            </w:r>
          </w:p>
        </w:tc>
        <w:tc>
          <w:tcPr>
            <w:tcW w:w="927" w:type="dxa"/>
          </w:tcPr>
          <w:p w:rsidR="000575D1" w:rsidRDefault="000575D1" w:rsidP="000575D1">
            <w:pPr>
              <w:ind w:firstLine="18"/>
              <w:jc w:val="center"/>
              <w:rPr>
                <w:sz w:val="22"/>
              </w:rPr>
            </w:pPr>
          </w:p>
        </w:tc>
        <w:tc>
          <w:tcPr>
            <w:tcW w:w="927" w:type="dxa"/>
          </w:tcPr>
          <w:p w:rsidR="000575D1" w:rsidRDefault="000575D1" w:rsidP="000575D1">
            <w:pPr>
              <w:ind w:firstLine="18"/>
              <w:jc w:val="center"/>
              <w:rPr>
                <w:sz w:val="22"/>
              </w:rPr>
            </w:pPr>
          </w:p>
        </w:tc>
        <w:tc>
          <w:tcPr>
            <w:tcW w:w="927" w:type="dxa"/>
          </w:tcPr>
          <w:p w:rsidR="000575D1" w:rsidRDefault="000575D1" w:rsidP="000575D1">
            <w:pPr>
              <w:ind w:firstLine="18"/>
              <w:jc w:val="center"/>
              <w:rPr>
                <w:sz w:val="22"/>
              </w:rPr>
            </w:pPr>
          </w:p>
        </w:tc>
        <w:tc>
          <w:tcPr>
            <w:tcW w:w="928" w:type="dxa"/>
          </w:tcPr>
          <w:p w:rsidR="000575D1" w:rsidRDefault="000575D1" w:rsidP="000575D1">
            <w:pPr>
              <w:ind w:firstLine="18"/>
              <w:jc w:val="center"/>
              <w:rPr>
                <w:sz w:val="22"/>
              </w:rPr>
            </w:pPr>
          </w:p>
        </w:tc>
        <w:tc>
          <w:tcPr>
            <w:tcW w:w="928" w:type="dxa"/>
          </w:tcPr>
          <w:p w:rsidR="000575D1" w:rsidRDefault="000575D1" w:rsidP="000575D1">
            <w:pPr>
              <w:ind w:firstLine="18"/>
              <w:jc w:val="center"/>
              <w:rPr>
                <w:rFonts w:ascii="Arial" w:hAnsi="Arial" w:cs="Arial"/>
                <w:sz w:val="20"/>
                <w:szCs w:val="20"/>
              </w:rPr>
            </w:pPr>
          </w:p>
        </w:tc>
        <w:tc>
          <w:tcPr>
            <w:tcW w:w="928" w:type="dxa"/>
          </w:tcPr>
          <w:p w:rsidR="000575D1" w:rsidRDefault="000575D1" w:rsidP="000575D1">
            <w:pPr>
              <w:ind w:firstLine="18"/>
              <w:jc w:val="center"/>
              <w:rPr>
                <w:rFonts w:ascii="Arial" w:hAnsi="Arial" w:cs="Arial"/>
                <w:sz w:val="20"/>
                <w:szCs w:val="20"/>
              </w:rPr>
            </w:pPr>
          </w:p>
        </w:tc>
        <w:tc>
          <w:tcPr>
            <w:tcW w:w="927" w:type="dxa"/>
          </w:tcPr>
          <w:p w:rsidR="000575D1" w:rsidRDefault="000575D1" w:rsidP="000575D1">
            <w:pPr>
              <w:ind w:firstLine="18"/>
              <w:jc w:val="center"/>
              <w:rPr>
                <w:rFonts w:ascii="Arial" w:hAnsi="Arial" w:cs="Arial"/>
                <w:sz w:val="20"/>
                <w:szCs w:val="20"/>
              </w:rPr>
            </w:pPr>
          </w:p>
        </w:tc>
        <w:tc>
          <w:tcPr>
            <w:tcW w:w="928" w:type="dxa"/>
          </w:tcPr>
          <w:p w:rsidR="000575D1" w:rsidRDefault="000575D1" w:rsidP="000575D1">
            <w:pPr>
              <w:ind w:firstLine="18"/>
              <w:jc w:val="center"/>
              <w:rPr>
                <w:rFonts w:ascii="Arial" w:hAnsi="Arial" w:cs="Arial"/>
                <w:sz w:val="20"/>
                <w:szCs w:val="20"/>
              </w:rPr>
            </w:pPr>
          </w:p>
        </w:tc>
        <w:tc>
          <w:tcPr>
            <w:tcW w:w="928" w:type="dxa"/>
          </w:tcPr>
          <w:p w:rsidR="000575D1" w:rsidRDefault="000575D1" w:rsidP="000575D1">
            <w:pPr>
              <w:ind w:firstLine="18"/>
              <w:jc w:val="center"/>
              <w:rPr>
                <w:sz w:val="20"/>
                <w:szCs w:val="20"/>
              </w:rPr>
            </w:pPr>
          </w:p>
        </w:tc>
        <w:tc>
          <w:tcPr>
            <w:tcW w:w="928" w:type="dxa"/>
          </w:tcPr>
          <w:p w:rsidR="000575D1" w:rsidRDefault="000575D1" w:rsidP="000575D1">
            <w:pPr>
              <w:ind w:firstLine="18"/>
              <w:jc w:val="center"/>
              <w:rPr>
                <w:sz w:val="20"/>
                <w:szCs w:val="20"/>
              </w:rPr>
            </w:pPr>
          </w:p>
        </w:tc>
      </w:tr>
    </w:tbl>
    <w:p w:rsidR="000718F6" w:rsidRPr="003514FC" w:rsidRDefault="000718F6" w:rsidP="000718F6">
      <w:pPr>
        <w:widowControl/>
        <w:spacing w:line="360" w:lineRule="atLeast"/>
        <w:ind w:firstLine="0"/>
        <w:rPr>
          <w:sz w:val="24"/>
          <w:szCs w:val="24"/>
        </w:rPr>
      </w:pPr>
    </w:p>
    <w:p w:rsidR="000718F6" w:rsidRPr="003514FC" w:rsidRDefault="000718F6" w:rsidP="000718F6">
      <w:pPr>
        <w:ind w:left="720" w:firstLine="0"/>
        <w:rPr>
          <w:sz w:val="24"/>
          <w:szCs w:val="24"/>
        </w:rPr>
      </w:pPr>
    </w:p>
    <w:p w:rsidR="003648B6" w:rsidRPr="003514FC" w:rsidRDefault="003648B6" w:rsidP="003648B6">
      <w:pPr>
        <w:pStyle w:val="af0"/>
        <w:spacing w:line="240" w:lineRule="atLeast"/>
        <w:ind w:firstLine="0"/>
        <w:jc w:val="both"/>
      </w:pPr>
      <w:r w:rsidRPr="003514FC">
        <w:t>*Данные округлены до одного знака после запятой.</w:t>
      </w:r>
    </w:p>
    <w:p w:rsidR="00AA7C24" w:rsidRPr="003514FC" w:rsidRDefault="000718F6" w:rsidP="000718F6">
      <w:pPr>
        <w:widowControl/>
        <w:spacing w:line="240" w:lineRule="atLeast"/>
        <w:jc w:val="right"/>
        <w:rPr>
          <w:sz w:val="24"/>
          <w:szCs w:val="24"/>
        </w:rPr>
      </w:pPr>
      <w:r w:rsidRPr="003514FC">
        <w:rPr>
          <w:sz w:val="24"/>
          <w:szCs w:val="24"/>
        </w:rPr>
        <w:t xml:space="preserve"> </w:t>
      </w:r>
    </w:p>
    <w:p w:rsidR="000309D9" w:rsidRPr="003514FC" w:rsidRDefault="000309D9" w:rsidP="000309D9">
      <w:pPr>
        <w:rPr>
          <w:lang w:bidi="ar-SA"/>
        </w:rPr>
        <w:sectPr w:rsidR="000309D9" w:rsidRPr="003514FC" w:rsidSect="0067641A">
          <w:headerReference w:type="even" r:id="rId49"/>
          <w:headerReference w:type="default" r:id="rId50"/>
          <w:headerReference w:type="first" r:id="rId51"/>
          <w:pgSz w:w="16840" w:h="11907" w:orient="landscape" w:code="9"/>
          <w:pgMar w:top="1418" w:right="1134" w:bottom="1418" w:left="1134" w:header="720" w:footer="720" w:gutter="0"/>
          <w:cols w:space="720"/>
          <w:docGrid w:linePitch="354"/>
        </w:sectPr>
      </w:pPr>
    </w:p>
    <w:p w:rsidR="002F46B1" w:rsidRPr="003514FC" w:rsidRDefault="00C246B7" w:rsidP="002F46B1">
      <w:pPr>
        <w:spacing w:line="240" w:lineRule="atLeast"/>
        <w:ind w:firstLine="0"/>
        <w:jc w:val="center"/>
        <w:rPr>
          <w:sz w:val="28"/>
          <w:szCs w:val="28"/>
        </w:rPr>
      </w:pPr>
      <w:bookmarkStart w:id="127" w:name="_Toc339539465"/>
      <w:r w:rsidRPr="003514FC">
        <w:rPr>
          <w:sz w:val="28"/>
          <w:szCs w:val="28"/>
        </w:rPr>
        <w:lastRenderedPageBreak/>
        <w:t>РАЗДЕЛ</w:t>
      </w:r>
      <w:r w:rsidR="00632295" w:rsidRPr="003514FC">
        <w:rPr>
          <w:sz w:val="28"/>
          <w:szCs w:val="28"/>
        </w:rPr>
        <w:t xml:space="preserve"> 15</w:t>
      </w:r>
    </w:p>
    <w:bookmarkEnd w:id="127"/>
    <w:p w:rsidR="004B6ED8" w:rsidRPr="003514FC" w:rsidRDefault="00632295" w:rsidP="004B6ED8">
      <w:pPr>
        <w:spacing w:after="120" w:line="240" w:lineRule="atLeast"/>
        <w:ind w:firstLine="0"/>
        <w:jc w:val="center"/>
        <w:rPr>
          <w:sz w:val="28"/>
          <w:szCs w:val="28"/>
        </w:rPr>
      </w:pPr>
      <w:r w:rsidRPr="003514FC">
        <w:rPr>
          <w:sz w:val="28"/>
          <w:szCs w:val="28"/>
        </w:rPr>
        <w:t>Дополнительные сведения по подпрограммам государственной программы</w:t>
      </w:r>
      <w:bookmarkStart w:id="128" w:name="_Toc339539466"/>
    </w:p>
    <w:p w:rsidR="00C246B7" w:rsidRPr="003514FC" w:rsidRDefault="002F46B1" w:rsidP="004B6ED8">
      <w:pPr>
        <w:spacing w:after="120" w:line="240" w:lineRule="atLeast"/>
        <w:ind w:firstLine="0"/>
        <w:jc w:val="center"/>
        <w:rPr>
          <w:sz w:val="28"/>
          <w:szCs w:val="28"/>
        </w:rPr>
      </w:pPr>
      <w:r w:rsidRPr="003514FC">
        <w:rPr>
          <w:sz w:val="28"/>
          <w:szCs w:val="28"/>
        </w:rPr>
        <w:t>Подпрограмма </w:t>
      </w:r>
      <w:r w:rsidR="00C246B7" w:rsidRPr="003514FC">
        <w:rPr>
          <w:sz w:val="28"/>
          <w:szCs w:val="28"/>
        </w:rPr>
        <w:t xml:space="preserve">1. </w:t>
      </w:r>
      <w:r w:rsidR="005226AF" w:rsidRPr="003514FC">
        <w:rPr>
          <w:sz w:val="28"/>
          <w:szCs w:val="28"/>
        </w:rPr>
        <w:t>"</w:t>
      </w:r>
      <w:r w:rsidR="00C246B7" w:rsidRPr="003514FC">
        <w:rPr>
          <w:sz w:val="28"/>
          <w:szCs w:val="28"/>
        </w:rPr>
        <w:t>Развитие судостроительной науки</w:t>
      </w:r>
      <w:r w:rsidR="005226AF" w:rsidRPr="003514FC">
        <w:rPr>
          <w:sz w:val="28"/>
          <w:szCs w:val="28"/>
        </w:rPr>
        <w:t>"</w:t>
      </w:r>
      <w:bookmarkEnd w:id="128"/>
    </w:p>
    <w:p w:rsidR="00C246B7" w:rsidRPr="003514FC" w:rsidRDefault="00C246B7" w:rsidP="00BF7CD6">
      <w:pPr>
        <w:widowControl/>
        <w:spacing w:line="240" w:lineRule="atLeast"/>
        <w:ind w:firstLine="0"/>
        <w:rPr>
          <w:sz w:val="28"/>
          <w:szCs w:val="28"/>
          <w:lang w:bidi="ar-SA"/>
        </w:rPr>
      </w:pPr>
    </w:p>
    <w:p w:rsidR="00C246B7" w:rsidRPr="003514FC" w:rsidRDefault="007D7672"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bookmarkStart w:id="129" w:name="_Toc339539467"/>
      <w:r w:rsidRPr="003514FC">
        <w:rPr>
          <w:rFonts w:ascii="Times New Roman" w:hAnsi="Times New Roman"/>
          <w:b w:val="0"/>
          <w:i w:val="0"/>
          <w:sz w:val="28"/>
          <w:szCs w:val="28"/>
        </w:rPr>
        <w:t>1.1. </w:t>
      </w:r>
      <w:r w:rsidR="00C246B7" w:rsidRPr="003514FC">
        <w:rPr>
          <w:rFonts w:ascii="Times New Roman" w:hAnsi="Times New Roman"/>
          <w:b w:val="0"/>
          <w:i w:val="0"/>
          <w:sz w:val="28"/>
          <w:szCs w:val="28"/>
        </w:rPr>
        <w:t xml:space="preserve">Характеристика сферы реализации подпрограммы, </w:t>
      </w:r>
      <w:r w:rsidR="00A83E66" w:rsidRPr="003514FC">
        <w:rPr>
          <w:rFonts w:ascii="Times New Roman" w:hAnsi="Times New Roman"/>
          <w:b w:val="0"/>
          <w:i w:val="0"/>
          <w:sz w:val="28"/>
          <w:szCs w:val="28"/>
        </w:rPr>
        <w:br/>
      </w:r>
      <w:r w:rsidR="00C246B7" w:rsidRPr="003514FC">
        <w:rPr>
          <w:rFonts w:ascii="Times New Roman" w:hAnsi="Times New Roman"/>
          <w:b w:val="0"/>
          <w:i w:val="0"/>
          <w:sz w:val="28"/>
          <w:szCs w:val="28"/>
        </w:rPr>
        <w:t>описание основных проблем в указанной сфере и прогноз ее развития</w:t>
      </w:r>
      <w:bookmarkEnd w:id="129"/>
    </w:p>
    <w:p w:rsidR="007D7672" w:rsidRPr="003514FC" w:rsidRDefault="007D7672" w:rsidP="00A83E66">
      <w:pPr>
        <w:widowControl/>
        <w:spacing w:line="360" w:lineRule="atLeast"/>
        <w:ind w:firstLine="709"/>
        <w:rPr>
          <w:sz w:val="28"/>
          <w:szCs w:val="28"/>
        </w:rPr>
      </w:pPr>
    </w:p>
    <w:p w:rsidR="00C246B7" w:rsidRPr="003514FC" w:rsidRDefault="00C246B7" w:rsidP="00A83E66">
      <w:pPr>
        <w:widowControl/>
        <w:spacing w:line="360" w:lineRule="atLeast"/>
        <w:ind w:firstLine="709"/>
        <w:rPr>
          <w:sz w:val="28"/>
          <w:szCs w:val="28"/>
        </w:rPr>
      </w:pPr>
      <w:r w:rsidRPr="003514FC">
        <w:rPr>
          <w:sz w:val="28"/>
          <w:szCs w:val="28"/>
        </w:rPr>
        <w:t>Сложные высокотехнологичные наукоемкие суда, на которых целесообразно сосредоточить усилия российского судостроения, характеризуются большой степенью использования в них перспективных научных разработок. Создание таких судов невозможно без стабильного финансирования научно-исследовательских, опытно-конструкторских работ и поддержания инновационной деятельности для завоевания и сохранения лидирующих позиций.</w:t>
      </w:r>
    </w:p>
    <w:p w:rsidR="00C246B7" w:rsidRPr="003514FC" w:rsidRDefault="00C246B7" w:rsidP="00A83E66">
      <w:pPr>
        <w:widowControl/>
        <w:spacing w:line="360" w:lineRule="atLeast"/>
        <w:ind w:firstLine="709"/>
        <w:rPr>
          <w:sz w:val="28"/>
          <w:szCs w:val="28"/>
        </w:rPr>
      </w:pPr>
      <w:r w:rsidRPr="003514FC">
        <w:rPr>
          <w:sz w:val="28"/>
          <w:szCs w:val="28"/>
        </w:rPr>
        <w:t>Вместе с тем в период затяжного социально-экономического кризиса, особенно в сферах науки, образования и производства, необратимое отставание и деградация российской фундаментальной и поисковой н</w:t>
      </w:r>
      <w:r w:rsidR="007D7672" w:rsidRPr="003514FC">
        <w:rPr>
          <w:sz w:val="28"/>
          <w:szCs w:val="28"/>
        </w:rPr>
        <w:t>ауки стало для научно-исследова</w:t>
      </w:r>
      <w:r w:rsidRPr="003514FC">
        <w:rPr>
          <w:sz w:val="28"/>
          <w:szCs w:val="28"/>
        </w:rPr>
        <w:t xml:space="preserve">тельского потенциала </w:t>
      </w:r>
      <w:r w:rsidR="009D486F" w:rsidRPr="003514FC">
        <w:rPr>
          <w:sz w:val="28"/>
          <w:szCs w:val="28"/>
        </w:rPr>
        <w:t>оборонно-промышленного комплекса</w:t>
      </w:r>
      <w:r w:rsidRPr="003514FC">
        <w:rPr>
          <w:sz w:val="28"/>
          <w:szCs w:val="28"/>
        </w:rPr>
        <w:t xml:space="preserve"> одной из важнейших угроз его сохранению и качественному развитию.</w:t>
      </w:r>
      <w:r w:rsidRPr="003514FC">
        <w:rPr>
          <w:sz w:val="28"/>
          <w:szCs w:val="28"/>
          <w:lang w:eastAsia="ru-RU" w:bidi="ar-SA"/>
        </w:rPr>
        <w:t xml:space="preserve"> </w:t>
      </w:r>
      <w:r w:rsidRPr="003514FC">
        <w:rPr>
          <w:sz w:val="28"/>
          <w:szCs w:val="28"/>
        </w:rPr>
        <w:t xml:space="preserve">В судостроении </w:t>
      </w:r>
      <w:r w:rsidRPr="003514FC">
        <w:rPr>
          <w:sz w:val="28"/>
          <w:szCs w:val="28"/>
          <w:lang w:eastAsia="ru-RU" w:bidi="ar-SA"/>
        </w:rPr>
        <w:t xml:space="preserve">предельно низкий уровень финансирования </w:t>
      </w:r>
      <w:r w:rsidRPr="003514FC">
        <w:rPr>
          <w:sz w:val="28"/>
          <w:szCs w:val="28"/>
        </w:rPr>
        <w:t>фундаментальных исследований и прикладных научно-технических разработок привел, по мнению многих аналитиков, как в среде заказчиков, так и разработчиков</w:t>
      </w:r>
      <w:r w:rsidR="00FF50F7" w:rsidRPr="003514FC">
        <w:rPr>
          <w:sz w:val="28"/>
          <w:szCs w:val="28"/>
        </w:rPr>
        <w:t xml:space="preserve"> </w:t>
      </w:r>
      <w:r w:rsidRPr="003514FC">
        <w:rPr>
          <w:sz w:val="28"/>
          <w:szCs w:val="28"/>
        </w:rPr>
        <w:t>к тому, что сегодня прежде созданный научно-технический задел</w:t>
      </w:r>
      <w:r w:rsidRPr="003514FC">
        <w:rPr>
          <w:sz w:val="28"/>
          <w:szCs w:val="28"/>
          <w:lang w:eastAsia="ru-RU" w:bidi="ar-SA"/>
        </w:rPr>
        <w:t>, безусловно, необходимый для проведения разработок любой перспективной техники,</w:t>
      </w:r>
      <w:r w:rsidRPr="003514FC">
        <w:rPr>
          <w:sz w:val="28"/>
          <w:szCs w:val="28"/>
        </w:rPr>
        <w:t xml:space="preserve"> оказался исчерпан.</w:t>
      </w:r>
    </w:p>
    <w:p w:rsidR="00C246B7" w:rsidRPr="003514FC" w:rsidRDefault="00C246B7" w:rsidP="00A83E66">
      <w:pPr>
        <w:pStyle w:val="ad"/>
        <w:widowControl/>
        <w:spacing w:after="0" w:line="360" w:lineRule="atLeast"/>
        <w:ind w:firstLine="709"/>
        <w:rPr>
          <w:sz w:val="28"/>
          <w:szCs w:val="28"/>
        </w:rPr>
      </w:pPr>
      <w:r w:rsidRPr="003514FC">
        <w:rPr>
          <w:sz w:val="28"/>
          <w:szCs w:val="28"/>
        </w:rPr>
        <w:t xml:space="preserve">Основные причины нарастающего отставания отечественного судостроения от наиболее развитых морских держав </w:t>
      </w:r>
      <w:r w:rsidR="005226AF" w:rsidRPr="003514FC">
        <w:rPr>
          <w:sz w:val="28"/>
          <w:szCs w:val="28"/>
        </w:rPr>
        <w:t>-</w:t>
      </w:r>
      <w:r w:rsidRPr="003514FC">
        <w:rPr>
          <w:sz w:val="28"/>
          <w:szCs w:val="28"/>
        </w:rPr>
        <w:t xml:space="preserve"> это отсутствие должного внимания </w:t>
      </w:r>
      <w:r w:rsidRPr="003514FC">
        <w:rPr>
          <w:sz w:val="28"/>
          <w:szCs w:val="28"/>
          <w:lang w:eastAsia="ru-RU" w:bidi="ar-SA"/>
        </w:rPr>
        <w:t>научно-исследовательским работам и, особенно, фундаментальным и поисковым исследованиям, задачей которых является обеспечение качественно нового уровня развития продукции, как военного, так и гражданского назначения.</w:t>
      </w:r>
    </w:p>
    <w:p w:rsidR="00C246B7" w:rsidRPr="003514FC" w:rsidRDefault="00C246B7" w:rsidP="00A83E66">
      <w:pPr>
        <w:widowControl/>
        <w:shd w:val="clear" w:color="auto" w:fill="auto"/>
        <w:spacing w:line="360" w:lineRule="atLeast"/>
        <w:ind w:firstLine="709"/>
        <w:rPr>
          <w:sz w:val="28"/>
          <w:szCs w:val="28"/>
          <w:lang w:eastAsia="ru-RU" w:bidi="ar-SA"/>
        </w:rPr>
      </w:pPr>
      <w:r w:rsidRPr="003514FC">
        <w:rPr>
          <w:sz w:val="28"/>
          <w:szCs w:val="28"/>
          <w:lang w:eastAsia="ru-RU" w:bidi="ar-SA"/>
        </w:rPr>
        <w:t xml:space="preserve">В последнее десятилетие началось увеличение финансирования </w:t>
      </w:r>
      <w:r w:rsidR="00FE3460" w:rsidRPr="003514FC">
        <w:rPr>
          <w:sz w:val="28"/>
          <w:szCs w:val="28"/>
        </w:rPr>
        <w:t>научно-исследовательских и опытно-конструкторских работ</w:t>
      </w:r>
      <w:r w:rsidRPr="003514FC">
        <w:rPr>
          <w:sz w:val="28"/>
          <w:szCs w:val="28"/>
          <w:lang w:eastAsia="ru-RU" w:bidi="ar-SA"/>
        </w:rPr>
        <w:t xml:space="preserve"> (прежде всего в интересах обороны), однако полностью восстановить докризисные объемы до сих пор не удалось.</w:t>
      </w:r>
    </w:p>
    <w:p w:rsidR="00C246B7" w:rsidRPr="003514FC" w:rsidRDefault="00C246B7" w:rsidP="00A83E66">
      <w:pPr>
        <w:widowControl/>
        <w:spacing w:line="360" w:lineRule="atLeast"/>
        <w:ind w:firstLine="709"/>
        <w:rPr>
          <w:sz w:val="28"/>
          <w:szCs w:val="28"/>
        </w:rPr>
      </w:pPr>
      <w:r w:rsidRPr="003514FC">
        <w:rPr>
          <w:sz w:val="28"/>
          <w:szCs w:val="28"/>
        </w:rPr>
        <w:t xml:space="preserve">Эффективность решения задач повышения конкурентоспособности отечественной гражданской морской техники и разработки технологий, являющихся критическими для создания военно-морской техники, во </w:t>
      </w:r>
      <w:r w:rsidRPr="003514FC">
        <w:rPr>
          <w:sz w:val="28"/>
          <w:szCs w:val="28"/>
        </w:rPr>
        <w:lastRenderedPageBreak/>
        <w:t>многом определяется наличием и совершенством стендовой и испытательной базы ведущих научных организаций. По сравнению с зарубежными испытательными центрами наша научно-экспериментальная база недостаточно оснащена современным оборудованием и по ряду направлений оказывается неконкурентоспособной.</w:t>
      </w:r>
    </w:p>
    <w:p w:rsidR="00C246B7" w:rsidRPr="003514FC" w:rsidRDefault="00C246B7" w:rsidP="00A83E66">
      <w:pPr>
        <w:widowControl/>
        <w:shd w:val="clear" w:color="auto" w:fill="auto"/>
        <w:tabs>
          <w:tab w:val="num" w:pos="-2520"/>
          <w:tab w:val="left" w:pos="0"/>
        </w:tabs>
        <w:spacing w:line="360" w:lineRule="atLeast"/>
        <w:ind w:firstLine="709"/>
        <w:rPr>
          <w:rFonts w:eastAsia="Calibri"/>
          <w:sz w:val="28"/>
          <w:szCs w:val="28"/>
          <w:lang w:bidi="ar-SA"/>
        </w:rPr>
      </w:pPr>
      <w:r w:rsidRPr="003514FC">
        <w:rPr>
          <w:rFonts w:eastAsia="Calibri"/>
          <w:sz w:val="28"/>
          <w:szCs w:val="28"/>
          <w:lang w:bidi="ar-SA"/>
        </w:rPr>
        <w:t>Существующая опытно-экспериментальная база судостроительной промышленности закладывалась в послевоенные годы, а наиболее активно развивалась в последние десятилет</w:t>
      </w:r>
      <w:r w:rsidR="007D7672" w:rsidRPr="003514FC">
        <w:rPr>
          <w:rFonts w:eastAsia="Calibri"/>
          <w:sz w:val="28"/>
          <w:szCs w:val="28"/>
          <w:lang w:bidi="ar-SA"/>
        </w:rPr>
        <w:t>ия существования СССР. Около 20 </w:t>
      </w:r>
      <w:r w:rsidRPr="003514FC">
        <w:rPr>
          <w:rFonts w:eastAsia="Calibri"/>
          <w:sz w:val="28"/>
          <w:szCs w:val="28"/>
          <w:lang w:bidi="ar-SA"/>
        </w:rPr>
        <w:t>лет назад имеющаяся в отрасли экспериментальная база по многим позициям была на уровне лучших мировых образцов, а в ряде случаев их превосходила. Также высокими характеристиками обладала испытательная база и полигоны, которые во многом удовлетворяли потребности заказчика военно-морской техники.</w:t>
      </w:r>
    </w:p>
    <w:p w:rsidR="00C246B7" w:rsidRPr="003514FC" w:rsidRDefault="00C246B7" w:rsidP="00A83E66">
      <w:pPr>
        <w:widowControl/>
        <w:shd w:val="clear" w:color="auto" w:fill="auto"/>
        <w:tabs>
          <w:tab w:val="num" w:pos="-2520"/>
          <w:tab w:val="left" w:pos="0"/>
        </w:tabs>
        <w:spacing w:line="360" w:lineRule="atLeast"/>
        <w:ind w:firstLine="709"/>
        <w:rPr>
          <w:rFonts w:eastAsia="Calibri"/>
          <w:sz w:val="28"/>
          <w:szCs w:val="28"/>
          <w:lang w:bidi="ar-SA"/>
        </w:rPr>
      </w:pPr>
      <w:r w:rsidRPr="003514FC">
        <w:rPr>
          <w:rFonts w:eastAsia="Calibri"/>
          <w:sz w:val="28"/>
          <w:szCs w:val="28"/>
          <w:lang w:bidi="ar-SA"/>
        </w:rPr>
        <w:t>Однако</w:t>
      </w:r>
      <w:proofErr w:type="gramStart"/>
      <w:r w:rsidRPr="003514FC">
        <w:rPr>
          <w:rFonts w:eastAsia="Calibri"/>
          <w:sz w:val="28"/>
          <w:szCs w:val="28"/>
          <w:lang w:bidi="ar-SA"/>
        </w:rPr>
        <w:t>,</w:t>
      </w:r>
      <w:proofErr w:type="gramEnd"/>
      <w:r w:rsidRPr="003514FC">
        <w:rPr>
          <w:rFonts w:eastAsia="Calibri"/>
          <w:sz w:val="28"/>
          <w:szCs w:val="28"/>
          <w:lang w:bidi="ar-SA"/>
        </w:rPr>
        <w:t xml:space="preserve"> впоследствии развитие экспериментальной и полигонной базы было заморожено, что привело к </w:t>
      </w:r>
      <w:r w:rsidR="008F3461" w:rsidRPr="003514FC">
        <w:rPr>
          <w:rFonts w:eastAsia="Calibri"/>
          <w:sz w:val="28"/>
          <w:szCs w:val="28"/>
          <w:lang w:bidi="ar-SA"/>
        </w:rPr>
        <w:t>ее</w:t>
      </w:r>
      <w:r w:rsidRPr="003514FC">
        <w:rPr>
          <w:rFonts w:eastAsia="Calibri"/>
          <w:sz w:val="28"/>
          <w:szCs w:val="28"/>
          <w:lang w:bidi="ar-SA"/>
        </w:rPr>
        <w:t xml:space="preserve"> моральному и физическому износу. Основные полигоны остались на территории бывших республик СССР. Усугубляет проблему нерешенность вопросов собственности (некоторые полигоны находились в ведении Минобороны России). Это тормозит развитие научного потенциала отрасли и снижает конкурентные позиции судостроительной продукции.</w:t>
      </w:r>
    </w:p>
    <w:p w:rsidR="00C246B7" w:rsidRPr="003514FC" w:rsidRDefault="00C246B7" w:rsidP="00A83E66">
      <w:pPr>
        <w:widowControl/>
        <w:shd w:val="clear" w:color="auto" w:fill="auto"/>
        <w:tabs>
          <w:tab w:val="num" w:pos="-2520"/>
          <w:tab w:val="left" w:pos="0"/>
        </w:tabs>
        <w:spacing w:line="360" w:lineRule="atLeast"/>
        <w:ind w:firstLine="709"/>
        <w:rPr>
          <w:rFonts w:eastAsia="Calibri"/>
          <w:sz w:val="28"/>
          <w:szCs w:val="28"/>
          <w:lang w:bidi="ar-SA"/>
        </w:rPr>
      </w:pPr>
      <w:r w:rsidRPr="003514FC">
        <w:rPr>
          <w:rFonts w:eastAsia="Calibri"/>
          <w:sz w:val="28"/>
          <w:szCs w:val="28"/>
          <w:lang w:bidi="ar-SA"/>
        </w:rPr>
        <w:t>Состояние опытно-экспериментальной базы ведущих организаций судостроительной отрасли в настоящее время требует существенной модернизации. Например, две трети организаций отрасли оснащены более чем на 60% опытно-экспериментальным оборудованием, возраст которого превышает 20</w:t>
      </w:r>
      <w:r w:rsidR="007D7672" w:rsidRPr="003514FC">
        <w:rPr>
          <w:rFonts w:eastAsia="Calibri"/>
          <w:sz w:val="28"/>
          <w:szCs w:val="28"/>
          <w:lang w:bidi="ar-SA"/>
        </w:rPr>
        <w:t> </w:t>
      </w:r>
      <w:r w:rsidRPr="003514FC">
        <w:rPr>
          <w:rFonts w:eastAsia="Calibri"/>
          <w:sz w:val="28"/>
          <w:szCs w:val="28"/>
          <w:lang w:bidi="ar-SA"/>
        </w:rPr>
        <w:t>-</w:t>
      </w:r>
      <w:r w:rsidR="007D7672" w:rsidRPr="003514FC">
        <w:rPr>
          <w:rFonts w:eastAsia="Calibri"/>
          <w:sz w:val="28"/>
          <w:szCs w:val="28"/>
          <w:lang w:bidi="ar-SA"/>
        </w:rPr>
        <w:t> 25 </w:t>
      </w:r>
      <w:r w:rsidRPr="003514FC">
        <w:rPr>
          <w:rFonts w:eastAsia="Calibri"/>
          <w:sz w:val="28"/>
          <w:szCs w:val="28"/>
          <w:lang w:bidi="ar-SA"/>
        </w:rPr>
        <w:t xml:space="preserve">лет. В ремонте и модернизации нуждаются более 50% объектов уникальной стендовой базы отрасли, без которых невозможно создание конкурентоспособной наукоемкой продукции отрасли и выполнение </w:t>
      </w:r>
      <w:r w:rsidR="00EF590C" w:rsidRPr="003514FC">
        <w:rPr>
          <w:sz w:val="28"/>
          <w:szCs w:val="28"/>
        </w:rPr>
        <w:t>Государственной программы вооружения</w:t>
      </w:r>
      <w:r w:rsidRPr="003514FC">
        <w:rPr>
          <w:rFonts w:eastAsia="Calibri"/>
          <w:sz w:val="28"/>
          <w:szCs w:val="28"/>
          <w:lang w:bidi="ar-SA"/>
        </w:rPr>
        <w:t>.</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Демографиче</w:t>
      </w:r>
      <w:r w:rsidR="00A83E66" w:rsidRPr="003514FC">
        <w:rPr>
          <w:sz w:val="28"/>
          <w:szCs w:val="28"/>
          <w:lang w:bidi="ar-SA"/>
        </w:rPr>
        <w:t>ский провал конца 90-х годов XX </w:t>
      </w:r>
      <w:r w:rsidRPr="003514FC">
        <w:rPr>
          <w:sz w:val="28"/>
          <w:szCs w:val="28"/>
          <w:lang w:bidi="ar-SA"/>
        </w:rPr>
        <w:t xml:space="preserve">века в ближайшие </w:t>
      </w:r>
      <w:r w:rsidR="00A83E66" w:rsidRPr="003514FC">
        <w:rPr>
          <w:sz w:val="28"/>
          <w:szCs w:val="28"/>
          <w:lang w:bidi="ar-SA"/>
        </w:rPr>
        <w:br/>
      </w:r>
      <w:r w:rsidRPr="003514FC">
        <w:rPr>
          <w:sz w:val="28"/>
          <w:szCs w:val="28"/>
          <w:lang w:bidi="ar-SA"/>
        </w:rPr>
        <w:t>5</w:t>
      </w:r>
      <w:r w:rsidR="007D7672" w:rsidRPr="003514FC">
        <w:rPr>
          <w:sz w:val="28"/>
          <w:szCs w:val="28"/>
          <w:lang w:bidi="ar-SA"/>
        </w:rPr>
        <w:t> </w:t>
      </w:r>
      <w:r w:rsidRPr="003514FC">
        <w:rPr>
          <w:sz w:val="28"/>
          <w:szCs w:val="28"/>
          <w:lang w:bidi="ar-SA"/>
        </w:rPr>
        <w:t>-</w:t>
      </w:r>
      <w:r w:rsidR="007D7672" w:rsidRPr="003514FC">
        <w:rPr>
          <w:sz w:val="28"/>
          <w:szCs w:val="28"/>
          <w:lang w:bidi="ar-SA"/>
        </w:rPr>
        <w:t> 7 </w:t>
      </w:r>
      <w:r w:rsidRPr="003514FC">
        <w:rPr>
          <w:sz w:val="28"/>
          <w:szCs w:val="28"/>
          <w:lang w:bidi="ar-SA"/>
        </w:rPr>
        <w:t>лет вызовет аналогичный провал в кадровом потенциале промышленности. В 2015</w:t>
      </w:r>
      <w:r w:rsidR="007D7672" w:rsidRPr="003514FC">
        <w:rPr>
          <w:sz w:val="28"/>
          <w:szCs w:val="28"/>
          <w:lang w:bidi="ar-SA"/>
        </w:rPr>
        <w:t> </w:t>
      </w:r>
      <w:r w:rsidR="005226AF" w:rsidRPr="003514FC">
        <w:rPr>
          <w:sz w:val="28"/>
          <w:szCs w:val="28"/>
          <w:lang w:bidi="ar-SA"/>
        </w:rPr>
        <w:t>-</w:t>
      </w:r>
      <w:r w:rsidR="007D7672" w:rsidRPr="003514FC">
        <w:rPr>
          <w:sz w:val="28"/>
          <w:szCs w:val="28"/>
          <w:lang w:bidi="ar-SA"/>
        </w:rPr>
        <w:t> 2016 </w:t>
      </w:r>
      <w:r w:rsidRPr="003514FC">
        <w:rPr>
          <w:sz w:val="28"/>
          <w:szCs w:val="28"/>
          <w:lang w:bidi="ar-SA"/>
        </w:rPr>
        <w:t>годах основу трудоспособного населения будут составлять именно граждане 1995</w:t>
      </w:r>
      <w:r w:rsidR="007D7672" w:rsidRPr="003514FC">
        <w:rPr>
          <w:sz w:val="28"/>
          <w:szCs w:val="28"/>
          <w:lang w:bidi="ar-SA"/>
        </w:rPr>
        <w:t> </w:t>
      </w:r>
      <w:r w:rsidRPr="003514FC">
        <w:rPr>
          <w:sz w:val="28"/>
          <w:szCs w:val="28"/>
          <w:lang w:bidi="ar-SA"/>
        </w:rPr>
        <w:t>-</w:t>
      </w:r>
      <w:r w:rsidR="007D7672" w:rsidRPr="003514FC">
        <w:rPr>
          <w:sz w:val="28"/>
          <w:szCs w:val="28"/>
          <w:lang w:bidi="ar-SA"/>
        </w:rPr>
        <w:t> 2000 </w:t>
      </w:r>
      <w:r w:rsidRPr="003514FC">
        <w:rPr>
          <w:sz w:val="28"/>
          <w:szCs w:val="28"/>
          <w:lang w:bidi="ar-SA"/>
        </w:rPr>
        <w:t>годов рождения, что вызовет существенный количественный и качественный кадровый дефицит.</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 xml:space="preserve">По указанным выше объективным причинам решение кадровых проблем за счет работодателей (судостроительных </w:t>
      </w:r>
      <w:r w:rsidR="008F00E2" w:rsidRPr="003514FC">
        <w:rPr>
          <w:sz w:val="28"/>
          <w:szCs w:val="28"/>
        </w:rPr>
        <w:t>организаций</w:t>
      </w:r>
      <w:r w:rsidRPr="003514FC">
        <w:rPr>
          <w:sz w:val="28"/>
          <w:szCs w:val="28"/>
          <w:lang w:bidi="ar-SA"/>
        </w:rPr>
        <w:t xml:space="preserve">) неэффективно и приведет к падению эффективности отечественной судостроительной отрасли. В такой ситуации любые капитальные и </w:t>
      </w:r>
      <w:r w:rsidRPr="003514FC">
        <w:rPr>
          <w:sz w:val="28"/>
          <w:szCs w:val="28"/>
          <w:lang w:bidi="ar-SA"/>
        </w:rPr>
        <w:lastRenderedPageBreak/>
        <w:t>финансовые вложения в производство становятся неэффективными ввиду отсутствия людей, способных эти вложения эффективно осваивать. Система воспроизводства высококвалифицированных кадров для судостроения, как в России, так и за рубежом сегодня находится в крайне сложном положении и для ее восстановления в ближайшие несколько лет потребуется государственная поддержка.</w:t>
      </w:r>
    </w:p>
    <w:p w:rsidR="00C246B7" w:rsidRPr="003514FC"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3514FC">
        <w:rPr>
          <w:rFonts w:eastAsia="Calibri"/>
          <w:sz w:val="28"/>
          <w:szCs w:val="28"/>
          <w:lang w:bidi="ar-SA"/>
        </w:rPr>
        <w:t xml:space="preserve">Если не будут разработаны и приняты неотложные меры по развитию кадрового потенциала ведущих отраслевых научных </w:t>
      </w:r>
      <w:r w:rsidR="00A83E66" w:rsidRPr="003514FC">
        <w:rPr>
          <w:rFonts w:eastAsia="Calibri"/>
          <w:sz w:val="28"/>
          <w:szCs w:val="28"/>
          <w:lang w:bidi="ar-SA"/>
        </w:rPr>
        <w:br/>
      </w:r>
      <w:r w:rsidRPr="003514FC">
        <w:rPr>
          <w:rFonts w:eastAsia="Calibri"/>
          <w:sz w:val="28"/>
          <w:szCs w:val="28"/>
          <w:lang w:bidi="ar-SA"/>
        </w:rPr>
        <w:t>центров, то уже в ближайшей перспективе обеспеченность высококвалифицированными сотрудниками станет сложно разрешимой проблемой. Необходимо отметить, что подготовка научных кадров для высокотехнологичных отраслей, к которым относится судостроение, занимает очень длительное время, а на рынке труда уже сейчас наблюдается дефицит подготовленных специалистов.</w:t>
      </w:r>
    </w:p>
    <w:p w:rsidR="00C246B7" w:rsidRPr="003514FC"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3514FC">
        <w:rPr>
          <w:rFonts w:eastAsia="Calibri"/>
          <w:sz w:val="28"/>
          <w:szCs w:val="28"/>
          <w:lang w:bidi="ar-SA"/>
        </w:rPr>
        <w:t>Государственная поддержка передовых структур в системе науки и инноваций играет в последние десятилетия все более важную роль в научно-технической политике ведущих стран мира. Именно такие структуры обеспечивают национальную конкурентоспособность на ключевых глобальных рынках. В связи с этим увеличиваются потоки ресурсов, направляемых правительствами на развитие лучших институтов в приоритетных для госуда</w:t>
      </w:r>
      <w:proofErr w:type="gramStart"/>
      <w:r w:rsidRPr="003514FC">
        <w:rPr>
          <w:rFonts w:eastAsia="Calibri"/>
          <w:sz w:val="28"/>
          <w:szCs w:val="28"/>
          <w:lang w:bidi="ar-SA"/>
        </w:rPr>
        <w:t>рств сф</w:t>
      </w:r>
      <w:proofErr w:type="gramEnd"/>
      <w:r w:rsidRPr="003514FC">
        <w:rPr>
          <w:rFonts w:eastAsia="Calibri"/>
          <w:sz w:val="28"/>
          <w:szCs w:val="28"/>
          <w:lang w:bidi="ar-SA"/>
        </w:rPr>
        <w:t>ерах науки и технологий.</w:t>
      </w:r>
    </w:p>
    <w:p w:rsidR="00C246B7" w:rsidRPr="003514FC" w:rsidRDefault="00C246B7" w:rsidP="00A83E66">
      <w:pPr>
        <w:widowControl/>
        <w:shd w:val="clear" w:color="auto" w:fill="auto"/>
        <w:autoSpaceDE/>
        <w:autoSpaceDN/>
        <w:adjustRightInd/>
        <w:spacing w:line="360" w:lineRule="atLeast"/>
        <w:ind w:firstLine="709"/>
        <w:rPr>
          <w:sz w:val="28"/>
          <w:szCs w:val="28"/>
        </w:rPr>
      </w:pPr>
      <w:r w:rsidRPr="003514FC">
        <w:rPr>
          <w:sz w:val="28"/>
          <w:szCs w:val="28"/>
        </w:rPr>
        <w:t xml:space="preserve">В российском </w:t>
      </w:r>
      <w:r w:rsidR="009D486F" w:rsidRPr="003514FC">
        <w:rPr>
          <w:sz w:val="28"/>
          <w:szCs w:val="28"/>
        </w:rPr>
        <w:t>оборонно-промышленном комплексе</w:t>
      </w:r>
      <w:r w:rsidRPr="003514FC">
        <w:rPr>
          <w:sz w:val="28"/>
          <w:szCs w:val="28"/>
        </w:rPr>
        <w:t>, в том числе и в судостроении, исторически существовала система головных и базовых организаций по направлениям развития техники. К настоящему времени в отрасли с целью консолидации наиболее ценных активов и повышения конкурентоспособности отечес</w:t>
      </w:r>
      <w:r w:rsidR="007D7672" w:rsidRPr="003514FC">
        <w:rPr>
          <w:sz w:val="28"/>
          <w:szCs w:val="28"/>
        </w:rPr>
        <w:t>твенного судостроения создано 8 </w:t>
      </w:r>
      <w:r w:rsidRPr="003514FC">
        <w:rPr>
          <w:sz w:val="28"/>
          <w:szCs w:val="28"/>
        </w:rPr>
        <w:t>интегрированных структур. Основной задачей созданных интегрированных структур является координация деятельности входящих в их состав научно-исследовательских и промышленных организаций для обеспечения потребностей государства в создании профильной для них продукции отрасли. Ряд из них уже успешно работает на меж</w:t>
      </w:r>
      <w:r w:rsidR="007D7672" w:rsidRPr="003514FC">
        <w:rPr>
          <w:sz w:val="28"/>
          <w:szCs w:val="28"/>
        </w:rPr>
        <w:t xml:space="preserve">отраслевом уровне. В состав </w:t>
      </w:r>
      <w:r w:rsidR="009D486F" w:rsidRPr="003514FC">
        <w:rPr>
          <w:sz w:val="28"/>
          <w:szCs w:val="28"/>
        </w:rPr>
        <w:t>открытого акционерного общества</w:t>
      </w:r>
      <w:r w:rsidR="007D7672" w:rsidRPr="003514FC">
        <w:rPr>
          <w:sz w:val="28"/>
          <w:szCs w:val="28"/>
        </w:rPr>
        <w:t> </w:t>
      </w:r>
      <w:r w:rsidR="005226AF" w:rsidRPr="003514FC">
        <w:rPr>
          <w:sz w:val="28"/>
          <w:szCs w:val="28"/>
        </w:rPr>
        <w:t>"</w:t>
      </w:r>
      <w:r w:rsidRPr="003514FC">
        <w:rPr>
          <w:sz w:val="28"/>
          <w:szCs w:val="28"/>
        </w:rPr>
        <w:t>Объединенная судостроительная корпорация</w:t>
      </w:r>
      <w:r w:rsidR="005226AF" w:rsidRPr="003514FC">
        <w:rPr>
          <w:sz w:val="28"/>
          <w:szCs w:val="28"/>
        </w:rPr>
        <w:t>"</w:t>
      </w:r>
      <w:r w:rsidRPr="003514FC">
        <w:rPr>
          <w:sz w:val="28"/>
          <w:szCs w:val="28"/>
        </w:rPr>
        <w:t xml:space="preserve"> вошли почти все государственные активы ведущих проектно-конструкторских бюро и крупнейших заводов.</w:t>
      </w:r>
    </w:p>
    <w:p w:rsidR="0085208F" w:rsidRPr="003514FC" w:rsidRDefault="0085208F" w:rsidP="00A83E66">
      <w:pPr>
        <w:widowControl/>
        <w:shd w:val="clear" w:color="auto" w:fill="auto"/>
        <w:autoSpaceDE/>
        <w:autoSpaceDN/>
        <w:adjustRightInd/>
        <w:spacing w:line="360" w:lineRule="atLeast"/>
        <w:ind w:firstLine="709"/>
        <w:rPr>
          <w:sz w:val="28"/>
          <w:szCs w:val="28"/>
        </w:rPr>
      </w:pPr>
      <w:r w:rsidRPr="003514FC">
        <w:rPr>
          <w:sz w:val="28"/>
          <w:szCs w:val="28"/>
        </w:rPr>
        <w:t>В процессе разработки государственной программы учитывались материалы стратегии развития акционерного общества "Объединенн</w:t>
      </w:r>
      <w:r w:rsidR="001D0131" w:rsidRPr="003514FC">
        <w:rPr>
          <w:sz w:val="28"/>
          <w:szCs w:val="28"/>
        </w:rPr>
        <w:t>ая судостроительная корпорация"</w:t>
      </w:r>
      <w:r w:rsidRPr="003514FC">
        <w:rPr>
          <w:sz w:val="28"/>
          <w:szCs w:val="28"/>
        </w:rPr>
        <w:t>.</w:t>
      </w:r>
    </w:p>
    <w:p w:rsidR="00C246B7" w:rsidRPr="003514FC" w:rsidRDefault="00C246B7" w:rsidP="00A83E66">
      <w:pPr>
        <w:widowControl/>
        <w:shd w:val="clear" w:color="auto" w:fill="auto"/>
        <w:autoSpaceDE/>
        <w:autoSpaceDN/>
        <w:adjustRightInd/>
        <w:spacing w:line="360" w:lineRule="atLeast"/>
        <w:ind w:firstLine="709"/>
        <w:rPr>
          <w:sz w:val="28"/>
          <w:szCs w:val="28"/>
        </w:rPr>
      </w:pPr>
      <w:r w:rsidRPr="003514FC">
        <w:rPr>
          <w:sz w:val="28"/>
          <w:szCs w:val="28"/>
        </w:rPr>
        <w:lastRenderedPageBreak/>
        <w:t>Завершено создание Государственного научного центра Российской Федера</w:t>
      </w:r>
      <w:r w:rsidR="007D7672" w:rsidRPr="003514FC">
        <w:rPr>
          <w:sz w:val="28"/>
          <w:szCs w:val="28"/>
        </w:rPr>
        <w:t xml:space="preserve">ции на основе </w:t>
      </w:r>
      <w:r w:rsidR="009D486F" w:rsidRPr="003514FC">
        <w:rPr>
          <w:sz w:val="28"/>
          <w:szCs w:val="28"/>
        </w:rPr>
        <w:t>федерального государственного унитарного предприятия</w:t>
      </w:r>
      <w:r w:rsidR="007D7672" w:rsidRPr="003514FC">
        <w:rPr>
          <w:sz w:val="28"/>
          <w:szCs w:val="28"/>
        </w:rPr>
        <w:t> </w:t>
      </w:r>
      <w:r w:rsidR="005226AF" w:rsidRPr="003514FC">
        <w:rPr>
          <w:sz w:val="28"/>
          <w:szCs w:val="28"/>
        </w:rPr>
        <w:t>"</w:t>
      </w:r>
      <w:r w:rsidRPr="003514FC">
        <w:rPr>
          <w:sz w:val="28"/>
          <w:szCs w:val="28"/>
        </w:rPr>
        <w:t>Крыловский государственный научный центр</w:t>
      </w:r>
      <w:r w:rsidR="005226AF" w:rsidRPr="003514FC">
        <w:rPr>
          <w:sz w:val="28"/>
          <w:szCs w:val="28"/>
        </w:rPr>
        <w:t>"</w:t>
      </w:r>
      <w:r w:rsidRPr="003514FC">
        <w:rPr>
          <w:sz w:val="28"/>
          <w:szCs w:val="28"/>
        </w:rPr>
        <w:t>, который является головной научной организацией отрасли и имеет статус, который обусловлен научной квалификацией ученых и специалистов института, создавших общепризнанные на мировом уровне собственные научные школы, а также техническим состоянием и уникальностью экспериментальной базы. В нем сосредоточена основная экспериментальная база в области морских технологий.</w:t>
      </w:r>
    </w:p>
    <w:p w:rsidR="00C246B7" w:rsidRPr="003514FC"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3514FC">
        <w:rPr>
          <w:rFonts w:eastAsia="Calibri"/>
          <w:sz w:val="28"/>
          <w:szCs w:val="28"/>
          <w:lang w:bidi="ar-SA"/>
        </w:rPr>
        <w:t>В настоящее время ряд важных вопросов из отмеченных выше в судостроительной промышленности решаются, в основном, в рамках действующих феде</w:t>
      </w:r>
      <w:r w:rsidR="00645A79" w:rsidRPr="003514FC">
        <w:rPr>
          <w:rFonts w:eastAsia="Calibri"/>
          <w:sz w:val="28"/>
          <w:szCs w:val="28"/>
          <w:lang w:bidi="ar-SA"/>
        </w:rPr>
        <w:t>ральных целевых программ.</w:t>
      </w:r>
    </w:p>
    <w:p w:rsidR="00C246B7" w:rsidRPr="003514FC"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3514FC">
        <w:rPr>
          <w:rFonts w:eastAsia="Calibri"/>
          <w:sz w:val="28"/>
          <w:szCs w:val="28"/>
          <w:lang w:bidi="ar-SA"/>
        </w:rPr>
        <w:t xml:space="preserve">Так, например, </w:t>
      </w:r>
      <w:r w:rsidR="009D486F" w:rsidRPr="003514FC">
        <w:rPr>
          <w:rFonts w:eastAsia="Calibri"/>
          <w:sz w:val="28"/>
          <w:szCs w:val="28"/>
          <w:lang w:bidi="ar-SA"/>
        </w:rPr>
        <w:t>федеральная целевая программа</w:t>
      </w:r>
      <w:r w:rsidRPr="003514FC">
        <w:rPr>
          <w:rFonts w:eastAsia="Calibri"/>
          <w:sz w:val="28"/>
          <w:szCs w:val="28"/>
          <w:lang w:bidi="ar-SA"/>
        </w:rPr>
        <w:t xml:space="preserve"> </w:t>
      </w:r>
      <w:r w:rsidR="005226AF" w:rsidRPr="003514FC">
        <w:rPr>
          <w:rFonts w:eastAsia="Calibri"/>
          <w:sz w:val="28"/>
          <w:szCs w:val="28"/>
          <w:lang w:bidi="ar-SA"/>
        </w:rPr>
        <w:t>"</w:t>
      </w:r>
      <w:r w:rsidRPr="003514FC">
        <w:rPr>
          <w:rFonts w:eastAsia="Calibri"/>
          <w:sz w:val="28"/>
          <w:szCs w:val="28"/>
          <w:lang w:bidi="ar-SA"/>
        </w:rPr>
        <w:t>Развитие гражданской морской техники</w:t>
      </w:r>
      <w:r w:rsidR="005226AF" w:rsidRPr="003514FC">
        <w:rPr>
          <w:rFonts w:eastAsia="Calibri"/>
          <w:sz w:val="28"/>
          <w:szCs w:val="28"/>
          <w:lang w:bidi="ar-SA"/>
        </w:rPr>
        <w:t>"</w:t>
      </w:r>
      <w:r w:rsidRPr="003514FC">
        <w:rPr>
          <w:rFonts w:eastAsia="Calibri"/>
          <w:sz w:val="28"/>
          <w:szCs w:val="28"/>
          <w:lang w:bidi="ar-SA"/>
        </w:rPr>
        <w:t xml:space="preserve"> на 2009</w:t>
      </w:r>
      <w:r w:rsidR="007D7672" w:rsidRPr="003514FC">
        <w:rPr>
          <w:rFonts w:eastAsia="Calibri"/>
          <w:sz w:val="28"/>
          <w:szCs w:val="28"/>
          <w:lang w:bidi="ar-SA"/>
        </w:rPr>
        <w:t> </w:t>
      </w:r>
      <w:r w:rsidRPr="003514FC">
        <w:rPr>
          <w:rFonts w:eastAsia="Calibri"/>
          <w:sz w:val="28"/>
          <w:szCs w:val="28"/>
          <w:lang w:bidi="ar-SA"/>
        </w:rPr>
        <w:t>-</w:t>
      </w:r>
      <w:r w:rsidR="007D7672" w:rsidRPr="003514FC">
        <w:rPr>
          <w:rFonts w:eastAsia="Calibri"/>
          <w:sz w:val="28"/>
          <w:szCs w:val="28"/>
          <w:lang w:bidi="ar-SA"/>
        </w:rPr>
        <w:t> 2016 </w:t>
      </w:r>
      <w:r w:rsidRPr="003514FC">
        <w:rPr>
          <w:rFonts w:eastAsia="Calibri"/>
          <w:sz w:val="28"/>
          <w:szCs w:val="28"/>
          <w:lang w:bidi="ar-SA"/>
        </w:rPr>
        <w:t>годы была сформулирована как научно техническая, решающая задачу развития научно-технического и проектного потенциала отечественного судостроения. Основная доля расходов ~ 75</w:t>
      </w:r>
      <w:r w:rsidR="00645A79" w:rsidRPr="003514FC">
        <w:rPr>
          <w:rFonts w:eastAsia="Calibri"/>
          <w:sz w:val="28"/>
          <w:szCs w:val="28"/>
          <w:lang w:bidi="ar-SA"/>
        </w:rPr>
        <w:t> </w:t>
      </w:r>
      <w:r w:rsidRPr="003514FC">
        <w:rPr>
          <w:rFonts w:eastAsia="Calibri"/>
          <w:sz w:val="28"/>
          <w:szCs w:val="28"/>
          <w:lang w:bidi="ar-SA"/>
        </w:rPr>
        <w:t xml:space="preserve">% направлена на выполнение комплекса </w:t>
      </w:r>
      <w:r w:rsidR="00FE3460" w:rsidRPr="003514FC">
        <w:rPr>
          <w:sz w:val="28"/>
          <w:szCs w:val="28"/>
        </w:rPr>
        <w:t>научно-исследовательских и опытно-конструкторских работ</w:t>
      </w:r>
      <w:r w:rsidRPr="003514FC">
        <w:rPr>
          <w:rFonts w:eastAsia="Calibri"/>
          <w:sz w:val="28"/>
          <w:szCs w:val="28"/>
          <w:lang w:bidi="ar-SA"/>
        </w:rPr>
        <w:t>, в том числе ~ 15</w:t>
      </w:r>
      <w:r w:rsidR="00645A79" w:rsidRPr="003514FC">
        <w:rPr>
          <w:rFonts w:eastAsia="Calibri"/>
          <w:sz w:val="28"/>
          <w:szCs w:val="28"/>
          <w:lang w:bidi="ar-SA"/>
        </w:rPr>
        <w:t> </w:t>
      </w:r>
      <w:r w:rsidRPr="003514FC">
        <w:rPr>
          <w:rFonts w:eastAsia="Calibri"/>
          <w:sz w:val="28"/>
          <w:szCs w:val="28"/>
          <w:lang w:bidi="ar-SA"/>
        </w:rPr>
        <w:t>% в интересах создания научно-технического задела в области прочности, гидродинамики, новых материалов, радиоэлектроники, энергетических установок и движителей.</w:t>
      </w:r>
    </w:p>
    <w:p w:rsidR="00C246B7" w:rsidRPr="003514FC"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3514FC">
        <w:rPr>
          <w:rFonts w:eastAsia="Calibri"/>
          <w:sz w:val="28"/>
          <w:szCs w:val="28"/>
          <w:lang w:bidi="ar-SA"/>
        </w:rPr>
        <w:t xml:space="preserve">Вторым по значимости направлением реализации </w:t>
      </w:r>
      <w:r w:rsidR="00DA6F24" w:rsidRPr="003514FC">
        <w:rPr>
          <w:rFonts w:eastAsia="Calibri"/>
          <w:sz w:val="28"/>
          <w:szCs w:val="28"/>
          <w:lang w:bidi="ar-SA"/>
        </w:rPr>
        <w:t>ФЦП</w:t>
      </w:r>
      <w:r w:rsidRPr="003514FC">
        <w:rPr>
          <w:rFonts w:eastAsia="Calibri"/>
          <w:sz w:val="28"/>
          <w:szCs w:val="28"/>
          <w:lang w:bidi="ar-SA"/>
        </w:rPr>
        <w:t xml:space="preserve"> являются капитальные вложения, на них выделено около ~ 20</w:t>
      </w:r>
      <w:r w:rsidR="00645A79" w:rsidRPr="003514FC">
        <w:rPr>
          <w:rFonts w:eastAsia="Calibri"/>
          <w:sz w:val="28"/>
          <w:szCs w:val="28"/>
          <w:lang w:bidi="ar-SA"/>
        </w:rPr>
        <w:t> </w:t>
      </w:r>
      <w:r w:rsidRPr="003514FC">
        <w:rPr>
          <w:rFonts w:eastAsia="Calibri"/>
          <w:sz w:val="28"/>
          <w:szCs w:val="28"/>
          <w:lang w:bidi="ar-SA"/>
        </w:rPr>
        <w:t xml:space="preserve">% средств на строительство, реконструкцию и техническое перевооружение объектов научно-экспериментальной, стендовой, проектной и испытательной базы, в составе которых создаются такие объекты, как ледовый </w:t>
      </w:r>
      <w:proofErr w:type="spellStart"/>
      <w:r w:rsidRPr="003514FC">
        <w:rPr>
          <w:rFonts w:eastAsia="Calibri"/>
          <w:sz w:val="28"/>
          <w:szCs w:val="28"/>
          <w:lang w:bidi="ar-SA"/>
        </w:rPr>
        <w:t>опытовый</w:t>
      </w:r>
      <w:proofErr w:type="spellEnd"/>
      <w:r w:rsidRPr="003514FC">
        <w:rPr>
          <w:rFonts w:eastAsia="Calibri"/>
          <w:sz w:val="28"/>
          <w:szCs w:val="28"/>
          <w:lang w:bidi="ar-SA"/>
        </w:rPr>
        <w:t xml:space="preserve"> бассейн, универсальный </w:t>
      </w:r>
      <w:r w:rsidR="00645A79" w:rsidRPr="003514FC">
        <w:rPr>
          <w:rFonts w:eastAsia="Calibri"/>
          <w:sz w:val="28"/>
          <w:szCs w:val="28"/>
          <w:lang w:bidi="ar-SA"/>
        </w:rPr>
        <w:t>оффшорный</w:t>
      </w:r>
      <w:r w:rsidRPr="003514FC">
        <w:rPr>
          <w:rFonts w:eastAsia="Calibri"/>
          <w:sz w:val="28"/>
          <w:szCs w:val="28"/>
          <w:lang w:bidi="ar-SA"/>
        </w:rPr>
        <w:t xml:space="preserve"> бассейн и др.</w:t>
      </w:r>
    </w:p>
    <w:p w:rsidR="00C246B7" w:rsidRPr="003514FC" w:rsidRDefault="00C246B7" w:rsidP="00A83E66">
      <w:pPr>
        <w:widowControl/>
        <w:spacing w:line="360" w:lineRule="atLeast"/>
        <w:ind w:firstLine="709"/>
        <w:rPr>
          <w:sz w:val="28"/>
          <w:szCs w:val="28"/>
        </w:rPr>
      </w:pPr>
      <w:r w:rsidRPr="003514FC">
        <w:rPr>
          <w:sz w:val="28"/>
          <w:szCs w:val="28"/>
        </w:rPr>
        <w:t xml:space="preserve">В рамках раздела </w:t>
      </w:r>
      <w:r w:rsidR="005226AF" w:rsidRPr="003514FC">
        <w:rPr>
          <w:sz w:val="28"/>
          <w:szCs w:val="28"/>
        </w:rPr>
        <w:t>"</w:t>
      </w:r>
      <w:r w:rsidR="00645A79" w:rsidRPr="003514FC">
        <w:rPr>
          <w:sz w:val="28"/>
          <w:szCs w:val="28"/>
        </w:rPr>
        <w:t>В</w:t>
      </w:r>
      <w:r w:rsidRPr="003514FC">
        <w:rPr>
          <w:sz w:val="28"/>
          <w:szCs w:val="28"/>
        </w:rPr>
        <w:t>оенно-морская техника</w:t>
      </w:r>
      <w:r w:rsidR="005226AF" w:rsidRPr="003514FC">
        <w:rPr>
          <w:sz w:val="28"/>
          <w:szCs w:val="28"/>
        </w:rPr>
        <w:t>"</w:t>
      </w:r>
      <w:r w:rsidRPr="003514FC">
        <w:rPr>
          <w:sz w:val="28"/>
          <w:szCs w:val="28"/>
        </w:rPr>
        <w:t xml:space="preserve"> </w:t>
      </w:r>
      <w:r w:rsidR="004129BB" w:rsidRPr="003514FC">
        <w:rPr>
          <w:rStyle w:val="aff9"/>
          <w:rFonts w:ascii="Times New Roman" w:hAnsi="Times New Roman"/>
          <w:sz w:val="28"/>
        </w:rPr>
        <w:t xml:space="preserve">федеральной целевой программы </w:t>
      </w:r>
      <w:r w:rsidR="005F4104" w:rsidRPr="003514FC">
        <w:rPr>
          <w:rStyle w:val="aff9"/>
          <w:rFonts w:ascii="Times New Roman" w:hAnsi="Times New Roman"/>
          <w:sz w:val="28"/>
        </w:rPr>
        <w:t>№1</w:t>
      </w:r>
      <w:r w:rsidRPr="003514FC">
        <w:rPr>
          <w:sz w:val="28"/>
          <w:szCs w:val="28"/>
        </w:rPr>
        <w:t xml:space="preserve"> запланирована реализация комплекса мер по разработке поддерживающих, перспективных и прорывных критических технологий в судостроении, обеспечивающих возможность создания образцов </w:t>
      </w:r>
      <w:r w:rsidR="009D486F" w:rsidRPr="003514FC">
        <w:rPr>
          <w:sz w:val="28"/>
          <w:szCs w:val="28"/>
        </w:rPr>
        <w:t>вооружения и военной техники Военно-морского флота</w:t>
      </w:r>
      <w:r w:rsidRPr="003514FC">
        <w:rPr>
          <w:sz w:val="28"/>
          <w:szCs w:val="28"/>
        </w:rPr>
        <w:t xml:space="preserve">, создаваемых в рамках </w:t>
      </w:r>
      <w:r w:rsidR="00EF590C" w:rsidRPr="003514FC">
        <w:rPr>
          <w:sz w:val="28"/>
          <w:szCs w:val="28"/>
        </w:rPr>
        <w:t>Государственной программы вооружения на 2011 - 2020 годы</w:t>
      </w:r>
      <w:r w:rsidRPr="003514FC">
        <w:rPr>
          <w:sz w:val="28"/>
          <w:szCs w:val="28"/>
        </w:rPr>
        <w:t xml:space="preserve">. Для развития технологий и обеспечения научного задела для создания перспективных образцов </w:t>
      </w:r>
      <w:r w:rsidR="009D486F" w:rsidRPr="003514FC">
        <w:rPr>
          <w:sz w:val="28"/>
          <w:szCs w:val="28"/>
        </w:rPr>
        <w:t xml:space="preserve">вооружения и военной техники Военно-морского флота </w:t>
      </w:r>
      <w:r w:rsidRPr="003514FC">
        <w:rPr>
          <w:sz w:val="28"/>
          <w:szCs w:val="28"/>
        </w:rPr>
        <w:t xml:space="preserve">в рамках </w:t>
      </w:r>
      <w:r w:rsidR="004129BB" w:rsidRPr="003514FC">
        <w:rPr>
          <w:rStyle w:val="aff9"/>
          <w:rFonts w:ascii="Times New Roman" w:hAnsi="Times New Roman"/>
          <w:sz w:val="28"/>
        </w:rPr>
        <w:t xml:space="preserve">федеральной целевой программы </w:t>
      </w:r>
      <w:r w:rsidR="005F4104" w:rsidRPr="003514FC">
        <w:rPr>
          <w:rStyle w:val="aff9"/>
          <w:rFonts w:ascii="Times New Roman" w:hAnsi="Times New Roman"/>
          <w:sz w:val="28"/>
        </w:rPr>
        <w:t>№1</w:t>
      </w:r>
      <w:r w:rsidRPr="003514FC">
        <w:rPr>
          <w:sz w:val="28"/>
          <w:szCs w:val="28"/>
        </w:rPr>
        <w:t xml:space="preserve"> также предусмотрена реализация базовых промышленных технологий. Однако масштабы этих разработок предельно ограничены. Расходы на </w:t>
      </w:r>
      <w:r w:rsidR="009D486F" w:rsidRPr="003514FC">
        <w:rPr>
          <w:sz w:val="28"/>
          <w:szCs w:val="28"/>
        </w:rPr>
        <w:t xml:space="preserve">научно-исследовательские </w:t>
      </w:r>
      <w:r w:rsidR="009D486F" w:rsidRPr="003514FC">
        <w:rPr>
          <w:sz w:val="28"/>
          <w:szCs w:val="28"/>
        </w:rPr>
        <w:lastRenderedPageBreak/>
        <w:t>работы</w:t>
      </w:r>
      <w:r w:rsidR="007D7672" w:rsidRPr="003514FC">
        <w:rPr>
          <w:sz w:val="28"/>
          <w:szCs w:val="28"/>
        </w:rPr>
        <w:t xml:space="preserve"> в среднем составляют менее 0,6 </w:t>
      </w:r>
      <w:r w:rsidRPr="003514FC">
        <w:rPr>
          <w:sz w:val="28"/>
          <w:szCs w:val="28"/>
        </w:rPr>
        <w:t>млрд.</w:t>
      </w:r>
      <w:r w:rsidR="007D7672" w:rsidRPr="003514FC">
        <w:rPr>
          <w:sz w:val="28"/>
          <w:szCs w:val="28"/>
        </w:rPr>
        <w:t> </w:t>
      </w:r>
      <w:r w:rsidRPr="003514FC">
        <w:rPr>
          <w:sz w:val="28"/>
          <w:szCs w:val="28"/>
        </w:rPr>
        <w:t xml:space="preserve">руб. в год и </w:t>
      </w:r>
      <w:r w:rsidR="005F4104" w:rsidRPr="003514FC">
        <w:rPr>
          <w:sz w:val="28"/>
          <w:szCs w:val="28"/>
        </w:rPr>
        <w:t xml:space="preserve">практически </w:t>
      </w:r>
      <w:r w:rsidRPr="003514FC">
        <w:rPr>
          <w:sz w:val="28"/>
          <w:szCs w:val="28"/>
        </w:rPr>
        <w:t>з</w:t>
      </w:r>
      <w:r w:rsidR="007D7672" w:rsidRPr="003514FC">
        <w:rPr>
          <w:sz w:val="28"/>
          <w:szCs w:val="28"/>
        </w:rPr>
        <w:t>аканчиваются в 2016 </w:t>
      </w:r>
      <w:r w:rsidRPr="003514FC">
        <w:rPr>
          <w:sz w:val="28"/>
          <w:szCs w:val="28"/>
        </w:rPr>
        <w:t>году.</w:t>
      </w:r>
    </w:p>
    <w:p w:rsidR="00C246B7" w:rsidRPr="003514FC" w:rsidRDefault="00C246B7" w:rsidP="00A83E66">
      <w:pPr>
        <w:widowControl/>
        <w:spacing w:line="360" w:lineRule="atLeast"/>
        <w:ind w:firstLine="709"/>
        <w:rPr>
          <w:rFonts w:eastAsia="Calibri"/>
          <w:sz w:val="28"/>
          <w:szCs w:val="28"/>
          <w:lang w:bidi="ar-SA"/>
        </w:rPr>
      </w:pPr>
      <w:r w:rsidRPr="003514FC">
        <w:rPr>
          <w:sz w:val="28"/>
          <w:szCs w:val="28"/>
        </w:rPr>
        <w:t xml:space="preserve">В рамках этой </w:t>
      </w:r>
      <w:r w:rsidR="00DA6F24" w:rsidRPr="003514FC">
        <w:rPr>
          <w:sz w:val="28"/>
          <w:szCs w:val="28"/>
        </w:rPr>
        <w:t>ФЦП</w:t>
      </w:r>
      <w:r w:rsidRPr="003514FC">
        <w:rPr>
          <w:sz w:val="28"/>
          <w:szCs w:val="28"/>
        </w:rPr>
        <w:t xml:space="preserve"> также финансируется развитие объектов уникальной стендовой базы </w:t>
      </w:r>
      <w:r w:rsidR="009D486F" w:rsidRPr="003514FC">
        <w:rPr>
          <w:sz w:val="28"/>
          <w:szCs w:val="28"/>
        </w:rPr>
        <w:t>научно-исследовательских институтов и конструкторских бюро</w:t>
      </w:r>
      <w:r w:rsidRPr="003514FC">
        <w:rPr>
          <w:sz w:val="28"/>
          <w:szCs w:val="28"/>
        </w:rPr>
        <w:t xml:space="preserve"> отрасли (</w:t>
      </w:r>
      <w:r w:rsidRPr="003514FC">
        <w:rPr>
          <w:rFonts w:eastAsia="Calibri"/>
          <w:sz w:val="28"/>
          <w:szCs w:val="28"/>
          <w:lang w:bidi="ar-SA"/>
        </w:rPr>
        <w:t xml:space="preserve">~ </w:t>
      </w:r>
      <w:r w:rsidR="007D7672" w:rsidRPr="003514FC">
        <w:rPr>
          <w:sz w:val="28"/>
          <w:szCs w:val="28"/>
        </w:rPr>
        <w:t>8,5 </w:t>
      </w:r>
      <w:r w:rsidRPr="003514FC">
        <w:rPr>
          <w:sz w:val="28"/>
          <w:szCs w:val="28"/>
        </w:rPr>
        <w:t>млрд.</w:t>
      </w:r>
      <w:r w:rsidR="007D7672" w:rsidRPr="003514FC">
        <w:rPr>
          <w:sz w:val="28"/>
          <w:szCs w:val="28"/>
        </w:rPr>
        <w:t> руб. до 2020 </w:t>
      </w:r>
      <w:r w:rsidRPr="003514FC">
        <w:rPr>
          <w:sz w:val="28"/>
          <w:szCs w:val="28"/>
        </w:rPr>
        <w:t xml:space="preserve">года), </w:t>
      </w:r>
      <w:r w:rsidRPr="003514FC">
        <w:rPr>
          <w:rFonts w:eastAsia="Calibri"/>
          <w:sz w:val="28"/>
          <w:szCs w:val="28"/>
          <w:lang w:bidi="ar-SA"/>
        </w:rPr>
        <w:t>однако эти средства</w:t>
      </w:r>
      <w:r w:rsidR="00DA6F24" w:rsidRPr="003514FC">
        <w:rPr>
          <w:rFonts w:eastAsia="Calibri"/>
          <w:sz w:val="28"/>
          <w:szCs w:val="28"/>
          <w:lang w:bidi="ar-SA"/>
        </w:rPr>
        <w:t xml:space="preserve"> </w:t>
      </w:r>
      <w:r w:rsidRPr="003514FC">
        <w:rPr>
          <w:rFonts w:eastAsia="Calibri"/>
          <w:sz w:val="28"/>
          <w:szCs w:val="28"/>
          <w:lang w:bidi="ar-SA"/>
        </w:rPr>
        <w:t xml:space="preserve">не могут оказать какого-либо заметного влияния на состояние </w:t>
      </w:r>
      <w:r w:rsidR="009D486F" w:rsidRPr="003514FC">
        <w:rPr>
          <w:sz w:val="28"/>
          <w:szCs w:val="28"/>
        </w:rPr>
        <w:t>уникальной стендовой базы</w:t>
      </w:r>
      <w:r w:rsidRPr="003514FC">
        <w:rPr>
          <w:rFonts w:eastAsia="Calibri"/>
          <w:sz w:val="28"/>
          <w:szCs w:val="28"/>
          <w:lang w:bidi="ar-SA"/>
        </w:rPr>
        <w:t xml:space="preserve"> отрасли.</w:t>
      </w:r>
    </w:p>
    <w:p w:rsidR="007D7672" w:rsidRPr="003514FC" w:rsidRDefault="007D7672" w:rsidP="00A83E66">
      <w:pPr>
        <w:widowControl/>
        <w:spacing w:line="360" w:lineRule="atLeast"/>
        <w:ind w:firstLine="709"/>
        <w:rPr>
          <w:sz w:val="28"/>
          <w:szCs w:val="28"/>
        </w:rPr>
      </w:pPr>
    </w:p>
    <w:p w:rsidR="00C246B7" w:rsidRPr="003514FC" w:rsidRDefault="007D7672"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bookmarkStart w:id="130" w:name="_Toc339539468"/>
      <w:bookmarkStart w:id="131" w:name="_Toc333828870"/>
      <w:bookmarkStart w:id="132" w:name="_Toc334194893"/>
      <w:bookmarkStart w:id="133" w:name="_Toc336873477"/>
      <w:r w:rsidRPr="003514FC">
        <w:rPr>
          <w:rFonts w:ascii="Times New Roman" w:hAnsi="Times New Roman"/>
          <w:b w:val="0"/>
          <w:i w:val="0"/>
          <w:sz w:val="28"/>
          <w:szCs w:val="28"/>
        </w:rPr>
        <w:t>1.2. </w:t>
      </w:r>
      <w:r w:rsidR="00C246B7" w:rsidRPr="003514FC">
        <w:rPr>
          <w:rFonts w:ascii="Times New Roman" w:hAnsi="Times New Roman"/>
          <w:b w:val="0"/>
          <w:i w:val="0"/>
          <w:sz w:val="28"/>
          <w:szCs w:val="28"/>
        </w:rPr>
        <w:t>Приоритеты государственной политики в сфере реализации подпрограммы, цели, задачи и показатели достижения целей и решения задач, описание основных ожидаемых конечных результатов подпрограммы, сроков и контрольных этапов реализации</w:t>
      </w:r>
      <w:bookmarkEnd w:id="130"/>
      <w:bookmarkEnd w:id="131"/>
      <w:bookmarkEnd w:id="132"/>
      <w:bookmarkEnd w:id="133"/>
    </w:p>
    <w:p w:rsidR="00A83E66" w:rsidRPr="003514FC" w:rsidRDefault="00A83E66" w:rsidP="00A83E66">
      <w:pPr>
        <w:rPr>
          <w:lang w:bidi="ar-SA"/>
        </w:rPr>
      </w:pPr>
    </w:p>
    <w:p w:rsidR="00A83E66" w:rsidRPr="003514FC" w:rsidRDefault="007D7672"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bookmarkStart w:id="134" w:name="_Toc339539469"/>
      <w:r w:rsidRPr="003514FC">
        <w:rPr>
          <w:rFonts w:ascii="Times New Roman" w:hAnsi="Times New Roman"/>
          <w:b w:val="0"/>
          <w:i w:val="0"/>
          <w:sz w:val="28"/>
          <w:szCs w:val="28"/>
        </w:rPr>
        <w:t>1.2.1. </w:t>
      </w:r>
      <w:r w:rsidR="00C246B7" w:rsidRPr="003514FC">
        <w:rPr>
          <w:rFonts w:ascii="Times New Roman" w:hAnsi="Times New Roman"/>
          <w:b w:val="0"/>
          <w:i w:val="0"/>
          <w:sz w:val="28"/>
          <w:szCs w:val="28"/>
        </w:rPr>
        <w:t>Прио</w:t>
      </w:r>
      <w:r w:rsidR="00A83E66" w:rsidRPr="003514FC">
        <w:rPr>
          <w:rFonts w:ascii="Times New Roman" w:hAnsi="Times New Roman"/>
          <w:b w:val="0"/>
          <w:i w:val="0"/>
          <w:sz w:val="28"/>
          <w:szCs w:val="28"/>
        </w:rPr>
        <w:t>ритеты государственной политики</w:t>
      </w:r>
    </w:p>
    <w:p w:rsidR="00C246B7" w:rsidRPr="003514FC" w:rsidRDefault="00C246B7"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r w:rsidRPr="003514FC">
        <w:rPr>
          <w:rFonts w:ascii="Times New Roman" w:hAnsi="Times New Roman"/>
          <w:b w:val="0"/>
          <w:i w:val="0"/>
          <w:sz w:val="28"/>
          <w:szCs w:val="28"/>
        </w:rPr>
        <w:t>в сфере реализации подпрограммы</w:t>
      </w:r>
      <w:bookmarkEnd w:id="134"/>
    </w:p>
    <w:p w:rsidR="00A83E66" w:rsidRPr="003514FC" w:rsidRDefault="00A83E66" w:rsidP="00A83E66">
      <w:pPr>
        <w:widowControl/>
        <w:shd w:val="clear" w:color="auto" w:fill="auto"/>
        <w:autoSpaceDE/>
        <w:autoSpaceDN/>
        <w:adjustRightInd/>
        <w:spacing w:line="360" w:lineRule="atLeast"/>
        <w:ind w:firstLine="709"/>
        <w:rPr>
          <w:rFonts w:eastAsia="Calibri"/>
          <w:sz w:val="28"/>
          <w:szCs w:val="28"/>
          <w:lang w:bidi="ar-SA"/>
        </w:rPr>
      </w:pPr>
    </w:p>
    <w:p w:rsidR="00C246B7" w:rsidRPr="003514FC" w:rsidRDefault="00C246B7" w:rsidP="00A83E66">
      <w:pPr>
        <w:widowControl/>
        <w:shd w:val="clear" w:color="auto" w:fill="auto"/>
        <w:autoSpaceDE/>
        <w:autoSpaceDN/>
        <w:adjustRightInd/>
        <w:spacing w:line="360" w:lineRule="atLeast"/>
        <w:ind w:firstLine="709"/>
        <w:rPr>
          <w:rFonts w:eastAsia="Calibri"/>
          <w:sz w:val="28"/>
          <w:szCs w:val="28"/>
          <w:lang w:bidi="ar-SA"/>
        </w:rPr>
      </w:pPr>
      <w:proofErr w:type="gramStart"/>
      <w:r w:rsidRPr="003514FC">
        <w:rPr>
          <w:rFonts w:eastAsia="Calibri"/>
          <w:sz w:val="28"/>
          <w:szCs w:val="28"/>
          <w:lang w:bidi="ar-SA"/>
        </w:rPr>
        <w:t xml:space="preserve">Приоритеты государственной политики в сфере реализации Подпрограммы определены, в первую очередь, в соответствии с основными положениями </w:t>
      </w:r>
      <w:r w:rsidR="005226AF" w:rsidRPr="003514FC">
        <w:rPr>
          <w:rFonts w:eastAsia="Calibri"/>
          <w:sz w:val="28"/>
          <w:szCs w:val="28"/>
          <w:lang w:bidi="ar-SA"/>
        </w:rPr>
        <w:t>"</w:t>
      </w:r>
      <w:r w:rsidRPr="003514FC">
        <w:rPr>
          <w:rFonts w:eastAsia="Calibri"/>
          <w:sz w:val="28"/>
          <w:szCs w:val="28"/>
          <w:lang w:bidi="ar-SA"/>
        </w:rPr>
        <w:t>Концепции долгосрочного социально-экономического развития Российской Федерации на период до 2020</w:t>
      </w:r>
      <w:r w:rsidR="007D7672" w:rsidRPr="003514FC">
        <w:rPr>
          <w:rFonts w:eastAsia="Calibri"/>
          <w:sz w:val="28"/>
          <w:szCs w:val="28"/>
          <w:lang w:bidi="ar-SA"/>
        </w:rPr>
        <w:t> </w:t>
      </w:r>
      <w:r w:rsidRPr="003514FC">
        <w:rPr>
          <w:rFonts w:eastAsia="Calibri"/>
          <w:sz w:val="28"/>
          <w:szCs w:val="28"/>
          <w:lang w:bidi="ar-SA"/>
        </w:rPr>
        <w:t>года</w:t>
      </w:r>
      <w:r w:rsidR="005226AF" w:rsidRPr="003514FC">
        <w:rPr>
          <w:rFonts w:eastAsia="Calibri"/>
          <w:sz w:val="28"/>
          <w:szCs w:val="28"/>
          <w:lang w:bidi="ar-SA"/>
        </w:rPr>
        <w:t>"</w:t>
      </w:r>
      <w:r w:rsidRPr="003514FC">
        <w:rPr>
          <w:rFonts w:eastAsia="Calibri"/>
          <w:sz w:val="28"/>
          <w:szCs w:val="28"/>
          <w:lang w:bidi="ar-SA"/>
        </w:rPr>
        <w:t>, утвержденной распоряжением Правительства Российской Федерации от 17</w:t>
      </w:r>
      <w:r w:rsidR="007D7672" w:rsidRPr="003514FC">
        <w:rPr>
          <w:rFonts w:eastAsia="Calibri"/>
          <w:sz w:val="28"/>
          <w:szCs w:val="28"/>
          <w:lang w:bidi="ar-SA"/>
        </w:rPr>
        <w:t> </w:t>
      </w:r>
      <w:r w:rsidRPr="003514FC">
        <w:rPr>
          <w:rFonts w:eastAsia="Calibri"/>
          <w:sz w:val="28"/>
          <w:szCs w:val="28"/>
          <w:lang w:bidi="ar-SA"/>
        </w:rPr>
        <w:t>ноября 2008</w:t>
      </w:r>
      <w:r w:rsidR="007D7672" w:rsidRPr="003514FC">
        <w:rPr>
          <w:rFonts w:eastAsia="Calibri"/>
          <w:sz w:val="28"/>
          <w:szCs w:val="28"/>
          <w:lang w:bidi="ar-SA"/>
        </w:rPr>
        <w:t> г.</w:t>
      </w:r>
      <w:r w:rsidRPr="003514FC">
        <w:rPr>
          <w:rFonts w:eastAsia="Calibri"/>
          <w:sz w:val="28"/>
          <w:szCs w:val="28"/>
          <w:lang w:bidi="ar-SA"/>
        </w:rPr>
        <w:t xml:space="preserve"> №</w:t>
      </w:r>
      <w:r w:rsidR="007D7672" w:rsidRPr="003514FC">
        <w:rPr>
          <w:rFonts w:eastAsia="Calibri"/>
          <w:sz w:val="28"/>
          <w:szCs w:val="28"/>
          <w:lang w:bidi="ar-SA"/>
        </w:rPr>
        <w:t> </w:t>
      </w:r>
      <w:r w:rsidRPr="003514FC">
        <w:rPr>
          <w:rFonts w:eastAsia="Calibri"/>
          <w:sz w:val="28"/>
          <w:szCs w:val="28"/>
          <w:lang w:bidi="ar-SA"/>
        </w:rPr>
        <w:t>1662-р, а также основные положения Стратегии развития судостроительной промышленности на период до 2020</w:t>
      </w:r>
      <w:r w:rsidR="007D7672" w:rsidRPr="003514FC">
        <w:rPr>
          <w:rFonts w:eastAsia="Calibri"/>
          <w:sz w:val="28"/>
          <w:szCs w:val="28"/>
          <w:lang w:bidi="ar-SA"/>
        </w:rPr>
        <w:t> </w:t>
      </w:r>
      <w:r w:rsidRPr="003514FC">
        <w:rPr>
          <w:rFonts w:eastAsia="Calibri"/>
          <w:sz w:val="28"/>
          <w:szCs w:val="28"/>
          <w:lang w:bidi="ar-SA"/>
        </w:rPr>
        <w:t>года и на дальнейшую перспективу, Стратегии инновационного развития Российской Феде</w:t>
      </w:r>
      <w:r w:rsidR="007D7672" w:rsidRPr="003514FC">
        <w:rPr>
          <w:rFonts w:eastAsia="Calibri"/>
          <w:sz w:val="28"/>
          <w:szCs w:val="28"/>
          <w:lang w:bidi="ar-SA"/>
        </w:rPr>
        <w:t>рации</w:t>
      </w:r>
      <w:proofErr w:type="gramEnd"/>
      <w:r w:rsidR="007D7672" w:rsidRPr="003514FC">
        <w:rPr>
          <w:rFonts w:eastAsia="Calibri"/>
          <w:sz w:val="28"/>
          <w:szCs w:val="28"/>
          <w:lang w:bidi="ar-SA"/>
        </w:rPr>
        <w:t xml:space="preserve"> на период до 2020 </w:t>
      </w:r>
      <w:r w:rsidRPr="003514FC">
        <w:rPr>
          <w:rFonts w:eastAsia="Calibri"/>
          <w:sz w:val="28"/>
          <w:szCs w:val="28"/>
          <w:lang w:bidi="ar-SA"/>
        </w:rPr>
        <w:t xml:space="preserve">года </w:t>
      </w:r>
      <w:r w:rsidR="005226AF" w:rsidRPr="003514FC">
        <w:rPr>
          <w:rFonts w:eastAsia="Calibri"/>
          <w:sz w:val="28"/>
          <w:szCs w:val="28"/>
          <w:lang w:bidi="ar-SA"/>
        </w:rPr>
        <w:t>"</w:t>
      </w:r>
      <w:r w:rsidRPr="003514FC">
        <w:rPr>
          <w:rFonts w:eastAsia="Calibri"/>
          <w:sz w:val="28"/>
          <w:szCs w:val="28"/>
          <w:lang w:bidi="ar-SA"/>
        </w:rPr>
        <w:t>Инновационная Россия - 2020</w:t>
      </w:r>
      <w:r w:rsidR="005226AF" w:rsidRPr="003514FC">
        <w:rPr>
          <w:rFonts w:eastAsia="Calibri"/>
          <w:sz w:val="28"/>
          <w:szCs w:val="28"/>
          <w:lang w:bidi="ar-SA"/>
        </w:rPr>
        <w:t>"</w:t>
      </w:r>
      <w:r w:rsidRPr="003514FC">
        <w:rPr>
          <w:rFonts w:eastAsia="Calibri"/>
          <w:sz w:val="28"/>
          <w:szCs w:val="28"/>
          <w:lang w:bidi="ar-SA"/>
        </w:rPr>
        <w:t>.</w:t>
      </w:r>
    </w:p>
    <w:p w:rsidR="00C246B7" w:rsidRPr="003514FC" w:rsidRDefault="00C246B7" w:rsidP="00A83E66">
      <w:pPr>
        <w:widowControl/>
        <w:shd w:val="clear" w:color="auto" w:fill="auto"/>
        <w:autoSpaceDE/>
        <w:autoSpaceDN/>
        <w:adjustRightInd/>
        <w:spacing w:line="360" w:lineRule="atLeast"/>
        <w:ind w:firstLine="709"/>
        <w:rPr>
          <w:rFonts w:eastAsia="Calibri"/>
          <w:sz w:val="28"/>
          <w:szCs w:val="28"/>
          <w:lang w:bidi="ar-SA"/>
        </w:rPr>
      </w:pPr>
      <w:proofErr w:type="gramStart"/>
      <w:r w:rsidRPr="003514FC">
        <w:rPr>
          <w:rFonts w:eastAsia="Calibri"/>
          <w:sz w:val="28"/>
          <w:szCs w:val="28"/>
          <w:lang w:bidi="ar-SA"/>
        </w:rPr>
        <w:t>Концепцией определено, что целью государственной политики в сфере судостроения является создание новой конкурентоспособной судостроительной промышленности на основе развития научно-технического потенциала, оптимизации производственных мощностей, модернизации и технического перевооружения, совершенствования нормативно-правовой базы</w:t>
      </w:r>
      <w:r w:rsidR="00D42E88" w:rsidRPr="003514FC">
        <w:rPr>
          <w:rFonts w:eastAsia="Calibri"/>
          <w:sz w:val="28"/>
          <w:szCs w:val="28"/>
          <w:lang w:bidi="ar-SA"/>
        </w:rPr>
        <w:t xml:space="preserve"> (</w:t>
      </w:r>
      <w:r w:rsidR="001829DF" w:rsidRPr="003514FC">
        <w:rPr>
          <w:rFonts w:eastAsia="Calibri"/>
          <w:sz w:val="28"/>
          <w:szCs w:val="28"/>
          <w:lang w:bidi="ar-SA"/>
        </w:rPr>
        <w:t>вопросов</w:t>
      </w:r>
      <w:r w:rsidR="00460FF4" w:rsidRPr="003514FC">
        <w:rPr>
          <w:rFonts w:eastAsia="Calibri"/>
          <w:sz w:val="28"/>
          <w:szCs w:val="28"/>
          <w:lang w:bidi="ar-SA"/>
        </w:rPr>
        <w:t xml:space="preserve"> </w:t>
      </w:r>
      <w:r w:rsidR="00F87AFD" w:rsidRPr="003514FC">
        <w:rPr>
          <w:rFonts w:eastAsia="Calibri"/>
          <w:sz w:val="28"/>
          <w:szCs w:val="28"/>
          <w:lang w:bidi="ar-SA"/>
        </w:rPr>
        <w:t>стандартизаци</w:t>
      </w:r>
      <w:r w:rsidR="00460FF4" w:rsidRPr="003514FC">
        <w:rPr>
          <w:rFonts w:eastAsia="Calibri"/>
          <w:sz w:val="28"/>
          <w:szCs w:val="28"/>
          <w:lang w:bidi="ar-SA"/>
        </w:rPr>
        <w:t>и</w:t>
      </w:r>
      <w:r w:rsidR="00F87AFD" w:rsidRPr="003514FC">
        <w:rPr>
          <w:rFonts w:eastAsia="Calibri"/>
          <w:sz w:val="28"/>
          <w:szCs w:val="28"/>
          <w:lang w:bidi="ar-SA"/>
        </w:rPr>
        <w:t>, сертификаци</w:t>
      </w:r>
      <w:r w:rsidR="00460FF4" w:rsidRPr="003514FC">
        <w:rPr>
          <w:rFonts w:eastAsia="Calibri"/>
          <w:sz w:val="28"/>
          <w:szCs w:val="28"/>
          <w:lang w:bidi="ar-SA"/>
        </w:rPr>
        <w:t>и</w:t>
      </w:r>
      <w:r w:rsidR="00F87AFD" w:rsidRPr="003514FC">
        <w:rPr>
          <w:rFonts w:eastAsia="Calibri"/>
          <w:sz w:val="28"/>
          <w:szCs w:val="28"/>
          <w:lang w:bidi="ar-SA"/>
        </w:rPr>
        <w:t xml:space="preserve"> продукции, </w:t>
      </w:r>
      <w:r w:rsidR="002924EB" w:rsidRPr="003514FC">
        <w:rPr>
          <w:rFonts w:eastAsia="Calibri"/>
          <w:sz w:val="28"/>
          <w:szCs w:val="28"/>
          <w:lang w:bidi="ar-SA"/>
        </w:rPr>
        <w:t>налоговы</w:t>
      </w:r>
      <w:r w:rsidR="001829DF" w:rsidRPr="003514FC">
        <w:rPr>
          <w:rFonts w:eastAsia="Calibri"/>
          <w:sz w:val="28"/>
          <w:szCs w:val="28"/>
          <w:lang w:bidi="ar-SA"/>
        </w:rPr>
        <w:t>х</w:t>
      </w:r>
      <w:r w:rsidR="002924EB" w:rsidRPr="003514FC">
        <w:rPr>
          <w:rFonts w:eastAsia="Calibri"/>
          <w:sz w:val="28"/>
          <w:szCs w:val="28"/>
          <w:lang w:bidi="ar-SA"/>
        </w:rPr>
        <w:t xml:space="preserve"> и таможенны</w:t>
      </w:r>
      <w:r w:rsidR="001829DF" w:rsidRPr="003514FC">
        <w:rPr>
          <w:rFonts w:eastAsia="Calibri"/>
          <w:sz w:val="28"/>
          <w:szCs w:val="28"/>
          <w:lang w:bidi="ar-SA"/>
        </w:rPr>
        <w:t>х</w:t>
      </w:r>
      <w:r w:rsidR="002924EB" w:rsidRPr="003514FC">
        <w:rPr>
          <w:rFonts w:eastAsia="Calibri"/>
          <w:sz w:val="28"/>
          <w:szCs w:val="28"/>
          <w:lang w:bidi="ar-SA"/>
        </w:rPr>
        <w:t xml:space="preserve"> льгот,</w:t>
      </w:r>
      <w:r w:rsidR="00F87AFD" w:rsidRPr="003514FC">
        <w:rPr>
          <w:rFonts w:eastAsia="Calibri"/>
          <w:sz w:val="28"/>
          <w:szCs w:val="28"/>
          <w:lang w:bidi="ar-SA"/>
        </w:rPr>
        <w:t xml:space="preserve"> содействи</w:t>
      </w:r>
      <w:r w:rsidR="001829DF" w:rsidRPr="003514FC">
        <w:rPr>
          <w:rFonts w:eastAsia="Calibri"/>
          <w:sz w:val="28"/>
          <w:szCs w:val="28"/>
          <w:lang w:bidi="ar-SA"/>
        </w:rPr>
        <w:t>я</w:t>
      </w:r>
      <w:r w:rsidR="00F87AFD" w:rsidRPr="003514FC">
        <w:rPr>
          <w:rFonts w:eastAsia="Calibri"/>
          <w:sz w:val="28"/>
          <w:szCs w:val="28"/>
          <w:lang w:bidi="ar-SA"/>
        </w:rPr>
        <w:t xml:space="preserve"> развитию лизинга</w:t>
      </w:r>
      <w:r w:rsidR="001829DF" w:rsidRPr="003514FC">
        <w:rPr>
          <w:rFonts w:eastAsia="Calibri"/>
          <w:sz w:val="28"/>
          <w:szCs w:val="28"/>
          <w:lang w:bidi="ar-SA"/>
        </w:rPr>
        <w:t xml:space="preserve"> и других подобных)</w:t>
      </w:r>
      <w:r w:rsidRPr="003514FC">
        <w:rPr>
          <w:rFonts w:eastAsia="Calibri"/>
          <w:sz w:val="28"/>
          <w:szCs w:val="28"/>
          <w:lang w:bidi="ar-SA"/>
        </w:rPr>
        <w:t xml:space="preserve"> для полного удовлетворения потребностей государства и бизнеса в современной продукции судостроения.</w:t>
      </w:r>
      <w:proofErr w:type="gramEnd"/>
    </w:p>
    <w:p w:rsidR="00C246B7" w:rsidRPr="003514FC" w:rsidRDefault="00C246B7" w:rsidP="00A83E66">
      <w:pPr>
        <w:widowControl/>
        <w:shd w:val="clear" w:color="auto" w:fill="auto"/>
        <w:autoSpaceDE/>
        <w:autoSpaceDN/>
        <w:adjustRightInd/>
        <w:spacing w:line="360" w:lineRule="atLeast"/>
        <w:ind w:firstLine="709"/>
        <w:rPr>
          <w:rFonts w:eastAsia="Calibri"/>
          <w:sz w:val="28"/>
          <w:szCs w:val="28"/>
          <w:lang w:bidi="ar-SA"/>
        </w:rPr>
      </w:pPr>
      <w:r w:rsidRPr="003514FC">
        <w:rPr>
          <w:rFonts w:eastAsia="Calibri"/>
          <w:sz w:val="28"/>
          <w:szCs w:val="28"/>
          <w:lang w:bidi="ar-SA"/>
        </w:rPr>
        <w:t xml:space="preserve">Одним из приоритетных направлений государственной политики в области развития судостроительной промышленности определены развертывание программ содействия технологической модернизации и продвижению продукции на рынки, включая содействие техническому </w:t>
      </w:r>
      <w:r w:rsidRPr="003514FC">
        <w:rPr>
          <w:rFonts w:eastAsia="Calibri"/>
          <w:sz w:val="28"/>
          <w:szCs w:val="28"/>
          <w:lang w:bidi="ar-SA"/>
        </w:rPr>
        <w:lastRenderedPageBreak/>
        <w:t xml:space="preserve">перевооружению ведущих </w:t>
      </w:r>
      <w:r w:rsidR="008F00E2" w:rsidRPr="003514FC">
        <w:rPr>
          <w:sz w:val="28"/>
          <w:szCs w:val="28"/>
        </w:rPr>
        <w:t>организаций</w:t>
      </w:r>
      <w:r w:rsidRPr="003514FC">
        <w:rPr>
          <w:rFonts w:eastAsia="Calibri"/>
          <w:sz w:val="28"/>
          <w:szCs w:val="28"/>
          <w:lang w:bidi="ar-SA"/>
        </w:rPr>
        <w:t xml:space="preserve"> отрасли в соответствии с новейшими технологиями и создание новых объектов научно-производственной базы.</w:t>
      </w:r>
    </w:p>
    <w:p w:rsidR="00B5713F" w:rsidRPr="003514FC" w:rsidRDefault="00C246B7" w:rsidP="00B5713F">
      <w:pPr>
        <w:widowControl/>
        <w:shd w:val="clear" w:color="auto" w:fill="auto"/>
        <w:tabs>
          <w:tab w:val="num" w:pos="-2520"/>
          <w:tab w:val="left" w:pos="0"/>
        </w:tabs>
        <w:spacing w:line="360" w:lineRule="atLeast"/>
        <w:ind w:firstLine="709"/>
        <w:rPr>
          <w:rFonts w:eastAsia="Calibri"/>
          <w:sz w:val="28"/>
          <w:szCs w:val="28"/>
          <w:lang w:bidi="ar-SA"/>
        </w:rPr>
      </w:pPr>
      <w:proofErr w:type="gramStart"/>
      <w:r w:rsidRPr="003514FC">
        <w:rPr>
          <w:rFonts w:eastAsia="Calibri"/>
          <w:sz w:val="28"/>
          <w:szCs w:val="28"/>
          <w:lang w:bidi="ar-SA"/>
        </w:rPr>
        <w:t>В 200</w:t>
      </w:r>
      <w:r w:rsidR="00EC350D" w:rsidRPr="003514FC">
        <w:rPr>
          <w:rFonts w:eastAsia="Calibri"/>
          <w:sz w:val="28"/>
          <w:szCs w:val="28"/>
          <w:lang w:bidi="ar-SA"/>
        </w:rPr>
        <w:t>8</w:t>
      </w:r>
      <w:r w:rsidR="007D7672" w:rsidRPr="003514FC">
        <w:rPr>
          <w:rFonts w:eastAsia="Calibri"/>
          <w:sz w:val="28"/>
          <w:szCs w:val="28"/>
          <w:lang w:bidi="ar-SA"/>
        </w:rPr>
        <w:t> </w:t>
      </w:r>
      <w:r w:rsidRPr="003514FC">
        <w:rPr>
          <w:rFonts w:eastAsia="Calibri"/>
          <w:sz w:val="28"/>
          <w:szCs w:val="28"/>
          <w:lang w:bidi="ar-SA"/>
        </w:rPr>
        <w:t>-</w:t>
      </w:r>
      <w:r w:rsidR="007D7672" w:rsidRPr="003514FC">
        <w:rPr>
          <w:rFonts w:eastAsia="Calibri"/>
          <w:sz w:val="28"/>
          <w:szCs w:val="28"/>
          <w:lang w:bidi="ar-SA"/>
        </w:rPr>
        <w:t> 200</w:t>
      </w:r>
      <w:r w:rsidR="00EC350D" w:rsidRPr="003514FC">
        <w:rPr>
          <w:rFonts w:eastAsia="Calibri"/>
          <w:sz w:val="28"/>
          <w:szCs w:val="28"/>
          <w:lang w:bidi="ar-SA"/>
        </w:rPr>
        <w:t>9</w:t>
      </w:r>
      <w:r w:rsidR="007D7672" w:rsidRPr="003514FC">
        <w:rPr>
          <w:rFonts w:eastAsia="Calibri"/>
          <w:sz w:val="28"/>
          <w:szCs w:val="28"/>
          <w:lang w:bidi="ar-SA"/>
        </w:rPr>
        <w:t> </w:t>
      </w:r>
      <w:r w:rsidRPr="003514FC">
        <w:rPr>
          <w:rFonts w:eastAsia="Calibri"/>
          <w:sz w:val="28"/>
          <w:szCs w:val="28"/>
          <w:lang w:bidi="ar-SA"/>
        </w:rPr>
        <w:t>годах по решению Военно-промышленной комиссии при Правительстве Росси</w:t>
      </w:r>
      <w:r w:rsidR="00A83E66" w:rsidRPr="003514FC">
        <w:rPr>
          <w:rFonts w:eastAsia="Calibri"/>
          <w:sz w:val="28"/>
          <w:szCs w:val="28"/>
          <w:lang w:bidi="ar-SA"/>
        </w:rPr>
        <w:t>йской Федерации (протокол от 30 сентября 2008 </w:t>
      </w:r>
      <w:r w:rsidRPr="003514FC">
        <w:rPr>
          <w:rFonts w:eastAsia="Calibri"/>
          <w:sz w:val="28"/>
          <w:szCs w:val="28"/>
          <w:lang w:bidi="ar-SA"/>
        </w:rPr>
        <w:t>года №</w:t>
      </w:r>
      <w:r w:rsidR="00A83E66" w:rsidRPr="003514FC">
        <w:rPr>
          <w:rFonts w:eastAsia="Calibri"/>
          <w:sz w:val="28"/>
          <w:szCs w:val="28"/>
          <w:lang w:bidi="ar-SA"/>
        </w:rPr>
        <w:t> </w:t>
      </w:r>
      <w:r w:rsidRPr="003514FC">
        <w:rPr>
          <w:rFonts w:eastAsia="Calibri"/>
          <w:sz w:val="28"/>
          <w:szCs w:val="28"/>
          <w:lang w:bidi="ar-SA"/>
        </w:rPr>
        <w:t xml:space="preserve">ВПК (НТС) </w:t>
      </w:r>
      <w:r w:rsidR="005226AF" w:rsidRPr="003514FC">
        <w:rPr>
          <w:rFonts w:eastAsia="Calibri"/>
          <w:sz w:val="28"/>
          <w:szCs w:val="28"/>
          <w:lang w:bidi="ar-SA"/>
        </w:rPr>
        <w:t>-</w:t>
      </w:r>
      <w:r w:rsidRPr="003514FC">
        <w:rPr>
          <w:rFonts w:eastAsia="Calibri"/>
          <w:sz w:val="28"/>
          <w:szCs w:val="28"/>
          <w:lang w:bidi="ar-SA"/>
        </w:rPr>
        <w:t xml:space="preserve"> 25прс) была проведена инвентаризация объектов уникальной стендовой испытательной базы организаций оборонно-промышленного комплекса, в результате которой был</w:t>
      </w:r>
      <w:r w:rsidR="007D7672" w:rsidRPr="003514FC">
        <w:rPr>
          <w:rFonts w:eastAsia="Calibri"/>
          <w:sz w:val="28"/>
          <w:szCs w:val="28"/>
          <w:lang w:bidi="ar-SA"/>
        </w:rPr>
        <w:t xml:space="preserve"> сформирован и утвержден в 20</w:t>
      </w:r>
      <w:r w:rsidR="005C560A" w:rsidRPr="003514FC">
        <w:rPr>
          <w:rFonts w:eastAsia="Calibri"/>
          <w:sz w:val="28"/>
          <w:szCs w:val="28"/>
          <w:lang w:bidi="ar-SA"/>
        </w:rPr>
        <w:t>10</w:t>
      </w:r>
      <w:r w:rsidR="007D7672" w:rsidRPr="003514FC">
        <w:rPr>
          <w:rFonts w:eastAsia="Calibri"/>
          <w:sz w:val="28"/>
          <w:szCs w:val="28"/>
          <w:lang w:bidi="ar-SA"/>
        </w:rPr>
        <w:t> </w:t>
      </w:r>
      <w:r w:rsidRPr="003514FC">
        <w:rPr>
          <w:rFonts w:eastAsia="Calibri"/>
          <w:sz w:val="28"/>
          <w:szCs w:val="28"/>
          <w:lang w:bidi="ar-SA"/>
        </w:rPr>
        <w:t xml:space="preserve">году </w:t>
      </w:r>
      <w:r w:rsidR="005226AF" w:rsidRPr="003514FC">
        <w:rPr>
          <w:rFonts w:eastAsia="Calibri"/>
          <w:sz w:val="28"/>
          <w:szCs w:val="28"/>
          <w:lang w:bidi="ar-SA"/>
        </w:rPr>
        <w:t>"</w:t>
      </w:r>
      <w:r w:rsidRPr="003514FC">
        <w:rPr>
          <w:rFonts w:eastAsia="Calibri"/>
          <w:sz w:val="28"/>
          <w:szCs w:val="28"/>
          <w:lang w:bidi="ar-SA"/>
        </w:rPr>
        <w:t xml:space="preserve">Реестр </w:t>
      </w:r>
      <w:r w:rsidR="00EC350D" w:rsidRPr="003514FC">
        <w:rPr>
          <w:rFonts w:eastAsia="Calibri"/>
          <w:sz w:val="28"/>
          <w:szCs w:val="28"/>
          <w:lang w:bidi="ar-SA"/>
        </w:rPr>
        <w:t xml:space="preserve">объектов </w:t>
      </w:r>
      <w:r w:rsidR="00B5713F" w:rsidRPr="003514FC">
        <w:rPr>
          <w:rFonts w:eastAsia="Calibri"/>
          <w:sz w:val="28"/>
          <w:szCs w:val="28"/>
          <w:lang w:bidi="ar-SA"/>
        </w:rPr>
        <w:t>уникальной стендовой, испытательной базы организаций оборонно-промышленного комплекса</w:t>
      </w:r>
      <w:r w:rsidR="005226AF" w:rsidRPr="003514FC">
        <w:rPr>
          <w:rFonts w:eastAsia="Calibri"/>
          <w:sz w:val="28"/>
          <w:szCs w:val="28"/>
          <w:lang w:bidi="ar-SA"/>
        </w:rPr>
        <w:t>"</w:t>
      </w:r>
      <w:r w:rsidR="00EC350D" w:rsidRPr="003514FC">
        <w:rPr>
          <w:rFonts w:eastAsia="Calibri"/>
          <w:sz w:val="28"/>
          <w:szCs w:val="28"/>
          <w:lang w:bidi="ar-SA"/>
        </w:rPr>
        <w:t>.</w:t>
      </w:r>
      <w:r w:rsidR="00B5713F" w:rsidRPr="003514FC">
        <w:rPr>
          <w:rFonts w:ascii="Arial" w:hAnsi="Arial" w:cs="Arial"/>
          <w:color w:val="000000"/>
          <w:sz w:val="32"/>
          <w:szCs w:val="32"/>
          <w:lang w:eastAsia="ru-RU" w:bidi="ar-SA"/>
        </w:rPr>
        <w:t xml:space="preserve"> </w:t>
      </w:r>
      <w:proofErr w:type="gramEnd"/>
    </w:p>
    <w:p w:rsidR="00C246B7" w:rsidRPr="003514FC" w:rsidRDefault="00C246B7" w:rsidP="00A83E66">
      <w:pPr>
        <w:widowControl/>
        <w:shd w:val="clear" w:color="auto" w:fill="auto"/>
        <w:tabs>
          <w:tab w:val="num" w:pos="-2520"/>
          <w:tab w:val="left" w:pos="0"/>
        </w:tabs>
        <w:spacing w:line="360" w:lineRule="atLeast"/>
        <w:ind w:firstLine="709"/>
        <w:rPr>
          <w:rFonts w:eastAsia="Calibri"/>
          <w:sz w:val="28"/>
          <w:szCs w:val="28"/>
          <w:lang w:bidi="ar-SA"/>
        </w:rPr>
      </w:pPr>
      <w:r w:rsidRPr="003514FC">
        <w:rPr>
          <w:rFonts w:eastAsia="Calibri"/>
          <w:sz w:val="28"/>
          <w:szCs w:val="28"/>
          <w:lang w:bidi="ar-SA"/>
        </w:rPr>
        <w:t xml:space="preserve">В действующий </w:t>
      </w:r>
      <w:r w:rsidR="005226AF" w:rsidRPr="003514FC">
        <w:rPr>
          <w:rFonts w:eastAsia="Calibri"/>
          <w:sz w:val="28"/>
          <w:szCs w:val="28"/>
          <w:lang w:bidi="ar-SA"/>
        </w:rPr>
        <w:t>"</w:t>
      </w:r>
      <w:r w:rsidR="00393F11" w:rsidRPr="003514FC">
        <w:rPr>
          <w:rFonts w:eastAsia="Calibri"/>
          <w:sz w:val="28"/>
          <w:szCs w:val="28"/>
          <w:lang w:bidi="ar-SA"/>
        </w:rPr>
        <w:t xml:space="preserve">Реестр </w:t>
      </w:r>
      <w:r w:rsidR="00EC350D" w:rsidRPr="003514FC">
        <w:rPr>
          <w:rFonts w:eastAsia="Calibri"/>
          <w:sz w:val="28"/>
          <w:szCs w:val="28"/>
          <w:lang w:bidi="ar-SA"/>
        </w:rPr>
        <w:t xml:space="preserve">объектов </w:t>
      </w:r>
      <w:r w:rsidR="00B5713F" w:rsidRPr="003514FC">
        <w:rPr>
          <w:rFonts w:eastAsia="Calibri"/>
          <w:sz w:val="28"/>
          <w:szCs w:val="28"/>
          <w:lang w:bidi="ar-SA"/>
        </w:rPr>
        <w:t>уникальной стендовой, испытательной базы организаций оборонно-промышленного комплекса"</w:t>
      </w:r>
      <w:r w:rsidRPr="003514FC">
        <w:rPr>
          <w:rFonts w:eastAsia="Calibri"/>
          <w:sz w:val="28"/>
          <w:szCs w:val="28"/>
          <w:lang w:bidi="ar-SA"/>
        </w:rPr>
        <w:t xml:space="preserve"> с целью их поддержания в рабочем состоянии включены наиболее значимые</w:t>
      </w:r>
      <w:r w:rsidR="00EC350D" w:rsidRPr="003514FC">
        <w:rPr>
          <w:rFonts w:eastAsia="Calibri"/>
          <w:sz w:val="28"/>
          <w:szCs w:val="28"/>
          <w:lang w:bidi="ar-SA"/>
        </w:rPr>
        <w:t>,</w:t>
      </w:r>
      <w:r w:rsidRPr="003514FC">
        <w:rPr>
          <w:rFonts w:eastAsia="Calibri"/>
          <w:sz w:val="28"/>
          <w:szCs w:val="28"/>
          <w:lang w:bidi="ar-SA"/>
        </w:rPr>
        <w:t xml:space="preserve"> в первую очередь для создания современных образцов военной техники</w:t>
      </w:r>
      <w:r w:rsidR="00EC350D" w:rsidRPr="003514FC">
        <w:rPr>
          <w:rFonts w:eastAsia="Calibri"/>
          <w:sz w:val="28"/>
          <w:szCs w:val="28"/>
          <w:lang w:bidi="ar-SA"/>
        </w:rPr>
        <w:t>,</w:t>
      </w:r>
      <w:r w:rsidRPr="003514FC">
        <w:rPr>
          <w:rFonts w:eastAsia="Calibri"/>
          <w:sz w:val="28"/>
          <w:szCs w:val="28"/>
          <w:lang w:bidi="ar-SA"/>
        </w:rPr>
        <w:t xml:space="preserve"> объекты опытно-экспериментальной базы организаций </w:t>
      </w:r>
      <w:r w:rsidR="009D486F" w:rsidRPr="003514FC">
        <w:rPr>
          <w:rFonts w:eastAsia="Calibri"/>
          <w:sz w:val="28"/>
          <w:szCs w:val="28"/>
          <w:lang w:bidi="ar-SA"/>
        </w:rPr>
        <w:t>оборонно-промышленного комплекса</w:t>
      </w:r>
      <w:r w:rsidRPr="003514FC">
        <w:rPr>
          <w:rFonts w:eastAsia="Calibri"/>
          <w:sz w:val="28"/>
          <w:szCs w:val="28"/>
          <w:lang w:bidi="ar-SA"/>
        </w:rPr>
        <w:t>, в том числе судостроительной промышленности.</w:t>
      </w:r>
    </w:p>
    <w:p w:rsidR="00A83E66" w:rsidRPr="003514FC" w:rsidRDefault="00A83E66" w:rsidP="00A83E66">
      <w:pPr>
        <w:widowControl/>
        <w:shd w:val="clear" w:color="auto" w:fill="auto"/>
        <w:tabs>
          <w:tab w:val="num" w:pos="-2520"/>
          <w:tab w:val="left" w:pos="0"/>
        </w:tabs>
        <w:spacing w:line="360" w:lineRule="atLeast"/>
        <w:ind w:firstLine="709"/>
        <w:rPr>
          <w:rFonts w:eastAsia="Calibri"/>
          <w:sz w:val="28"/>
          <w:szCs w:val="28"/>
          <w:lang w:bidi="ar-SA"/>
        </w:rPr>
      </w:pPr>
    </w:p>
    <w:p w:rsidR="00A83E66" w:rsidRPr="003514FC" w:rsidRDefault="007D7672"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bookmarkStart w:id="135" w:name="_Toc339539470"/>
      <w:r w:rsidRPr="003514FC">
        <w:rPr>
          <w:rFonts w:ascii="Times New Roman" w:hAnsi="Times New Roman"/>
          <w:b w:val="0"/>
          <w:i w:val="0"/>
          <w:sz w:val="28"/>
          <w:szCs w:val="28"/>
        </w:rPr>
        <w:t>1.2.2. </w:t>
      </w:r>
      <w:r w:rsidR="00C246B7" w:rsidRPr="003514FC">
        <w:rPr>
          <w:rFonts w:ascii="Times New Roman" w:hAnsi="Times New Roman"/>
          <w:b w:val="0"/>
          <w:i w:val="0"/>
          <w:sz w:val="28"/>
          <w:szCs w:val="28"/>
        </w:rPr>
        <w:t>Цели, задачи, опи</w:t>
      </w:r>
      <w:r w:rsidR="00A83E66" w:rsidRPr="003514FC">
        <w:rPr>
          <w:rFonts w:ascii="Times New Roman" w:hAnsi="Times New Roman"/>
          <w:b w:val="0"/>
          <w:i w:val="0"/>
          <w:sz w:val="28"/>
          <w:szCs w:val="28"/>
        </w:rPr>
        <w:t xml:space="preserve">сание </w:t>
      </w:r>
      <w:proofErr w:type="gramStart"/>
      <w:r w:rsidR="00A83E66" w:rsidRPr="003514FC">
        <w:rPr>
          <w:rFonts w:ascii="Times New Roman" w:hAnsi="Times New Roman"/>
          <w:b w:val="0"/>
          <w:i w:val="0"/>
          <w:sz w:val="28"/>
          <w:szCs w:val="28"/>
        </w:rPr>
        <w:t>основных</w:t>
      </w:r>
      <w:proofErr w:type="gramEnd"/>
      <w:r w:rsidR="00A83E66" w:rsidRPr="003514FC">
        <w:rPr>
          <w:rFonts w:ascii="Times New Roman" w:hAnsi="Times New Roman"/>
          <w:b w:val="0"/>
          <w:i w:val="0"/>
          <w:sz w:val="28"/>
          <w:szCs w:val="28"/>
        </w:rPr>
        <w:t xml:space="preserve"> ожидаемых</w:t>
      </w:r>
    </w:p>
    <w:p w:rsidR="00C246B7" w:rsidRPr="003514FC" w:rsidRDefault="00C246B7" w:rsidP="00A83E66">
      <w:pPr>
        <w:pStyle w:val="2"/>
        <w:widowControl/>
        <w:numPr>
          <w:ilvl w:val="0"/>
          <w:numId w:val="0"/>
        </w:numPr>
        <w:tabs>
          <w:tab w:val="clear" w:pos="851"/>
          <w:tab w:val="clear" w:pos="993"/>
        </w:tabs>
        <w:spacing w:before="0" w:after="0"/>
        <w:jc w:val="center"/>
        <w:rPr>
          <w:rFonts w:ascii="Times New Roman" w:hAnsi="Times New Roman"/>
          <w:b w:val="0"/>
          <w:i w:val="0"/>
          <w:sz w:val="28"/>
          <w:szCs w:val="28"/>
        </w:rPr>
      </w:pPr>
      <w:r w:rsidRPr="003514FC">
        <w:rPr>
          <w:rFonts w:ascii="Times New Roman" w:hAnsi="Times New Roman"/>
          <w:b w:val="0"/>
          <w:i w:val="0"/>
          <w:sz w:val="28"/>
          <w:szCs w:val="28"/>
        </w:rPr>
        <w:t>конечных результатов подпрограммы</w:t>
      </w:r>
      <w:bookmarkEnd w:id="135"/>
    </w:p>
    <w:p w:rsidR="00A83E66" w:rsidRPr="003514FC" w:rsidRDefault="00A83E66" w:rsidP="00A83E66">
      <w:pPr>
        <w:rPr>
          <w:lang w:bidi="ar-SA"/>
        </w:rPr>
      </w:pPr>
    </w:p>
    <w:p w:rsidR="00C246B7" w:rsidRPr="003514FC" w:rsidRDefault="00C246B7" w:rsidP="00A83E66">
      <w:pPr>
        <w:widowControl/>
        <w:spacing w:line="360" w:lineRule="atLeast"/>
        <w:ind w:firstLine="709"/>
        <w:rPr>
          <w:sz w:val="28"/>
          <w:szCs w:val="28"/>
          <w:lang w:bidi="ar-SA"/>
        </w:rPr>
      </w:pPr>
      <w:r w:rsidRPr="003514FC">
        <w:rPr>
          <w:sz w:val="28"/>
          <w:szCs w:val="28"/>
          <w:lang w:bidi="ar-SA"/>
        </w:rPr>
        <w:t>Целями подпрограммы являются:</w:t>
      </w:r>
    </w:p>
    <w:p w:rsidR="00A9238C" w:rsidRDefault="00A9238C" w:rsidP="00A83E66">
      <w:pPr>
        <w:widowControl/>
        <w:spacing w:line="360" w:lineRule="atLeast"/>
        <w:ind w:firstLine="709"/>
        <w:rPr>
          <w:sz w:val="28"/>
          <w:szCs w:val="28"/>
          <w:lang w:bidi="ar-SA"/>
        </w:rPr>
      </w:pPr>
      <w:r w:rsidRPr="00A9238C">
        <w:rPr>
          <w:sz w:val="28"/>
          <w:szCs w:val="28"/>
          <w:lang w:bidi="ar-SA"/>
        </w:rPr>
        <w:t>создание более 300 защищенных технологических решений для создания перспекти</w:t>
      </w:r>
      <w:r w:rsidR="007B070F">
        <w:rPr>
          <w:sz w:val="28"/>
          <w:szCs w:val="28"/>
          <w:lang w:bidi="ar-SA"/>
        </w:rPr>
        <w:t>вной наукоемкой морской техники.</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Основными задачами подпрограммы являются:</w:t>
      </w:r>
    </w:p>
    <w:p w:rsidR="003432A5" w:rsidRPr="003514FC" w:rsidRDefault="003432A5" w:rsidP="003432A5">
      <w:pPr>
        <w:pStyle w:val="af5"/>
        <w:widowControl/>
        <w:spacing w:line="360" w:lineRule="atLeast"/>
        <w:ind w:left="0" w:firstLine="709"/>
        <w:rPr>
          <w:sz w:val="28"/>
          <w:szCs w:val="28"/>
          <w:lang w:bidi="ar-SA"/>
        </w:rPr>
      </w:pPr>
      <w:r w:rsidRPr="003514FC">
        <w:rPr>
          <w:sz w:val="28"/>
          <w:szCs w:val="28"/>
          <w:lang w:bidi="ar-SA"/>
        </w:rPr>
        <w:t>развитие и укрепление научного потенциала отрасли;</w:t>
      </w:r>
    </w:p>
    <w:p w:rsidR="003432A5" w:rsidRPr="003514FC" w:rsidRDefault="003432A5" w:rsidP="003432A5">
      <w:pPr>
        <w:pStyle w:val="af5"/>
        <w:widowControl/>
        <w:spacing w:line="360" w:lineRule="atLeast"/>
        <w:ind w:left="0" w:firstLine="709"/>
        <w:rPr>
          <w:sz w:val="28"/>
          <w:szCs w:val="28"/>
          <w:lang w:bidi="ar-SA"/>
        </w:rPr>
      </w:pPr>
      <w:r w:rsidRPr="003514FC">
        <w:rPr>
          <w:sz w:val="28"/>
          <w:szCs w:val="28"/>
          <w:lang w:bidi="ar-SA"/>
        </w:rPr>
        <w:t>создание опережающего задела и технологий, необходимых для создания перспективной техники;</w:t>
      </w:r>
    </w:p>
    <w:p w:rsidR="003432A5" w:rsidRPr="003514FC" w:rsidRDefault="003432A5" w:rsidP="003432A5">
      <w:pPr>
        <w:pStyle w:val="af5"/>
        <w:widowControl/>
        <w:spacing w:line="360" w:lineRule="atLeast"/>
        <w:ind w:left="0" w:firstLine="709"/>
        <w:rPr>
          <w:sz w:val="28"/>
          <w:szCs w:val="28"/>
          <w:lang w:bidi="ar-SA"/>
        </w:rPr>
      </w:pPr>
      <w:r w:rsidRPr="003514FC">
        <w:rPr>
          <w:sz w:val="28"/>
          <w:szCs w:val="28"/>
          <w:lang w:bidi="ar-SA"/>
        </w:rPr>
        <w:t>укрепление и развитие научного и проектно-конструкторского потенциала отрасли;</w:t>
      </w:r>
    </w:p>
    <w:p w:rsidR="003432A5" w:rsidRPr="003514FC" w:rsidRDefault="003432A5" w:rsidP="003432A5">
      <w:pPr>
        <w:pStyle w:val="af5"/>
        <w:widowControl/>
        <w:spacing w:line="360" w:lineRule="atLeast"/>
        <w:ind w:left="0" w:firstLine="709"/>
        <w:rPr>
          <w:sz w:val="28"/>
          <w:szCs w:val="28"/>
          <w:lang w:bidi="ar-SA"/>
        </w:rPr>
      </w:pPr>
      <w:r w:rsidRPr="003514FC">
        <w:rPr>
          <w:sz w:val="28"/>
          <w:szCs w:val="28"/>
          <w:lang w:bidi="ar-SA"/>
        </w:rPr>
        <w:t>развитие кадрового потенциала судостроительной науки;</w:t>
      </w:r>
    </w:p>
    <w:p w:rsidR="00C246B7" w:rsidRPr="003514FC" w:rsidRDefault="003432A5" w:rsidP="003432A5">
      <w:pPr>
        <w:pStyle w:val="af5"/>
        <w:widowControl/>
        <w:spacing w:line="360" w:lineRule="atLeast"/>
        <w:ind w:left="0" w:firstLine="709"/>
        <w:rPr>
          <w:sz w:val="28"/>
          <w:szCs w:val="28"/>
          <w:lang w:bidi="ar-SA"/>
        </w:rPr>
      </w:pPr>
      <w:r w:rsidRPr="003514FC">
        <w:rPr>
          <w:sz w:val="28"/>
          <w:szCs w:val="28"/>
          <w:lang w:bidi="ar-SA"/>
        </w:rPr>
        <w:t>увеличение объема фундаментальных и поисковых исследований в судостроении</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Основные ожидаемые конечные результаты подпрограммы:</w:t>
      </w:r>
    </w:p>
    <w:p w:rsidR="00D26CA9" w:rsidRPr="003514FC" w:rsidRDefault="00D26CA9" w:rsidP="00D26CA9">
      <w:pPr>
        <w:pStyle w:val="af5"/>
        <w:widowControl/>
        <w:spacing w:line="360" w:lineRule="atLeast"/>
        <w:ind w:left="0" w:firstLine="709"/>
        <w:rPr>
          <w:sz w:val="28"/>
          <w:szCs w:val="28"/>
          <w:lang w:bidi="ar-SA"/>
        </w:rPr>
      </w:pPr>
      <w:r w:rsidRPr="003514FC">
        <w:rPr>
          <w:sz w:val="28"/>
          <w:szCs w:val="28"/>
          <w:lang w:bidi="ar-SA"/>
        </w:rPr>
        <w:t>создан опережающий научно-технический задел и технологии, необходимые для создания перспективной наукоемкой морской техники гражданского и военного назначения;</w:t>
      </w:r>
    </w:p>
    <w:p w:rsidR="00D26CA9" w:rsidRPr="003514FC" w:rsidRDefault="00D26CA9" w:rsidP="00D26CA9">
      <w:pPr>
        <w:pStyle w:val="af5"/>
        <w:widowControl/>
        <w:spacing w:line="360" w:lineRule="atLeast"/>
        <w:ind w:left="0" w:firstLine="709"/>
        <w:rPr>
          <w:sz w:val="28"/>
          <w:szCs w:val="28"/>
          <w:lang w:bidi="ar-SA"/>
        </w:rPr>
      </w:pPr>
      <w:r w:rsidRPr="003514FC">
        <w:rPr>
          <w:sz w:val="28"/>
          <w:szCs w:val="28"/>
          <w:lang w:bidi="ar-SA"/>
        </w:rPr>
        <w:lastRenderedPageBreak/>
        <w:t>обеспечено создание и полномасштабное функционирование научно-исследовательских организаций судостроительной отрасли;</w:t>
      </w:r>
    </w:p>
    <w:p w:rsidR="00D26CA9" w:rsidRPr="003514FC" w:rsidRDefault="00D26CA9" w:rsidP="00D26CA9">
      <w:pPr>
        <w:pStyle w:val="af5"/>
        <w:widowControl/>
        <w:spacing w:line="360" w:lineRule="atLeast"/>
        <w:ind w:left="0" w:firstLine="709"/>
        <w:rPr>
          <w:sz w:val="28"/>
          <w:szCs w:val="28"/>
          <w:lang w:bidi="ar-SA"/>
        </w:rPr>
      </w:pPr>
      <w:r w:rsidRPr="003514FC">
        <w:rPr>
          <w:sz w:val="28"/>
          <w:szCs w:val="28"/>
          <w:lang w:bidi="ar-SA"/>
        </w:rPr>
        <w:t>осуществлено техническое перевооружение уникальных исследовательских, испытательных комплексов и стендов научно-исследовательских организаций и основных интегрированных структур отрасли, оснащение их современными измерительными средствами;</w:t>
      </w:r>
    </w:p>
    <w:p w:rsidR="00C246B7" w:rsidRPr="003514FC" w:rsidRDefault="00D26CA9" w:rsidP="00D26CA9">
      <w:pPr>
        <w:pStyle w:val="af5"/>
        <w:widowControl/>
        <w:spacing w:line="360" w:lineRule="atLeast"/>
        <w:ind w:left="0" w:firstLine="709"/>
        <w:rPr>
          <w:sz w:val="28"/>
          <w:szCs w:val="28"/>
          <w:lang w:bidi="ar-SA"/>
        </w:rPr>
      </w:pPr>
      <w:r w:rsidRPr="003514FC">
        <w:rPr>
          <w:sz w:val="28"/>
          <w:szCs w:val="28"/>
          <w:lang w:bidi="ar-SA"/>
        </w:rPr>
        <w:t>обеспечение создания, реконструкции и комплексного развития полигонной базы отрасли.</w:t>
      </w:r>
    </w:p>
    <w:p w:rsidR="00A83E66" w:rsidRPr="003514FC" w:rsidRDefault="00A83E66" w:rsidP="00A83E66">
      <w:pPr>
        <w:pStyle w:val="af5"/>
        <w:widowControl/>
        <w:spacing w:line="360" w:lineRule="atLeast"/>
        <w:ind w:left="0" w:firstLine="709"/>
        <w:rPr>
          <w:sz w:val="28"/>
          <w:szCs w:val="28"/>
          <w:lang w:bidi="ar-SA"/>
        </w:rPr>
      </w:pPr>
    </w:p>
    <w:p w:rsidR="00C246B7" w:rsidRPr="003514FC" w:rsidRDefault="007D7672" w:rsidP="00A83E66">
      <w:pPr>
        <w:pStyle w:val="2"/>
        <w:widowControl/>
        <w:numPr>
          <w:ilvl w:val="0"/>
          <w:numId w:val="0"/>
        </w:numPr>
        <w:tabs>
          <w:tab w:val="clear" w:pos="851"/>
          <w:tab w:val="clear" w:pos="993"/>
        </w:tabs>
        <w:spacing w:before="0" w:after="0" w:line="360" w:lineRule="atLeast"/>
        <w:jc w:val="center"/>
        <w:rPr>
          <w:rFonts w:ascii="Times New Roman" w:hAnsi="Times New Roman"/>
          <w:b w:val="0"/>
          <w:i w:val="0"/>
          <w:sz w:val="28"/>
          <w:szCs w:val="28"/>
        </w:rPr>
      </w:pPr>
      <w:bookmarkStart w:id="136" w:name="_Toc339539471"/>
      <w:r w:rsidRPr="003514FC">
        <w:rPr>
          <w:rFonts w:ascii="Times New Roman" w:hAnsi="Times New Roman"/>
          <w:b w:val="0"/>
          <w:i w:val="0"/>
          <w:sz w:val="28"/>
          <w:szCs w:val="28"/>
        </w:rPr>
        <w:t>1.2.3. </w:t>
      </w:r>
      <w:r w:rsidR="00C246B7" w:rsidRPr="003514FC">
        <w:rPr>
          <w:rFonts w:ascii="Times New Roman" w:hAnsi="Times New Roman"/>
          <w:b w:val="0"/>
          <w:i w:val="0"/>
          <w:sz w:val="28"/>
          <w:szCs w:val="28"/>
        </w:rPr>
        <w:t>Показатели (индикаторы) достижения целей и решения задач</w:t>
      </w:r>
      <w:bookmarkEnd w:id="136"/>
    </w:p>
    <w:p w:rsidR="00A83E66" w:rsidRPr="003514FC" w:rsidRDefault="00A83E66" w:rsidP="00A83E66">
      <w:pPr>
        <w:widowControl/>
        <w:spacing w:line="360" w:lineRule="atLeast"/>
        <w:ind w:firstLine="709"/>
        <w:rPr>
          <w:sz w:val="28"/>
          <w:szCs w:val="28"/>
          <w:lang w:bidi="ar-SA"/>
        </w:rPr>
      </w:pPr>
    </w:p>
    <w:p w:rsidR="00C246B7" w:rsidRPr="003514FC" w:rsidRDefault="00C246B7" w:rsidP="00A83E66">
      <w:pPr>
        <w:widowControl/>
        <w:spacing w:line="360" w:lineRule="atLeast"/>
        <w:ind w:firstLine="709"/>
        <w:rPr>
          <w:sz w:val="28"/>
          <w:szCs w:val="28"/>
          <w:lang w:bidi="ar-SA"/>
        </w:rPr>
      </w:pPr>
      <w:r w:rsidRPr="003514FC">
        <w:rPr>
          <w:sz w:val="28"/>
          <w:szCs w:val="28"/>
          <w:lang w:bidi="ar-SA"/>
        </w:rPr>
        <w:t xml:space="preserve">Основные показатели (индикаторы) достижения целей и решения задач </w:t>
      </w:r>
      <w:r w:rsidR="00645A79" w:rsidRPr="003514FC">
        <w:rPr>
          <w:sz w:val="28"/>
          <w:szCs w:val="28"/>
          <w:lang w:bidi="ar-SA"/>
        </w:rPr>
        <w:t>п</w:t>
      </w:r>
      <w:r w:rsidRPr="003514FC">
        <w:rPr>
          <w:sz w:val="28"/>
          <w:szCs w:val="28"/>
          <w:lang w:bidi="ar-SA"/>
        </w:rPr>
        <w:t>одпрограммы:</w:t>
      </w:r>
    </w:p>
    <w:p w:rsidR="00C246B7" w:rsidRPr="003514FC" w:rsidRDefault="0035507B" w:rsidP="00A83E66">
      <w:pPr>
        <w:widowControl/>
        <w:spacing w:line="360" w:lineRule="atLeast"/>
        <w:ind w:firstLine="709"/>
        <w:rPr>
          <w:sz w:val="28"/>
          <w:szCs w:val="28"/>
          <w:lang w:bidi="ar-SA"/>
        </w:rPr>
      </w:pPr>
      <w:r w:rsidRPr="003514FC">
        <w:rPr>
          <w:sz w:val="28"/>
          <w:szCs w:val="28"/>
          <w:lang w:bidi="ar-SA"/>
        </w:rPr>
        <w:t>1. И</w:t>
      </w:r>
      <w:r w:rsidR="00C246B7" w:rsidRPr="003514FC">
        <w:rPr>
          <w:sz w:val="28"/>
          <w:szCs w:val="28"/>
          <w:lang w:bidi="ar-SA"/>
        </w:rPr>
        <w:t xml:space="preserve">ндикатор </w:t>
      </w:r>
      <w:r w:rsidR="005226AF" w:rsidRPr="003514FC">
        <w:rPr>
          <w:sz w:val="28"/>
          <w:szCs w:val="28"/>
          <w:lang w:bidi="ar-SA"/>
        </w:rPr>
        <w:t>"</w:t>
      </w:r>
      <w:r w:rsidR="00591877" w:rsidRPr="003514FC">
        <w:rPr>
          <w:sz w:val="28"/>
          <w:szCs w:val="28"/>
          <w:lang w:bidi="ar-SA"/>
        </w:rPr>
        <w:t>рост</w:t>
      </w:r>
      <w:r w:rsidR="004C3A38" w:rsidRPr="003514FC">
        <w:rPr>
          <w:sz w:val="28"/>
          <w:szCs w:val="28"/>
          <w:lang w:bidi="ar-SA"/>
        </w:rPr>
        <w:t xml:space="preserve"> </w:t>
      </w:r>
      <w:proofErr w:type="spellStart"/>
      <w:r w:rsidR="00703408" w:rsidRPr="003514FC">
        <w:rPr>
          <w:sz w:val="28"/>
          <w:szCs w:val="28"/>
          <w:lang w:bidi="ar-SA"/>
        </w:rPr>
        <w:t>фондовооруженности</w:t>
      </w:r>
      <w:proofErr w:type="spellEnd"/>
      <w:r w:rsidR="00703408" w:rsidRPr="003514FC">
        <w:rPr>
          <w:sz w:val="28"/>
          <w:szCs w:val="28"/>
          <w:lang w:bidi="ar-SA"/>
        </w:rPr>
        <w:t xml:space="preserve"> работников научных и проектных организаций по отношению к 2013 году</w:t>
      </w:r>
      <w:r w:rsidR="005226AF" w:rsidRPr="003514FC">
        <w:rPr>
          <w:sz w:val="28"/>
          <w:szCs w:val="28"/>
          <w:lang w:bidi="ar-SA"/>
        </w:rPr>
        <w:t>"</w:t>
      </w:r>
      <w:r w:rsidR="00645A79" w:rsidRPr="003514FC">
        <w:rPr>
          <w:sz w:val="28"/>
          <w:szCs w:val="28"/>
          <w:lang w:bidi="ar-SA"/>
        </w:rPr>
        <w:t>.</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Показатель формируется на основании форм отчетности П11 и П</w:t>
      </w:r>
      <w:proofErr w:type="gramStart"/>
      <w:r w:rsidRPr="003514FC">
        <w:rPr>
          <w:sz w:val="28"/>
          <w:szCs w:val="28"/>
          <w:lang w:bidi="ar-SA"/>
        </w:rPr>
        <w:t>4</w:t>
      </w:r>
      <w:proofErr w:type="gramEnd"/>
      <w:r w:rsidRPr="003514FC">
        <w:rPr>
          <w:sz w:val="28"/>
          <w:szCs w:val="28"/>
          <w:lang w:bidi="ar-SA"/>
        </w:rPr>
        <w:t xml:space="preserve"> по </w:t>
      </w:r>
      <w:r w:rsidR="00703408" w:rsidRPr="003514FC">
        <w:rPr>
          <w:sz w:val="28"/>
          <w:szCs w:val="28"/>
          <w:lang w:bidi="ar-SA"/>
        </w:rPr>
        <w:t xml:space="preserve">научным и проектным </w:t>
      </w:r>
      <w:r w:rsidR="008F00E2" w:rsidRPr="003514FC">
        <w:rPr>
          <w:sz w:val="28"/>
          <w:szCs w:val="28"/>
        </w:rPr>
        <w:t>организаци</w:t>
      </w:r>
      <w:r w:rsidRPr="003514FC">
        <w:rPr>
          <w:sz w:val="28"/>
          <w:szCs w:val="28"/>
          <w:lang w:bidi="ar-SA"/>
        </w:rPr>
        <w:t>ям судостроительной промышленности.</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Отражает рост оснащенности научных коллективов необходимыми производственными, испытательными, вычислительными и другими мощностями в расчете на одного исследователя.</w:t>
      </w:r>
    </w:p>
    <w:p w:rsidR="00C246B7" w:rsidRPr="003514FC" w:rsidRDefault="0035507B" w:rsidP="00A83E66">
      <w:pPr>
        <w:widowControl/>
        <w:spacing w:line="360" w:lineRule="atLeast"/>
        <w:ind w:firstLine="709"/>
        <w:rPr>
          <w:sz w:val="28"/>
          <w:szCs w:val="28"/>
          <w:lang w:bidi="ar-SA"/>
        </w:rPr>
      </w:pPr>
      <w:r w:rsidRPr="003514FC">
        <w:rPr>
          <w:sz w:val="28"/>
          <w:szCs w:val="28"/>
          <w:lang w:bidi="ar-SA"/>
        </w:rPr>
        <w:t>2. И</w:t>
      </w:r>
      <w:r w:rsidR="00C246B7" w:rsidRPr="003514FC">
        <w:rPr>
          <w:sz w:val="28"/>
          <w:szCs w:val="28"/>
          <w:lang w:bidi="ar-SA"/>
        </w:rPr>
        <w:t xml:space="preserve">ндикатор </w:t>
      </w:r>
      <w:r w:rsidR="007B070F" w:rsidRPr="003514FC">
        <w:rPr>
          <w:sz w:val="28"/>
          <w:szCs w:val="28"/>
          <w:lang w:bidi="ar-SA"/>
        </w:rPr>
        <w:t>"</w:t>
      </w:r>
      <w:r w:rsidR="00DE5669">
        <w:rPr>
          <w:sz w:val="28"/>
          <w:szCs w:val="28"/>
          <w:lang w:bidi="ar-SA"/>
        </w:rPr>
        <w:t>с</w:t>
      </w:r>
      <w:r w:rsidR="00DE5669" w:rsidRPr="00DE5669">
        <w:rPr>
          <w:sz w:val="28"/>
          <w:szCs w:val="28"/>
          <w:lang w:bidi="ar-SA"/>
        </w:rPr>
        <w:t xml:space="preserve">оотношение объемов НИР и </w:t>
      </w:r>
      <w:proofErr w:type="gramStart"/>
      <w:r w:rsidR="00DE5669" w:rsidRPr="00DE5669">
        <w:rPr>
          <w:sz w:val="28"/>
          <w:szCs w:val="28"/>
          <w:lang w:bidi="ar-SA"/>
        </w:rPr>
        <w:t>ОКР</w:t>
      </w:r>
      <w:proofErr w:type="gramEnd"/>
      <w:r w:rsidR="00DE5669" w:rsidRPr="00DE5669">
        <w:rPr>
          <w:sz w:val="28"/>
          <w:szCs w:val="28"/>
          <w:lang w:bidi="ar-SA"/>
        </w:rPr>
        <w:t>, проводимых в интересах производства гражданской продукции, выполненных за счет собственных средств организаций,  к объемам НИР и ОКР, выполненных за счет средств федерального бюджета</w:t>
      </w:r>
      <w:r w:rsidR="007B070F" w:rsidRPr="003514FC">
        <w:rPr>
          <w:sz w:val="28"/>
          <w:szCs w:val="28"/>
          <w:lang w:bidi="ar-SA"/>
        </w:rPr>
        <w:t>"</w:t>
      </w:r>
    </w:p>
    <w:p w:rsidR="00DE5669" w:rsidRDefault="00C246B7" w:rsidP="00A83E66">
      <w:pPr>
        <w:widowControl/>
        <w:spacing w:line="360" w:lineRule="atLeast"/>
        <w:ind w:firstLine="709"/>
        <w:rPr>
          <w:sz w:val="28"/>
          <w:szCs w:val="28"/>
          <w:lang w:bidi="ar-SA"/>
        </w:rPr>
      </w:pPr>
      <w:r w:rsidRPr="00DE5669">
        <w:rPr>
          <w:sz w:val="28"/>
          <w:szCs w:val="28"/>
          <w:lang w:bidi="ar-SA"/>
        </w:rPr>
        <w:t xml:space="preserve">Рассчитывается как отношение </w:t>
      </w:r>
      <w:r w:rsidR="00DE5669" w:rsidRPr="00DE5669">
        <w:rPr>
          <w:sz w:val="28"/>
          <w:szCs w:val="28"/>
          <w:lang w:bidi="ar-SA"/>
        </w:rPr>
        <w:t>объем</w:t>
      </w:r>
      <w:r w:rsidR="00DE5669">
        <w:rPr>
          <w:sz w:val="28"/>
          <w:szCs w:val="28"/>
          <w:lang w:bidi="ar-SA"/>
        </w:rPr>
        <w:t>ов</w:t>
      </w:r>
      <w:r w:rsidR="00DE5669" w:rsidRPr="00DE5669">
        <w:rPr>
          <w:sz w:val="28"/>
          <w:szCs w:val="28"/>
          <w:lang w:bidi="ar-SA"/>
        </w:rPr>
        <w:t xml:space="preserve"> НИР и </w:t>
      </w:r>
      <w:proofErr w:type="gramStart"/>
      <w:r w:rsidR="00DE5669" w:rsidRPr="00DE5669">
        <w:rPr>
          <w:sz w:val="28"/>
          <w:szCs w:val="28"/>
          <w:lang w:bidi="ar-SA"/>
        </w:rPr>
        <w:t>ОКР</w:t>
      </w:r>
      <w:proofErr w:type="gramEnd"/>
      <w:r w:rsidR="00DE5669" w:rsidRPr="00DE5669">
        <w:rPr>
          <w:sz w:val="28"/>
          <w:szCs w:val="28"/>
          <w:lang w:bidi="ar-SA"/>
        </w:rPr>
        <w:t>, проводимых за счет собственных средств</w:t>
      </w:r>
      <w:r w:rsidRPr="00DE5669">
        <w:rPr>
          <w:sz w:val="28"/>
          <w:szCs w:val="28"/>
          <w:lang w:bidi="ar-SA"/>
        </w:rPr>
        <w:t xml:space="preserve">, </w:t>
      </w:r>
      <w:r w:rsidR="00DE5669" w:rsidRPr="00DE5669">
        <w:rPr>
          <w:sz w:val="28"/>
          <w:szCs w:val="28"/>
          <w:lang w:bidi="ar-SA"/>
        </w:rPr>
        <w:t>к объем</w:t>
      </w:r>
      <w:r w:rsidR="00DE5669">
        <w:rPr>
          <w:sz w:val="28"/>
          <w:szCs w:val="28"/>
          <w:lang w:bidi="ar-SA"/>
        </w:rPr>
        <w:t>ам</w:t>
      </w:r>
      <w:r w:rsidR="00DE5669" w:rsidRPr="00DE5669">
        <w:rPr>
          <w:sz w:val="28"/>
          <w:szCs w:val="28"/>
          <w:lang w:bidi="ar-SA"/>
        </w:rPr>
        <w:t xml:space="preserve"> НИР и ОКР, проводимых за счет средств федерального бюджета</w:t>
      </w:r>
      <w:r w:rsidRPr="00DE5669">
        <w:rPr>
          <w:sz w:val="28"/>
          <w:szCs w:val="28"/>
          <w:lang w:bidi="ar-SA"/>
        </w:rPr>
        <w:t xml:space="preserve"> </w:t>
      </w:r>
    </w:p>
    <w:p w:rsidR="00C246B7" w:rsidRPr="00DE5669" w:rsidRDefault="00C246B7" w:rsidP="00A83E66">
      <w:pPr>
        <w:widowControl/>
        <w:spacing w:line="360" w:lineRule="atLeast"/>
        <w:ind w:firstLine="709"/>
        <w:rPr>
          <w:sz w:val="28"/>
          <w:szCs w:val="28"/>
          <w:lang w:bidi="ar-SA"/>
        </w:rPr>
      </w:pPr>
      <w:r w:rsidRPr="00DE5669">
        <w:rPr>
          <w:sz w:val="28"/>
          <w:szCs w:val="28"/>
          <w:lang w:bidi="ar-SA"/>
        </w:rPr>
        <w:t xml:space="preserve">Данные берутся из форм государственной статистической отчетности </w:t>
      </w:r>
      <w:r w:rsidR="00DE5669" w:rsidRPr="00DE5669">
        <w:rPr>
          <w:sz w:val="28"/>
          <w:szCs w:val="28"/>
          <w:lang w:bidi="ar-SA"/>
        </w:rPr>
        <w:t>1-НИОКР по организациям судостроительной промышленности</w:t>
      </w:r>
      <w:r w:rsidR="00DE5669">
        <w:rPr>
          <w:sz w:val="28"/>
          <w:szCs w:val="28"/>
          <w:lang w:bidi="ar-SA"/>
        </w:rPr>
        <w:t>.</w:t>
      </w:r>
    </w:p>
    <w:p w:rsidR="00DE5669" w:rsidRDefault="00DE5669" w:rsidP="00A83E66">
      <w:pPr>
        <w:widowControl/>
        <w:spacing w:line="360" w:lineRule="atLeast"/>
        <w:ind w:firstLine="709"/>
        <w:rPr>
          <w:sz w:val="28"/>
          <w:szCs w:val="28"/>
          <w:lang w:bidi="ar-SA"/>
        </w:rPr>
      </w:pPr>
      <w:r w:rsidRPr="00DE5669">
        <w:rPr>
          <w:sz w:val="28"/>
          <w:szCs w:val="28"/>
          <w:lang w:bidi="ar-SA"/>
        </w:rPr>
        <w:t xml:space="preserve">Показатель отражает соотношение объемов НИР и </w:t>
      </w:r>
      <w:proofErr w:type="gramStart"/>
      <w:r w:rsidRPr="00DE5669">
        <w:rPr>
          <w:sz w:val="28"/>
          <w:szCs w:val="28"/>
          <w:lang w:bidi="ar-SA"/>
        </w:rPr>
        <w:t>ОКР</w:t>
      </w:r>
      <w:proofErr w:type="gramEnd"/>
      <w:r w:rsidRPr="00DE5669">
        <w:rPr>
          <w:sz w:val="28"/>
          <w:szCs w:val="28"/>
          <w:lang w:bidi="ar-SA"/>
        </w:rPr>
        <w:t>, проводимых в интересах производства гражданской продукции, выполненных за счет собственных средств организаций отрасли ,  к объемам НИР и ОКР, выполненных за счет средств федерального бюджета (государственные контракты с государственными заказчиками)</w:t>
      </w:r>
    </w:p>
    <w:p w:rsidR="007B070F" w:rsidRDefault="007B070F" w:rsidP="00A83E66">
      <w:pPr>
        <w:widowControl/>
        <w:spacing w:line="360" w:lineRule="atLeast"/>
        <w:ind w:firstLine="709"/>
        <w:rPr>
          <w:sz w:val="28"/>
          <w:szCs w:val="28"/>
          <w:lang w:bidi="ar-SA"/>
        </w:rPr>
      </w:pPr>
      <w:r w:rsidRPr="003514FC">
        <w:rPr>
          <w:sz w:val="28"/>
          <w:szCs w:val="28"/>
          <w:lang w:bidi="ar-SA"/>
        </w:rPr>
        <w:t>2. Индикатор</w:t>
      </w:r>
      <w:r>
        <w:rPr>
          <w:sz w:val="28"/>
          <w:szCs w:val="28"/>
          <w:lang w:bidi="ar-SA"/>
        </w:rPr>
        <w:t xml:space="preserve"> </w:t>
      </w:r>
      <w:r w:rsidRPr="003514FC">
        <w:rPr>
          <w:sz w:val="28"/>
          <w:szCs w:val="28"/>
          <w:lang w:bidi="ar-SA"/>
        </w:rPr>
        <w:t>"</w:t>
      </w:r>
      <w:r w:rsidR="00DE5669" w:rsidRPr="00DE5669">
        <w:t xml:space="preserve"> </w:t>
      </w:r>
      <w:r w:rsidR="00DE5669" w:rsidRPr="00DE5669">
        <w:rPr>
          <w:sz w:val="28"/>
          <w:szCs w:val="28"/>
          <w:lang w:bidi="ar-SA"/>
        </w:rPr>
        <w:t xml:space="preserve">Динамика объемов НИР и </w:t>
      </w:r>
      <w:proofErr w:type="gramStart"/>
      <w:r w:rsidR="00DE5669" w:rsidRPr="00DE5669">
        <w:rPr>
          <w:sz w:val="28"/>
          <w:szCs w:val="28"/>
          <w:lang w:bidi="ar-SA"/>
        </w:rPr>
        <w:t>ОКР</w:t>
      </w:r>
      <w:proofErr w:type="gramEnd"/>
      <w:r w:rsidR="00DE5669" w:rsidRPr="00DE5669">
        <w:rPr>
          <w:sz w:val="28"/>
          <w:szCs w:val="28"/>
          <w:lang w:bidi="ar-SA"/>
        </w:rPr>
        <w:t xml:space="preserve">, проводимых в интересах производства гражданской продукции, выполненных за счет собственных средств организаций отношению к 2013 году </w:t>
      </w:r>
      <w:r w:rsidRPr="003514FC">
        <w:rPr>
          <w:sz w:val="28"/>
          <w:szCs w:val="28"/>
          <w:lang w:bidi="ar-SA"/>
        </w:rPr>
        <w:t>"</w:t>
      </w:r>
    </w:p>
    <w:p w:rsidR="007B070F" w:rsidRDefault="00DE5669" w:rsidP="00A83E66">
      <w:pPr>
        <w:widowControl/>
        <w:spacing w:line="360" w:lineRule="atLeast"/>
        <w:ind w:firstLine="709"/>
        <w:rPr>
          <w:sz w:val="28"/>
          <w:szCs w:val="28"/>
          <w:lang w:bidi="ar-SA"/>
        </w:rPr>
      </w:pPr>
      <w:r w:rsidRPr="00DE5669">
        <w:rPr>
          <w:sz w:val="28"/>
          <w:szCs w:val="28"/>
          <w:lang w:bidi="ar-SA"/>
        </w:rPr>
        <w:lastRenderedPageBreak/>
        <w:t xml:space="preserve">Показатель отражает динамику объемов НИР и </w:t>
      </w:r>
      <w:proofErr w:type="gramStart"/>
      <w:r w:rsidRPr="00DE5669">
        <w:rPr>
          <w:sz w:val="28"/>
          <w:szCs w:val="28"/>
          <w:lang w:bidi="ar-SA"/>
        </w:rPr>
        <w:t>ОКР</w:t>
      </w:r>
      <w:proofErr w:type="gramEnd"/>
      <w:r w:rsidRPr="00DE5669">
        <w:rPr>
          <w:sz w:val="28"/>
          <w:szCs w:val="28"/>
          <w:lang w:bidi="ar-SA"/>
        </w:rPr>
        <w:t>, проводимых в интересах производства гражданской продукции, выполненных за счет собственных средств организаций отрасли</w:t>
      </w:r>
      <w:r>
        <w:rPr>
          <w:sz w:val="28"/>
          <w:szCs w:val="28"/>
          <w:lang w:bidi="ar-SA"/>
        </w:rPr>
        <w:t>.</w:t>
      </w:r>
    </w:p>
    <w:p w:rsidR="00DE5669" w:rsidRPr="003514FC" w:rsidRDefault="00DE5669" w:rsidP="00A83E66">
      <w:pPr>
        <w:widowControl/>
        <w:spacing w:line="360" w:lineRule="atLeast"/>
        <w:ind w:firstLine="709"/>
        <w:rPr>
          <w:sz w:val="28"/>
          <w:szCs w:val="28"/>
          <w:lang w:bidi="ar-SA"/>
        </w:rPr>
      </w:pPr>
    </w:p>
    <w:p w:rsidR="00C246B7" w:rsidRPr="003514FC" w:rsidRDefault="0035507B" w:rsidP="00C5470B">
      <w:pPr>
        <w:widowControl/>
        <w:spacing w:line="360" w:lineRule="atLeast"/>
        <w:ind w:firstLine="709"/>
        <w:rPr>
          <w:sz w:val="28"/>
          <w:szCs w:val="28"/>
          <w:lang w:bidi="ar-SA"/>
        </w:rPr>
      </w:pPr>
      <w:r w:rsidRPr="003514FC">
        <w:rPr>
          <w:sz w:val="28"/>
          <w:szCs w:val="28"/>
          <w:lang w:bidi="ar-SA"/>
        </w:rPr>
        <w:t>3. И</w:t>
      </w:r>
      <w:r w:rsidR="00C246B7" w:rsidRPr="003514FC">
        <w:rPr>
          <w:sz w:val="28"/>
          <w:szCs w:val="28"/>
          <w:lang w:bidi="ar-SA"/>
        </w:rPr>
        <w:t xml:space="preserve">ндикатор </w:t>
      </w:r>
      <w:r w:rsidR="005226AF" w:rsidRPr="003514FC">
        <w:rPr>
          <w:sz w:val="28"/>
          <w:szCs w:val="28"/>
          <w:lang w:bidi="ar-SA"/>
        </w:rPr>
        <w:t>"</w:t>
      </w:r>
      <w:r w:rsidR="00591877" w:rsidRPr="003514FC">
        <w:rPr>
          <w:sz w:val="28"/>
          <w:szCs w:val="28"/>
          <w:lang w:bidi="ar-SA"/>
        </w:rPr>
        <w:t>рост</w:t>
      </w:r>
      <w:r w:rsidR="00C5470B" w:rsidRPr="003514FC">
        <w:rPr>
          <w:sz w:val="28"/>
          <w:szCs w:val="28"/>
          <w:lang w:bidi="ar-SA"/>
        </w:rPr>
        <w:t xml:space="preserve"> производительности труда (выработки на одного работающего) в научных и проектных организациях по отношению к 2013 году</w:t>
      </w:r>
      <w:r w:rsidR="005226AF" w:rsidRPr="003514FC">
        <w:rPr>
          <w:sz w:val="28"/>
          <w:szCs w:val="28"/>
          <w:lang w:bidi="ar-SA"/>
        </w:rPr>
        <w:t>"</w:t>
      </w:r>
      <w:r w:rsidR="007D7672" w:rsidRPr="003514FC">
        <w:rPr>
          <w:sz w:val="28"/>
          <w:szCs w:val="28"/>
          <w:lang w:bidi="ar-SA"/>
        </w:rPr>
        <w:t>.</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 xml:space="preserve">Рассчитывается как </w:t>
      </w:r>
      <w:r w:rsidR="00C5470B" w:rsidRPr="003514FC">
        <w:rPr>
          <w:sz w:val="28"/>
          <w:szCs w:val="28"/>
          <w:lang w:bidi="ar-SA"/>
        </w:rPr>
        <w:t>базовый индекс изменения выработки в научных и проектных организациях судостроительной промышленности</w:t>
      </w:r>
      <w:r w:rsidRPr="003514FC">
        <w:rPr>
          <w:sz w:val="28"/>
          <w:szCs w:val="28"/>
          <w:lang w:bidi="ar-SA"/>
        </w:rPr>
        <w:t>.</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 xml:space="preserve">Показатель характеризует </w:t>
      </w:r>
      <w:r w:rsidR="00C5470B" w:rsidRPr="003514FC">
        <w:rPr>
          <w:sz w:val="28"/>
          <w:szCs w:val="28"/>
          <w:lang w:bidi="ar-SA"/>
        </w:rPr>
        <w:t>рост объемов научного производства в расчете на одного работника</w:t>
      </w:r>
      <w:r w:rsidRPr="003514FC">
        <w:rPr>
          <w:sz w:val="28"/>
          <w:szCs w:val="28"/>
          <w:lang w:bidi="ar-SA"/>
        </w:rPr>
        <w:t>.</w:t>
      </w:r>
    </w:p>
    <w:p w:rsidR="00C246B7" w:rsidRPr="003514FC" w:rsidRDefault="00C5470B" w:rsidP="00A83E66">
      <w:pPr>
        <w:widowControl/>
        <w:spacing w:line="360" w:lineRule="atLeast"/>
        <w:ind w:firstLine="709"/>
        <w:rPr>
          <w:sz w:val="28"/>
          <w:szCs w:val="28"/>
          <w:lang w:bidi="ar-SA"/>
        </w:rPr>
      </w:pPr>
      <w:r w:rsidRPr="003514FC">
        <w:rPr>
          <w:sz w:val="28"/>
          <w:szCs w:val="28"/>
          <w:lang w:bidi="ar-SA"/>
        </w:rPr>
        <w:t>4</w:t>
      </w:r>
      <w:r w:rsidR="0035507B" w:rsidRPr="003514FC">
        <w:rPr>
          <w:sz w:val="28"/>
          <w:szCs w:val="28"/>
          <w:lang w:bidi="ar-SA"/>
        </w:rPr>
        <w:t>. И</w:t>
      </w:r>
      <w:r w:rsidR="00C246B7" w:rsidRPr="003514FC">
        <w:rPr>
          <w:sz w:val="28"/>
          <w:szCs w:val="28"/>
          <w:lang w:bidi="ar-SA"/>
        </w:rPr>
        <w:t xml:space="preserve">ндикатор </w:t>
      </w:r>
      <w:r w:rsidR="005226AF" w:rsidRPr="003514FC">
        <w:rPr>
          <w:sz w:val="28"/>
          <w:szCs w:val="28"/>
          <w:lang w:bidi="ar-SA"/>
        </w:rPr>
        <w:t>"</w:t>
      </w:r>
      <w:r w:rsidRPr="003514FC">
        <w:rPr>
          <w:sz w:val="28"/>
          <w:szCs w:val="28"/>
          <w:lang w:bidi="ar-SA"/>
        </w:rPr>
        <w:t>доля исследователей в возрасте до 39 лет в общей численности работников в научном секторе судостроительной промышленности</w:t>
      </w:r>
      <w:r w:rsidR="005226AF" w:rsidRPr="003514FC">
        <w:rPr>
          <w:sz w:val="28"/>
          <w:szCs w:val="28"/>
          <w:lang w:bidi="ar-SA"/>
        </w:rPr>
        <w:t>"</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Рассчитывается на основании отчетности по форме П</w:t>
      </w:r>
      <w:proofErr w:type="gramStart"/>
      <w:r w:rsidRPr="003514FC">
        <w:rPr>
          <w:sz w:val="28"/>
          <w:szCs w:val="28"/>
          <w:lang w:bidi="ar-SA"/>
        </w:rPr>
        <w:t>4</w:t>
      </w:r>
      <w:proofErr w:type="gramEnd"/>
      <w:r w:rsidRPr="003514FC">
        <w:rPr>
          <w:sz w:val="28"/>
          <w:szCs w:val="28"/>
          <w:lang w:bidi="ar-SA"/>
        </w:rPr>
        <w:t>.</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Отражает возрастной состав работников научных организаций судостроительной отрасли, в частности долю молодых исследователей.</w:t>
      </w:r>
    </w:p>
    <w:p w:rsidR="00C246B7" w:rsidRPr="003514FC" w:rsidRDefault="00403637" w:rsidP="00A83E66">
      <w:pPr>
        <w:widowControl/>
        <w:spacing w:line="360" w:lineRule="atLeast"/>
        <w:ind w:firstLine="709"/>
        <w:rPr>
          <w:sz w:val="28"/>
          <w:szCs w:val="28"/>
          <w:lang w:bidi="ar-SA"/>
        </w:rPr>
      </w:pPr>
      <w:r w:rsidRPr="003514FC">
        <w:rPr>
          <w:sz w:val="28"/>
          <w:szCs w:val="28"/>
          <w:lang w:bidi="ar-SA"/>
        </w:rPr>
        <w:t>5</w:t>
      </w:r>
      <w:r w:rsidR="0035507B" w:rsidRPr="003514FC">
        <w:rPr>
          <w:sz w:val="28"/>
          <w:szCs w:val="28"/>
          <w:lang w:bidi="ar-SA"/>
        </w:rPr>
        <w:t>.</w:t>
      </w:r>
      <w:r w:rsidR="007D7672" w:rsidRPr="003514FC">
        <w:rPr>
          <w:sz w:val="28"/>
          <w:szCs w:val="28"/>
          <w:lang w:bidi="ar-SA"/>
        </w:rPr>
        <w:t> </w:t>
      </w:r>
      <w:r w:rsidR="0035507B" w:rsidRPr="003514FC">
        <w:rPr>
          <w:sz w:val="28"/>
          <w:szCs w:val="28"/>
          <w:lang w:bidi="ar-SA"/>
        </w:rPr>
        <w:t>И</w:t>
      </w:r>
      <w:r w:rsidR="00C246B7" w:rsidRPr="003514FC">
        <w:rPr>
          <w:sz w:val="28"/>
          <w:szCs w:val="28"/>
          <w:lang w:bidi="ar-SA"/>
        </w:rPr>
        <w:t xml:space="preserve">ндикатор </w:t>
      </w:r>
      <w:r w:rsidR="005226AF" w:rsidRPr="003514FC">
        <w:rPr>
          <w:sz w:val="28"/>
          <w:szCs w:val="28"/>
          <w:lang w:bidi="ar-SA"/>
        </w:rPr>
        <w:t>"</w:t>
      </w:r>
      <w:r w:rsidR="002577BB" w:rsidRPr="003514FC">
        <w:rPr>
          <w:sz w:val="28"/>
          <w:szCs w:val="28"/>
          <w:lang w:bidi="ar-SA"/>
        </w:rPr>
        <w:t>количество патентов и других документов, удостоверяющих новизну технологических решений, полученных в результате выполнения подпрограммы</w:t>
      </w:r>
      <w:r w:rsidR="005226AF" w:rsidRPr="003514FC">
        <w:rPr>
          <w:sz w:val="28"/>
          <w:szCs w:val="28"/>
          <w:lang w:bidi="ar-SA"/>
        </w:rPr>
        <w:t>"</w:t>
      </w:r>
      <w:r w:rsidR="00C246B7" w:rsidRPr="003514FC">
        <w:rPr>
          <w:sz w:val="28"/>
          <w:szCs w:val="28"/>
          <w:lang w:bidi="ar-SA"/>
        </w:rPr>
        <w:t>.</w:t>
      </w:r>
    </w:p>
    <w:p w:rsidR="00855F32" w:rsidRPr="003514FC" w:rsidRDefault="00403637" w:rsidP="00855F32">
      <w:pPr>
        <w:widowControl/>
        <w:spacing w:line="360" w:lineRule="atLeast"/>
        <w:ind w:firstLine="709"/>
        <w:rPr>
          <w:sz w:val="28"/>
          <w:szCs w:val="28"/>
          <w:lang w:bidi="ar-SA"/>
        </w:rPr>
      </w:pPr>
      <w:r w:rsidRPr="003514FC">
        <w:rPr>
          <w:sz w:val="28"/>
          <w:szCs w:val="28"/>
          <w:lang w:bidi="ar-SA"/>
        </w:rPr>
        <w:t xml:space="preserve">Определяется на основании </w:t>
      </w:r>
      <w:r w:rsidR="00015D8D" w:rsidRPr="003514FC">
        <w:rPr>
          <w:sz w:val="28"/>
          <w:szCs w:val="28"/>
          <w:lang w:bidi="ar-SA"/>
        </w:rPr>
        <w:t>отчетности по государственным контрактам, реализуемым в рамках подпрограммы</w:t>
      </w:r>
      <w:r w:rsidR="00C246B7" w:rsidRPr="003514FC">
        <w:rPr>
          <w:sz w:val="28"/>
          <w:szCs w:val="28"/>
          <w:lang w:bidi="ar-SA"/>
        </w:rPr>
        <w:t>.</w:t>
      </w:r>
      <w:r w:rsidR="00E1299B" w:rsidRPr="003514FC">
        <w:rPr>
          <w:sz w:val="28"/>
          <w:szCs w:val="28"/>
          <w:lang w:bidi="ar-SA"/>
        </w:rPr>
        <w:t xml:space="preserve"> </w:t>
      </w:r>
      <w:r w:rsidR="00C246B7" w:rsidRPr="003514FC">
        <w:rPr>
          <w:sz w:val="28"/>
          <w:szCs w:val="28"/>
          <w:lang w:bidi="ar-SA"/>
        </w:rPr>
        <w:t xml:space="preserve">Отражает </w:t>
      </w:r>
      <w:r w:rsidR="00E1299B" w:rsidRPr="003514FC">
        <w:rPr>
          <w:sz w:val="28"/>
          <w:szCs w:val="28"/>
          <w:lang w:bidi="ar-SA"/>
        </w:rPr>
        <w:t xml:space="preserve">количество полученных </w:t>
      </w:r>
      <w:proofErr w:type="spellStart"/>
      <w:r w:rsidR="00E1299B" w:rsidRPr="003514FC">
        <w:rPr>
          <w:sz w:val="28"/>
          <w:szCs w:val="28"/>
          <w:lang w:bidi="ar-SA"/>
        </w:rPr>
        <w:t>охраноспособных</w:t>
      </w:r>
      <w:proofErr w:type="spellEnd"/>
      <w:r w:rsidR="00E1299B" w:rsidRPr="003514FC">
        <w:rPr>
          <w:sz w:val="28"/>
          <w:szCs w:val="28"/>
          <w:lang w:bidi="ar-SA"/>
        </w:rPr>
        <w:t xml:space="preserve"> результатов реализации подпрограммы.</w:t>
      </w:r>
      <w:bookmarkStart w:id="137" w:name="_Toc339539472"/>
    </w:p>
    <w:p w:rsidR="00855F32" w:rsidRPr="003514FC" w:rsidRDefault="00855F32" w:rsidP="00855F32">
      <w:pPr>
        <w:widowControl/>
        <w:spacing w:line="360" w:lineRule="atLeast"/>
        <w:ind w:firstLine="709"/>
        <w:rPr>
          <w:sz w:val="28"/>
          <w:szCs w:val="28"/>
          <w:lang w:bidi="ar-SA"/>
        </w:rPr>
      </w:pPr>
    </w:p>
    <w:p w:rsidR="00C246B7" w:rsidRPr="003514FC" w:rsidRDefault="007D7672" w:rsidP="00855F32">
      <w:pPr>
        <w:pStyle w:val="2"/>
        <w:widowControl/>
        <w:numPr>
          <w:ilvl w:val="0"/>
          <w:numId w:val="0"/>
        </w:numPr>
        <w:tabs>
          <w:tab w:val="clear" w:pos="851"/>
          <w:tab w:val="clear" w:pos="993"/>
        </w:tabs>
        <w:spacing w:before="0" w:after="0" w:line="360" w:lineRule="atLeast"/>
        <w:jc w:val="center"/>
        <w:rPr>
          <w:rFonts w:ascii="Times New Roman" w:hAnsi="Times New Roman"/>
          <w:b w:val="0"/>
          <w:i w:val="0"/>
          <w:sz w:val="28"/>
          <w:szCs w:val="28"/>
        </w:rPr>
      </w:pPr>
      <w:r w:rsidRPr="003514FC">
        <w:rPr>
          <w:rFonts w:ascii="Times New Roman" w:hAnsi="Times New Roman"/>
          <w:b w:val="0"/>
          <w:i w:val="0"/>
          <w:sz w:val="28"/>
          <w:szCs w:val="28"/>
        </w:rPr>
        <w:t>1.2.4. </w:t>
      </w:r>
      <w:r w:rsidR="00C246B7" w:rsidRPr="003514FC">
        <w:rPr>
          <w:rFonts w:ascii="Times New Roman" w:hAnsi="Times New Roman"/>
          <w:b w:val="0"/>
          <w:i w:val="0"/>
          <w:sz w:val="28"/>
          <w:szCs w:val="28"/>
        </w:rPr>
        <w:t>Сроки и этапы реализации подпрограммы</w:t>
      </w:r>
      <w:bookmarkEnd w:id="137"/>
    </w:p>
    <w:p w:rsidR="0035507B" w:rsidRPr="003514FC" w:rsidRDefault="0035507B" w:rsidP="00A83E66">
      <w:pPr>
        <w:widowControl/>
        <w:spacing w:line="360" w:lineRule="atLeast"/>
        <w:ind w:firstLine="709"/>
        <w:rPr>
          <w:sz w:val="28"/>
          <w:szCs w:val="28"/>
          <w:lang w:bidi="ar-SA"/>
        </w:rPr>
      </w:pPr>
    </w:p>
    <w:p w:rsidR="00C246B7" w:rsidRPr="003514FC" w:rsidRDefault="00C246B7" w:rsidP="00A83E66">
      <w:pPr>
        <w:widowControl/>
        <w:spacing w:line="360" w:lineRule="atLeast"/>
        <w:ind w:firstLine="709"/>
        <w:rPr>
          <w:sz w:val="28"/>
          <w:szCs w:val="28"/>
          <w:lang w:bidi="ar-SA"/>
        </w:rPr>
      </w:pPr>
      <w:r w:rsidRPr="003514FC">
        <w:rPr>
          <w:sz w:val="28"/>
          <w:szCs w:val="28"/>
          <w:lang w:bidi="ar-SA"/>
        </w:rPr>
        <w:t>Ср</w:t>
      </w:r>
      <w:r w:rsidR="007D7672" w:rsidRPr="003514FC">
        <w:rPr>
          <w:sz w:val="28"/>
          <w:szCs w:val="28"/>
          <w:lang w:bidi="ar-SA"/>
        </w:rPr>
        <w:t xml:space="preserve">ок реализации подпрограммы </w:t>
      </w:r>
      <w:r w:rsidR="0035507B" w:rsidRPr="003514FC">
        <w:rPr>
          <w:sz w:val="28"/>
          <w:szCs w:val="28"/>
          <w:lang w:bidi="ar-SA"/>
        </w:rPr>
        <w:t xml:space="preserve">- </w:t>
      </w:r>
      <w:r w:rsidR="007D7672" w:rsidRPr="003514FC">
        <w:rPr>
          <w:sz w:val="28"/>
          <w:szCs w:val="28"/>
          <w:lang w:bidi="ar-SA"/>
        </w:rPr>
        <w:t>201</w:t>
      </w:r>
      <w:r w:rsidR="005434B0" w:rsidRPr="003514FC">
        <w:rPr>
          <w:sz w:val="28"/>
          <w:szCs w:val="28"/>
          <w:lang w:bidi="ar-SA"/>
        </w:rPr>
        <w:t>6</w:t>
      </w:r>
      <w:r w:rsidR="007D7672" w:rsidRPr="003514FC">
        <w:rPr>
          <w:sz w:val="28"/>
          <w:szCs w:val="28"/>
          <w:lang w:bidi="ar-SA"/>
        </w:rPr>
        <w:t> - </w:t>
      </w:r>
      <w:r w:rsidR="007D7672" w:rsidRPr="003514FC">
        <w:rPr>
          <w:sz w:val="28"/>
          <w:szCs w:val="28"/>
        </w:rPr>
        <w:t>2030 </w:t>
      </w:r>
      <w:r w:rsidRPr="003514FC">
        <w:rPr>
          <w:sz w:val="28"/>
          <w:szCs w:val="28"/>
        </w:rPr>
        <w:t>годы</w:t>
      </w:r>
      <w:r w:rsidRPr="003514FC">
        <w:rPr>
          <w:sz w:val="28"/>
          <w:szCs w:val="28"/>
          <w:lang w:bidi="ar-SA"/>
        </w:rPr>
        <w:t xml:space="preserve">. Подпрограмма реализуется в </w:t>
      </w:r>
      <w:r w:rsidR="00F24259" w:rsidRPr="003514FC">
        <w:rPr>
          <w:sz w:val="28"/>
          <w:szCs w:val="28"/>
          <w:lang w:bidi="ar-SA"/>
        </w:rPr>
        <w:t>три</w:t>
      </w:r>
      <w:r w:rsidRPr="003514FC">
        <w:rPr>
          <w:sz w:val="28"/>
          <w:szCs w:val="28"/>
          <w:lang w:bidi="ar-SA"/>
        </w:rPr>
        <w:t xml:space="preserve"> этапа:</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первый этап - 201</w:t>
      </w:r>
      <w:r w:rsidR="006E33B8" w:rsidRPr="003514FC">
        <w:rPr>
          <w:sz w:val="28"/>
          <w:szCs w:val="28"/>
          <w:lang w:bidi="ar-SA"/>
        </w:rPr>
        <w:t>6</w:t>
      </w:r>
      <w:r w:rsidRPr="003514FC">
        <w:rPr>
          <w:sz w:val="28"/>
          <w:szCs w:val="28"/>
          <w:lang w:bidi="ar-SA"/>
        </w:rPr>
        <w:t> - 2020 годы;</w:t>
      </w:r>
    </w:p>
    <w:p w:rsidR="00C246B7" w:rsidRPr="003514FC" w:rsidRDefault="00C246B7" w:rsidP="00A83E66">
      <w:pPr>
        <w:widowControl/>
        <w:spacing w:line="360" w:lineRule="atLeast"/>
        <w:ind w:firstLine="709"/>
        <w:rPr>
          <w:sz w:val="28"/>
          <w:szCs w:val="28"/>
          <w:lang w:bidi="ar-SA"/>
        </w:rPr>
      </w:pPr>
      <w:r w:rsidRPr="003514FC">
        <w:rPr>
          <w:sz w:val="28"/>
          <w:szCs w:val="28"/>
          <w:lang w:bidi="ar-SA"/>
        </w:rPr>
        <w:t>второй этап</w:t>
      </w:r>
      <w:r w:rsidR="00FF50F7" w:rsidRPr="003514FC">
        <w:rPr>
          <w:sz w:val="28"/>
          <w:szCs w:val="28"/>
          <w:lang w:bidi="ar-SA"/>
        </w:rPr>
        <w:t xml:space="preserve"> </w:t>
      </w:r>
      <w:r w:rsidRPr="003514FC">
        <w:rPr>
          <w:sz w:val="28"/>
          <w:szCs w:val="28"/>
          <w:lang w:bidi="ar-SA"/>
        </w:rPr>
        <w:t>- 2021 - 20</w:t>
      </w:r>
      <w:r w:rsidR="00F24259" w:rsidRPr="003514FC">
        <w:rPr>
          <w:sz w:val="28"/>
          <w:szCs w:val="28"/>
          <w:lang w:bidi="ar-SA"/>
        </w:rPr>
        <w:t>25 годы;</w:t>
      </w:r>
    </w:p>
    <w:p w:rsidR="00F24259" w:rsidRPr="003514FC" w:rsidRDefault="00F24259" w:rsidP="00A83E66">
      <w:pPr>
        <w:widowControl/>
        <w:spacing w:line="360" w:lineRule="atLeast"/>
        <w:ind w:firstLine="709"/>
        <w:rPr>
          <w:sz w:val="28"/>
          <w:szCs w:val="28"/>
          <w:lang w:bidi="ar-SA"/>
        </w:rPr>
      </w:pPr>
      <w:r w:rsidRPr="003514FC">
        <w:rPr>
          <w:sz w:val="28"/>
          <w:szCs w:val="28"/>
          <w:lang w:bidi="ar-SA"/>
        </w:rPr>
        <w:t>третий этап – 2026 – 2030 годы</w:t>
      </w:r>
    </w:p>
    <w:p w:rsidR="00A83E66" w:rsidRPr="003514FC" w:rsidRDefault="00A83E66" w:rsidP="00A83E66">
      <w:pPr>
        <w:widowControl/>
        <w:spacing w:line="360" w:lineRule="atLeast"/>
        <w:ind w:firstLine="709"/>
        <w:rPr>
          <w:sz w:val="28"/>
          <w:szCs w:val="28"/>
          <w:lang w:bidi="ar-SA"/>
        </w:rPr>
      </w:pPr>
    </w:p>
    <w:p w:rsidR="00C246B7" w:rsidRPr="003514FC" w:rsidRDefault="007D7672" w:rsidP="00A83E66">
      <w:pPr>
        <w:pStyle w:val="2"/>
        <w:widowControl/>
        <w:numPr>
          <w:ilvl w:val="0"/>
          <w:numId w:val="0"/>
        </w:numPr>
        <w:tabs>
          <w:tab w:val="clear" w:pos="851"/>
          <w:tab w:val="clear" w:pos="993"/>
        </w:tabs>
        <w:spacing w:before="0" w:after="0" w:line="360" w:lineRule="atLeast"/>
        <w:jc w:val="center"/>
        <w:rPr>
          <w:rFonts w:ascii="Times New Roman" w:hAnsi="Times New Roman"/>
          <w:b w:val="0"/>
          <w:i w:val="0"/>
          <w:sz w:val="28"/>
          <w:szCs w:val="28"/>
        </w:rPr>
      </w:pPr>
      <w:bookmarkStart w:id="138" w:name="_Toc339539473"/>
      <w:r w:rsidRPr="003514FC">
        <w:rPr>
          <w:rFonts w:ascii="Times New Roman" w:hAnsi="Times New Roman"/>
          <w:b w:val="0"/>
          <w:i w:val="0"/>
          <w:sz w:val="28"/>
          <w:szCs w:val="28"/>
        </w:rPr>
        <w:t>1.3. </w:t>
      </w:r>
      <w:r w:rsidR="00C246B7" w:rsidRPr="003514FC">
        <w:rPr>
          <w:rFonts w:ascii="Times New Roman" w:hAnsi="Times New Roman"/>
          <w:b w:val="0"/>
          <w:i w:val="0"/>
          <w:sz w:val="28"/>
          <w:szCs w:val="28"/>
        </w:rPr>
        <w:t>Характеристика основных мероприятий подпрограммы</w:t>
      </w:r>
      <w:bookmarkEnd w:id="138"/>
    </w:p>
    <w:p w:rsidR="00A83E66" w:rsidRPr="003514FC" w:rsidRDefault="00A83E66" w:rsidP="00A83E66">
      <w:pPr>
        <w:widowControl/>
        <w:spacing w:line="360" w:lineRule="atLeast"/>
        <w:ind w:firstLine="709"/>
        <w:rPr>
          <w:sz w:val="28"/>
          <w:szCs w:val="28"/>
        </w:rPr>
      </w:pPr>
    </w:p>
    <w:p w:rsidR="00C246B7" w:rsidRPr="003514FC" w:rsidRDefault="00C246B7" w:rsidP="00A83E66">
      <w:pPr>
        <w:widowControl/>
        <w:spacing w:line="360" w:lineRule="atLeast"/>
        <w:ind w:firstLine="709"/>
        <w:rPr>
          <w:sz w:val="28"/>
          <w:szCs w:val="28"/>
        </w:rPr>
      </w:pPr>
      <w:r w:rsidRPr="003514FC">
        <w:rPr>
          <w:sz w:val="28"/>
          <w:szCs w:val="28"/>
        </w:rPr>
        <w:t xml:space="preserve">Основные </w:t>
      </w:r>
      <w:r w:rsidR="00A22879" w:rsidRPr="003514FC">
        <w:rPr>
          <w:sz w:val="28"/>
          <w:szCs w:val="28"/>
        </w:rPr>
        <w:t>мероприятия </w:t>
      </w:r>
      <w:r w:rsidRPr="003514FC">
        <w:rPr>
          <w:sz w:val="28"/>
          <w:szCs w:val="28"/>
        </w:rPr>
        <w:t xml:space="preserve">подпрограммы направлены на решение </w:t>
      </w:r>
      <w:r w:rsidR="006863D1" w:rsidRPr="003514FC">
        <w:rPr>
          <w:sz w:val="28"/>
          <w:szCs w:val="28"/>
        </w:rPr>
        <w:t xml:space="preserve">задачи государственной программы «создание опережающего научно-технического задела, внедрение новых прорывных разработок, </w:t>
      </w:r>
      <w:r w:rsidR="006863D1" w:rsidRPr="003514FC">
        <w:rPr>
          <w:sz w:val="28"/>
          <w:szCs w:val="28"/>
        </w:rPr>
        <w:lastRenderedPageBreak/>
        <w:t>необходимых для создания перспективной морской, речной техники и техники для освоения шельфовых месторождений».</w:t>
      </w:r>
    </w:p>
    <w:p w:rsidR="00C246B7" w:rsidRPr="003514FC" w:rsidRDefault="001A303E" w:rsidP="00A83E66">
      <w:pPr>
        <w:widowControl/>
        <w:spacing w:line="360" w:lineRule="atLeast"/>
        <w:ind w:firstLine="709"/>
        <w:rPr>
          <w:sz w:val="28"/>
          <w:szCs w:val="28"/>
        </w:rPr>
      </w:pPr>
      <w:r w:rsidRPr="003514FC">
        <w:rPr>
          <w:sz w:val="28"/>
          <w:szCs w:val="28"/>
        </w:rPr>
        <w:t>Основные</w:t>
      </w:r>
      <w:r w:rsidR="00C246B7" w:rsidRPr="003514FC">
        <w:rPr>
          <w:sz w:val="28"/>
          <w:szCs w:val="28"/>
        </w:rPr>
        <w:t xml:space="preserve"> мероприятия:</w:t>
      </w:r>
    </w:p>
    <w:p w:rsidR="00C246B7" w:rsidRPr="003514FC" w:rsidRDefault="00EE17B3" w:rsidP="009640D0">
      <w:pPr>
        <w:widowControl/>
        <w:spacing w:line="360" w:lineRule="atLeast"/>
        <w:ind w:firstLine="709"/>
        <w:rPr>
          <w:sz w:val="28"/>
          <w:szCs w:val="28"/>
        </w:rPr>
      </w:pPr>
      <w:r w:rsidRPr="003514FC">
        <w:rPr>
          <w:sz w:val="28"/>
          <w:szCs w:val="28"/>
          <w:lang w:bidi="ar-SA"/>
        </w:rPr>
        <w:t>1</w:t>
      </w:r>
      <w:r w:rsidR="00511B38" w:rsidRPr="003514FC">
        <w:rPr>
          <w:sz w:val="28"/>
          <w:szCs w:val="28"/>
          <w:lang w:bidi="ar-SA"/>
        </w:rPr>
        <w:t>. </w:t>
      </w:r>
      <w:r w:rsidR="00655C5C" w:rsidRPr="003514FC">
        <w:rPr>
          <w:sz w:val="28"/>
          <w:szCs w:val="28"/>
          <w:lang w:bidi="ar-SA"/>
        </w:rPr>
        <w:t xml:space="preserve">Основное </w:t>
      </w:r>
      <w:r w:rsidR="00A22879" w:rsidRPr="003514FC">
        <w:rPr>
          <w:sz w:val="28"/>
          <w:szCs w:val="28"/>
          <w:lang w:bidi="ar-SA"/>
        </w:rPr>
        <w:t>мероприятие </w:t>
      </w:r>
      <w:r w:rsidRPr="003514FC">
        <w:rPr>
          <w:sz w:val="28"/>
          <w:szCs w:val="28"/>
          <w:lang w:bidi="ar-SA"/>
        </w:rPr>
        <w:t>1.1.</w:t>
      </w:r>
      <w:r w:rsidR="00C246B7" w:rsidRPr="003514FC">
        <w:rPr>
          <w:sz w:val="28"/>
          <w:szCs w:val="28"/>
          <w:lang w:bidi="ar-SA"/>
        </w:rPr>
        <w:t xml:space="preserve"> </w:t>
      </w:r>
      <w:r w:rsidR="00511B38" w:rsidRPr="003514FC">
        <w:rPr>
          <w:sz w:val="28"/>
          <w:szCs w:val="28"/>
          <w:lang w:bidi="ar-SA"/>
        </w:rPr>
        <w:t>-</w:t>
      </w:r>
      <w:r w:rsidR="00C246B7" w:rsidRPr="003514FC">
        <w:rPr>
          <w:sz w:val="28"/>
          <w:szCs w:val="28"/>
          <w:lang w:bidi="ar-SA"/>
        </w:rPr>
        <w:t xml:space="preserve"> </w:t>
      </w:r>
      <w:r w:rsidR="00511B38" w:rsidRPr="003514FC">
        <w:rPr>
          <w:sz w:val="28"/>
          <w:szCs w:val="28"/>
          <w:lang w:bidi="ar-SA"/>
        </w:rPr>
        <w:t>"</w:t>
      </w:r>
      <w:r w:rsidR="00A37273" w:rsidRPr="003514FC">
        <w:rPr>
          <w:sz w:val="28"/>
          <w:szCs w:val="28"/>
          <w:lang w:bidi="ar-SA"/>
        </w:rPr>
        <w:t>Создание научно-технического задела для развития морской и речной техники гражданского назначения</w:t>
      </w:r>
      <w:r w:rsidR="00511B38" w:rsidRPr="003514FC">
        <w:rPr>
          <w:sz w:val="28"/>
          <w:szCs w:val="28"/>
        </w:rPr>
        <w:t>"</w:t>
      </w:r>
      <w:r w:rsidR="00C246B7" w:rsidRPr="003514FC">
        <w:rPr>
          <w:sz w:val="28"/>
          <w:szCs w:val="28"/>
        </w:rPr>
        <w:t xml:space="preserve">. </w:t>
      </w:r>
    </w:p>
    <w:p w:rsidR="00C246B7" w:rsidRPr="003514FC" w:rsidRDefault="00C246B7" w:rsidP="009640D0">
      <w:pPr>
        <w:widowControl/>
        <w:spacing w:line="360" w:lineRule="atLeast"/>
        <w:ind w:firstLine="709"/>
        <w:rPr>
          <w:sz w:val="28"/>
          <w:szCs w:val="28"/>
        </w:rPr>
      </w:pPr>
      <w:r w:rsidRPr="003514FC">
        <w:rPr>
          <w:sz w:val="28"/>
          <w:szCs w:val="28"/>
        </w:rPr>
        <w:t>Формирование научно-технического задела в части гражданской морской техники осуществляется применительно к достижению трех комплексных целей:</w:t>
      </w:r>
    </w:p>
    <w:p w:rsidR="00C246B7" w:rsidRPr="003514FC" w:rsidRDefault="00C246B7" w:rsidP="009640D0">
      <w:pPr>
        <w:pStyle w:val="af5"/>
        <w:widowControl/>
        <w:spacing w:line="360" w:lineRule="atLeast"/>
        <w:ind w:left="0" w:firstLine="709"/>
        <w:rPr>
          <w:sz w:val="28"/>
          <w:szCs w:val="28"/>
        </w:rPr>
      </w:pPr>
      <w:r w:rsidRPr="003514FC">
        <w:rPr>
          <w:sz w:val="28"/>
          <w:szCs w:val="28"/>
        </w:rPr>
        <w:t>обеспечение безопасности человеческой жизни при эксплуатации морского транспорта, добыче полезных ископаемых, биологических ресурсов в море;</w:t>
      </w:r>
    </w:p>
    <w:p w:rsidR="00C246B7" w:rsidRPr="003514FC" w:rsidRDefault="00C246B7" w:rsidP="009640D0">
      <w:pPr>
        <w:pStyle w:val="af5"/>
        <w:widowControl/>
        <w:spacing w:line="360" w:lineRule="atLeast"/>
        <w:ind w:left="0" w:firstLine="709"/>
        <w:rPr>
          <w:sz w:val="28"/>
          <w:szCs w:val="28"/>
        </w:rPr>
      </w:pPr>
      <w:r w:rsidRPr="003514FC">
        <w:rPr>
          <w:sz w:val="28"/>
          <w:szCs w:val="28"/>
        </w:rPr>
        <w:t>обеспечение экологической безопасности гражданской морской техники;</w:t>
      </w:r>
    </w:p>
    <w:p w:rsidR="00C246B7" w:rsidRPr="003514FC" w:rsidRDefault="00C246B7" w:rsidP="009640D0">
      <w:pPr>
        <w:pStyle w:val="af5"/>
        <w:widowControl/>
        <w:spacing w:line="360" w:lineRule="atLeast"/>
        <w:ind w:left="0" w:firstLine="709"/>
        <w:rPr>
          <w:sz w:val="28"/>
          <w:szCs w:val="28"/>
        </w:rPr>
      </w:pPr>
      <w:r w:rsidRPr="003514FC">
        <w:rPr>
          <w:sz w:val="28"/>
          <w:szCs w:val="28"/>
        </w:rPr>
        <w:t>повышение экономической эффективности гражданской морской техники (является, в значительной степени, интегрирующей по отношению к двум предыдущим).</w:t>
      </w:r>
    </w:p>
    <w:p w:rsidR="00C246B7" w:rsidRPr="003514FC" w:rsidRDefault="00C246B7" w:rsidP="00467F07">
      <w:pPr>
        <w:widowControl/>
        <w:spacing w:line="360" w:lineRule="atLeast"/>
        <w:ind w:firstLine="709"/>
        <w:rPr>
          <w:sz w:val="28"/>
          <w:szCs w:val="28"/>
        </w:rPr>
      </w:pPr>
      <w:r w:rsidRPr="003514FC">
        <w:rPr>
          <w:sz w:val="28"/>
          <w:szCs w:val="28"/>
        </w:rPr>
        <w:t xml:space="preserve">Повышение компетенций и получение конкурентных преимуществ в достижении этих целей призвано обеспечить возможность занятия Россией лидирующих позиций в приоритетных нишах на мировом рынке гражданского судостроения </w:t>
      </w:r>
      <w:r w:rsidR="005226AF" w:rsidRPr="003514FC">
        <w:rPr>
          <w:sz w:val="28"/>
          <w:szCs w:val="28"/>
        </w:rPr>
        <w:t>-</w:t>
      </w:r>
      <w:r w:rsidRPr="003514FC">
        <w:rPr>
          <w:sz w:val="28"/>
          <w:szCs w:val="28"/>
        </w:rPr>
        <w:t xml:space="preserve"> сложная морская техника, в том числе для эксплуатации в Арктике.</w:t>
      </w:r>
    </w:p>
    <w:p w:rsidR="00C246B7" w:rsidRPr="003514FC" w:rsidRDefault="00C246B7" w:rsidP="00467F07">
      <w:pPr>
        <w:widowControl/>
        <w:spacing w:line="360" w:lineRule="atLeast"/>
        <w:ind w:firstLine="709"/>
        <w:rPr>
          <w:sz w:val="28"/>
          <w:szCs w:val="28"/>
        </w:rPr>
      </w:pPr>
      <w:proofErr w:type="gramStart"/>
      <w:r w:rsidRPr="003514FC">
        <w:rPr>
          <w:sz w:val="28"/>
          <w:szCs w:val="28"/>
        </w:rPr>
        <w:t xml:space="preserve">Так, в частности, если на краткосрочную перспективу по ряду показателей (в первую очередь, характеризующих ограничение выбросов в атмосферу) предусматривается ликвидация имеющего место отставания России от достигнутого мирового уровня, определяемого международными соглашениями, то на средне- и долгосрочную перспективу </w:t>
      </w:r>
      <w:r w:rsidR="005226AF" w:rsidRPr="003514FC">
        <w:rPr>
          <w:sz w:val="28"/>
          <w:szCs w:val="28"/>
        </w:rPr>
        <w:t>-</w:t>
      </w:r>
      <w:r w:rsidRPr="003514FC">
        <w:rPr>
          <w:sz w:val="28"/>
          <w:szCs w:val="28"/>
        </w:rPr>
        <w:t xml:space="preserve"> ориентация на превышение этих показателей, в том числе исходя из особенностей экосистемы российской Арктики.</w:t>
      </w:r>
      <w:proofErr w:type="gramEnd"/>
      <w:r w:rsidRPr="003514FC">
        <w:rPr>
          <w:sz w:val="28"/>
          <w:szCs w:val="28"/>
        </w:rPr>
        <w:t xml:space="preserve"> Кроме того, в дополнение к действующим международным показателям в области экологической безопасности введены новые, характеризующие </w:t>
      </w:r>
      <w:proofErr w:type="spellStart"/>
      <w:r w:rsidRPr="003514FC">
        <w:rPr>
          <w:sz w:val="28"/>
          <w:szCs w:val="28"/>
        </w:rPr>
        <w:t>виброшумовое</w:t>
      </w:r>
      <w:proofErr w:type="spellEnd"/>
      <w:r w:rsidRPr="003514FC">
        <w:rPr>
          <w:sz w:val="28"/>
          <w:szCs w:val="28"/>
        </w:rPr>
        <w:t xml:space="preserve"> и электромагнитное воздействи</w:t>
      </w:r>
      <w:r w:rsidR="00511B38" w:rsidRPr="003514FC">
        <w:rPr>
          <w:sz w:val="28"/>
          <w:szCs w:val="28"/>
        </w:rPr>
        <w:t>я</w:t>
      </w:r>
      <w:r w:rsidRPr="003514FC">
        <w:rPr>
          <w:sz w:val="28"/>
          <w:szCs w:val="28"/>
        </w:rPr>
        <w:t xml:space="preserve"> на окружающую среду.</w:t>
      </w:r>
    </w:p>
    <w:p w:rsidR="00C246B7" w:rsidRPr="003514FC" w:rsidRDefault="00C246B7" w:rsidP="00467F07">
      <w:pPr>
        <w:widowControl/>
        <w:spacing w:line="360" w:lineRule="atLeast"/>
        <w:ind w:firstLine="709"/>
        <w:rPr>
          <w:sz w:val="28"/>
          <w:szCs w:val="28"/>
        </w:rPr>
      </w:pPr>
      <w:r w:rsidRPr="003514FC">
        <w:rPr>
          <w:sz w:val="28"/>
          <w:szCs w:val="28"/>
        </w:rPr>
        <w:t xml:space="preserve">В их составе предполагается дальнейшее </w:t>
      </w:r>
      <w:proofErr w:type="gramStart"/>
      <w:r w:rsidRPr="003514FC">
        <w:rPr>
          <w:sz w:val="28"/>
          <w:szCs w:val="28"/>
        </w:rPr>
        <w:t>развитие</w:t>
      </w:r>
      <w:proofErr w:type="gramEnd"/>
      <w:r w:rsidRPr="003514FC">
        <w:rPr>
          <w:sz w:val="28"/>
          <w:szCs w:val="28"/>
        </w:rPr>
        <w:t xml:space="preserve"> и углубление научного задела, полученного при реализации </w:t>
      </w:r>
      <w:r w:rsidR="009D486F" w:rsidRPr="003514FC">
        <w:rPr>
          <w:sz w:val="28"/>
          <w:szCs w:val="28"/>
        </w:rPr>
        <w:t>федеральн</w:t>
      </w:r>
      <w:r w:rsidR="00D9491F" w:rsidRPr="003514FC">
        <w:rPr>
          <w:sz w:val="28"/>
          <w:szCs w:val="28"/>
        </w:rPr>
        <w:t>ых</w:t>
      </w:r>
      <w:r w:rsidR="009D486F" w:rsidRPr="003514FC">
        <w:rPr>
          <w:sz w:val="28"/>
          <w:szCs w:val="28"/>
        </w:rPr>
        <w:t xml:space="preserve"> целев</w:t>
      </w:r>
      <w:r w:rsidR="00D9491F" w:rsidRPr="003514FC">
        <w:rPr>
          <w:sz w:val="28"/>
          <w:szCs w:val="28"/>
        </w:rPr>
        <w:t>ых</w:t>
      </w:r>
      <w:r w:rsidR="009D486F" w:rsidRPr="003514FC">
        <w:rPr>
          <w:sz w:val="28"/>
          <w:szCs w:val="28"/>
        </w:rPr>
        <w:t xml:space="preserve"> программ</w:t>
      </w:r>
      <w:r w:rsidR="004129BB" w:rsidRPr="003514FC">
        <w:rPr>
          <w:rStyle w:val="aff9"/>
          <w:rFonts w:ascii="Times New Roman" w:hAnsi="Times New Roman"/>
          <w:sz w:val="28"/>
        </w:rPr>
        <w:t>.</w:t>
      </w:r>
    </w:p>
    <w:p w:rsidR="00C246B7" w:rsidRPr="003514FC" w:rsidRDefault="00C246B7" w:rsidP="00467F07">
      <w:pPr>
        <w:widowControl/>
        <w:spacing w:line="360" w:lineRule="atLeast"/>
        <w:ind w:firstLine="709"/>
        <w:rPr>
          <w:sz w:val="28"/>
          <w:szCs w:val="28"/>
        </w:rPr>
      </w:pPr>
      <w:r w:rsidRPr="003514FC">
        <w:rPr>
          <w:sz w:val="28"/>
          <w:szCs w:val="28"/>
        </w:rPr>
        <w:t>Для этого с 201</w:t>
      </w:r>
      <w:r w:rsidR="0090011D" w:rsidRPr="003514FC">
        <w:rPr>
          <w:sz w:val="28"/>
          <w:szCs w:val="28"/>
        </w:rPr>
        <w:t>6</w:t>
      </w:r>
      <w:r w:rsidR="00467F07" w:rsidRPr="003514FC">
        <w:rPr>
          <w:sz w:val="28"/>
          <w:szCs w:val="28"/>
        </w:rPr>
        <w:t> </w:t>
      </w:r>
      <w:r w:rsidRPr="003514FC">
        <w:rPr>
          <w:sz w:val="28"/>
          <w:szCs w:val="28"/>
        </w:rPr>
        <w:t xml:space="preserve">года планируется финансирование на постоянной основе отраслевой науки в интересах создания упреждающего научно-технического задела и разработки прорывных технологий для перспективной гражданской морской техники. Предполагается также </w:t>
      </w:r>
      <w:r w:rsidRPr="003514FC">
        <w:rPr>
          <w:sz w:val="28"/>
          <w:szCs w:val="28"/>
        </w:rPr>
        <w:lastRenderedPageBreak/>
        <w:t xml:space="preserve">реализация комплекса </w:t>
      </w:r>
      <w:r w:rsidR="00EB2B69" w:rsidRPr="003514FC">
        <w:rPr>
          <w:sz w:val="28"/>
          <w:szCs w:val="28"/>
        </w:rPr>
        <w:t>научно-исследовательских и опытно-конструкторских работ</w:t>
      </w:r>
      <w:r w:rsidRPr="003514FC">
        <w:rPr>
          <w:sz w:val="28"/>
          <w:szCs w:val="28"/>
        </w:rPr>
        <w:t xml:space="preserve">, направленного на достижение Российской Федерацией лидирующих позиций в области гражданского судостроения и принципиального изменения динамики роста </w:t>
      </w:r>
      <w:proofErr w:type="spellStart"/>
      <w:r w:rsidRPr="003514FC">
        <w:rPr>
          <w:sz w:val="28"/>
          <w:szCs w:val="28"/>
        </w:rPr>
        <w:t>наукоемкости</w:t>
      </w:r>
      <w:proofErr w:type="spellEnd"/>
      <w:r w:rsidRPr="003514FC">
        <w:rPr>
          <w:sz w:val="28"/>
          <w:szCs w:val="28"/>
        </w:rPr>
        <w:t xml:space="preserve"> производства в судостроительной отрасли по сравнению с ведущими морскими державами.</w:t>
      </w:r>
    </w:p>
    <w:p w:rsidR="00C246B7" w:rsidRPr="003514FC" w:rsidRDefault="00C246B7" w:rsidP="00467F07">
      <w:pPr>
        <w:pStyle w:val="13"/>
        <w:spacing w:after="0" w:line="360" w:lineRule="atLeast"/>
        <w:ind w:firstLine="709"/>
        <w:jc w:val="both"/>
        <w:rPr>
          <w:sz w:val="28"/>
          <w:szCs w:val="28"/>
          <w:lang w:val="ru-RU"/>
        </w:rPr>
      </w:pPr>
      <w:r w:rsidRPr="003514FC">
        <w:rPr>
          <w:sz w:val="28"/>
          <w:szCs w:val="28"/>
          <w:lang w:val="ru-RU"/>
        </w:rPr>
        <w:t>Создание опережающего научно-технического задела в рамках одной подпрограммы позволяет ск</w:t>
      </w:r>
      <w:r w:rsidR="0090011D" w:rsidRPr="003514FC">
        <w:rPr>
          <w:sz w:val="28"/>
          <w:szCs w:val="28"/>
          <w:lang w:val="ru-RU"/>
        </w:rPr>
        <w:t>онцентрировать ресурсы и усилия</w:t>
      </w:r>
      <w:r w:rsidRPr="003514FC">
        <w:rPr>
          <w:sz w:val="28"/>
          <w:szCs w:val="28"/>
          <w:lang w:val="ru-RU"/>
        </w:rPr>
        <w:t xml:space="preserve"> на решении </w:t>
      </w:r>
      <w:r w:rsidR="0090011D" w:rsidRPr="003514FC">
        <w:rPr>
          <w:sz w:val="28"/>
          <w:szCs w:val="28"/>
          <w:lang w:val="ru-RU"/>
        </w:rPr>
        <w:t>прорывных</w:t>
      </w:r>
      <w:r w:rsidRPr="003514FC">
        <w:rPr>
          <w:sz w:val="28"/>
          <w:szCs w:val="28"/>
          <w:lang w:val="ru-RU"/>
        </w:rPr>
        <w:t xml:space="preserve"> проблем</w:t>
      </w:r>
      <w:r w:rsidR="0090011D" w:rsidRPr="003514FC">
        <w:rPr>
          <w:sz w:val="28"/>
          <w:szCs w:val="28"/>
          <w:lang w:val="ru-RU"/>
        </w:rPr>
        <w:t xml:space="preserve"> создания приоритетных перспективных образцов морской техники.</w:t>
      </w:r>
    </w:p>
    <w:p w:rsidR="00800110" w:rsidRPr="003514FC" w:rsidRDefault="00EE17B3" w:rsidP="00E4297F">
      <w:pPr>
        <w:widowControl/>
        <w:spacing w:line="360" w:lineRule="atLeast"/>
        <w:rPr>
          <w:sz w:val="28"/>
          <w:szCs w:val="28"/>
          <w:lang w:bidi="ar-SA"/>
        </w:rPr>
      </w:pPr>
      <w:r w:rsidRPr="003514FC">
        <w:rPr>
          <w:sz w:val="28"/>
          <w:szCs w:val="28"/>
          <w:lang w:bidi="ar-SA"/>
        </w:rPr>
        <w:t>2</w:t>
      </w:r>
      <w:r w:rsidR="001A303E" w:rsidRPr="003514FC">
        <w:rPr>
          <w:sz w:val="28"/>
          <w:szCs w:val="28"/>
          <w:lang w:bidi="ar-SA"/>
        </w:rPr>
        <w:t>. </w:t>
      </w:r>
      <w:r w:rsidR="00E836CC" w:rsidRPr="003514FC">
        <w:rPr>
          <w:sz w:val="28"/>
          <w:szCs w:val="28"/>
          <w:lang w:bidi="ar-SA"/>
        </w:rPr>
        <w:t xml:space="preserve">Основное </w:t>
      </w:r>
      <w:r w:rsidR="00A22879" w:rsidRPr="003514FC">
        <w:rPr>
          <w:sz w:val="28"/>
          <w:szCs w:val="28"/>
          <w:lang w:bidi="ar-SA"/>
        </w:rPr>
        <w:t>мероприятие </w:t>
      </w:r>
      <w:r w:rsidR="00131BAF" w:rsidRPr="003514FC">
        <w:rPr>
          <w:sz w:val="28"/>
          <w:szCs w:val="28"/>
          <w:lang w:bidi="ar-SA"/>
        </w:rPr>
        <w:t>1.2.</w:t>
      </w:r>
      <w:r w:rsidR="00C246B7" w:rsidRPr="003514FC">
        <w:rPr>
          <w:sz w:val="28"/>
          <w:szCs w:val="28"/>
          <w:lang w:bidi="ar-SA"/>
        </w:rPr>
        <w:t xml:space="preserve"> </w:t>
      </w:r>
      <w:r w:rsidR="00800110" w:rsidRPr="003514FC">
        <w:rPr>
          <w:sz w:val="28"/>
          <w:szCs w:val="28"/>
          <w:lang w:bidi="ar-SA"/>
        </w:rPr>
        <w:t>"Государственная поддержка организаций судостроительной промышленности в целях технического перевооружения уникальных исследовательских, испытательных комплексов и стендов, развития полигонной базы".</w:t>
      </w:r>
    </w:p>
    <w:p w:rsidR="00C246B7" w:rsidRPr="003514FC" w:rsidRDefault="00C246B7" w:rsidP="00E4297F">
      <w:pPr>
        <w:widowControl/>
        <w:spacing w:line="360" w:lineRule="atLeast"/>
        <w:rPr>
          <w:sz w:val="28"/>
          <w:szCs w:val="28"/>
          <w:lang w:bidi="ar-SA"/>
        </w:rPr>
      </w:pPr>
      <w:r w:rsidRPr="003514FC">
        <w:rPr>
          <w:sz w:val="28"/>
          <w:szCs w:val="28"/>
          <w:lang w:bidi="ar-SA"/>
        </w:rPr>
        <w:t xml:space="preserve">Исследовательские, испытательные комплексы и стенды в основных концернах отрасли используются для отработки перспективных научно-технических решений. Практически любые инновационные решения в судостроении требуют их апробации на специальных, зачастую уникальных стендах. Без развития опытно-экспериментальной базы концернов отрасли невозможно выполнить основную цель Государственной программы - достижение принципиального улучшения стратегической конкурентной позиции судостроения России в мире. Реализация </w:t>
      </w:r>
      <w:r w:rsidR="00A22879" w:rsidRPr="003514FC">
        <w:rPr>
          <w:sz w:val="28"/>
          <w:szCs w:val="28"/>
          <w:lang w:bidi="ar-SA"/>
        </w:rPr>
        <w:t>мероприятия </w:t>
      </w:r>
      <w:r w:rsidRPr="003514FC">
        <w:rPr>
          <w:sz w:val="28"/>
          <w:szCs w:val="28"/>
          <w:lang w:bidi="ar-SA"/>
        </w:rPr>
        <w:t>влияет на успешное выполнение других подпрограмм, связанных с созданием научно-технического задела и новой техники.</w:t>
      </w:r>
    </w:p>
    <w:p w:rsidR="00C246B7" w:rsidRPr="003514FC" w:rsidRDefault="00C246B7" w:rsidP="00E4297F">
      <w:pPr>
        <w:widowControl/>
        <w:spacing w:line="360" w:lineRule="atLeast"/>
        <w:rPr>
          <w:sz w:val="28"/>
          <w:szCs w:val="28"/>
          <w:lang w:bidi="ar-SA"/>
        </w:rPr>
      </w:pPr>
      <w:r w:rsidRPr="003514FC">
        <w:rPr>
          <w:sz w:val="28"/>
          <w:szCs w:val="28"/>
          <w:lang w:bidi="ar-SA"/>
        </w:rPr>
        <w:t xml:space="preserve">Уникальная научно-исследовательская и испытательная база организаций судостроительной промышленности должна быть в полной мере обеспечена поддержкой государства ввиду ее стратегического характера для обеспечения национальной безопасности. В большинстве случаев такие объекты не могут существовать на принципах самоокупаемости, либо такое существование будет угрозой безопасности страны. Для поддержания уникальной научной базы организаций отрасли, </w:t>
      </w:r>
      <w:r w:rsidRPr="003514FC">
        <w:rPr>
          <w:rFonts w:eastAsia="Calibri"/>
          <w:sz w:val="28"/>
          <w:szCs w:val="28"/>
          <w:lang w:bidi="ar-SA"/>
        </w:rPr>
        <w:t>испытательной базы и полигонов</w:t>
      </w:r>
      <w:r w:rsidRPr="003514FC">
        <w:rPr>
          <w:sz w:val="28"/>
          <w:szCs w:val="28"/>
          <w:lang w:bidi="ar-SA"/>
        </w:rPr>
        <w:t xml:space="preserve"> необходимо широкомасштабное вложение средств федерального бюджета, что обеспечит отечественному судостроению необходимую базу для формирования научно-технического задела и обеспечения необходимого уровня конкурентоспособности конечной продукции.</w:t>
      </w:r>
    </w:p>
    <w:p w:rsidR="00C246B7" w:rsidRPr="003514FC" w:rsidRDefault="00C246B7" w:rsidP="00E4297F">
      <w:pPr>
        <w:widowControl/>
        <w:spacing w:line="360" w:lineRule="atLeast"/>
        <w:rPr>
          <w:sz w:val="28"/>
          <w:szCs w:val="28"/>
          <w:lang w:bidi="ar-SA"/>
        </w:rPr>
      </w:pPr>
      <w:r w:rsidRPr="003514FC">
        <w:rPr>
          <w:sz w:val="28"/>
          <w:szCs w:val="28"/>
          <w:lang w:bidi="ar-SA"/>
        </w:rPr>
        <w:lastRenderedPageBreak/>
        <w:t xml:space="preserve">В настоящее время поддержание работоспособности и развитие </w:t>
      </w:r>
      <w:r w:rsidRPr="003514FC">
        <w:rPr>
          <w:rFonts w:eastAsia="Calibri"/>
          <w:sz w:val="28"/>
          <w:szCs w:val="28"/>
          <w:lang w:bidi="ar-SA"/>
        </w:rPr>
        <w:t xml:space="preserve">опытно-экспериментальной базы и </w:t>
      </w:r>
      <w:r w:rsidR="00A40E7D" w:rsidRPr="003514FC">
        <w:rPr>
          <w:rFonts w:eastAsia="Calibri"/>
          <w:sz w:val="28"/>
          <w:szCs w:val="28"/>
          <w:lang w:bidi="ar-SA"/>
        </w:rPr>
        <w:t xml:space="preserve">уникальной стендовой базы </w:t>
      </w:r>
      <w:r w:rsidRPr="003514FC">
        <w:rPr>
          <w:rFonts w:eastAsia="Calibri"/>
          <w:sz w:val="28"/>
          <w:szCs w:val="28"/>
          <w:lang w:bidi="ar-SA"/>
        </w:rPr>
        <w:t xml:space="preserve">осуществляется только в рамках действующих </w:t>
      </w:r>
      <w:r w:rsidR="00A40E7D" w:rsidRPr="003514FC">
        <w:rPr>
          <w:rFonts w:eastAsia="Calibri"/>
          <w:sz w:val="28"/>
          <w:szCs w:val="28"/>
          <w:lang w:bidi="ar-SA"/>
        </w:rPr>
        <w:t>федеральных целевых программ</w:t>
      </w:r>
      <w:r w:rsidRPr="003514FC">
        <w:rPr>
          <w:rFonts w:eastAsia="Calibri"/>
          <w:sz w:val="28"/>
          <w:szCs w:val="28"/>
          <w:lang w:bidi="ar-SA"/>
        </w:rPr>
        <w:t xml:space="preserve">. </w:t>
      </w:r>
    </w:p>
    <w:p w:rsidR="00C246B7" w:rsidRPr="003514FC" w:rsidRDefault="00C246B7" w:rsidP="00E4297F">
      <w:pPr>
        <w:widowControl/>
        <w:shd w:val="clear" w:color="auto" w:fill="auto"/>
        <w:tabs>
          <w:tab w:val="num" w:pos="-2520"/>
          <w:tab w:val="left" w:pos="0"/>
        </w:tabs>
        <w:spacing w:line="360" w:lineRule="atLeast"/>
        <w:rPr>
          <w:rFonts w:eastAsia="Calibri"/>
          <w:sz w:val="28"/>
          <w:szCs w:val="28"/>
          <w:lang w:bidi="ar-SA"/>
        </w:rPr>
      </w:pPr>
      <w:r w:rsidRPr="003514FC">
        <w:rPr>
          <w:rFonts w:eastAsia="Calibri"/>
          <w:sz w:val="28"/>
          <w:szCs w:val="28"/>
          <w:lang w:bidi="ar-SA"/>
        </w:rPr>
        <w:t xml:space="preserve">По завершении этих программ уровень опытно-экспериментальной базы должен существенно возрасти, отставание от передовых стран </w:t>
      </w:r>
      <w:r w:rsidR="005226AF" w:rsidRPr="003514FC">
        <w:rPr>
          <w:rFonts w:eastAsia="Calibri"/>
          <w:sz w:val="28"/>
          <w:szCs w:val="28"/>
          <w:lang w:bidi="ar-SA"/>
        </w:rPr>
        <w:t>-</w:t>
      </w:r>
      <w:r w:rsidRPr="003514FC">
        <w:rPr>
          <w:rFonts w:eastAsia="Calibri"/>
          <w:sz w:val="28"/>
          <w:szCs w:val="28"/>
          <w:lang w:bidi="ar-SA"/>
        </w:rPr>
        <w:t xml:space="preserve"> сократиться. </w:t>
      </w:r>
    </w:p>
    <w:p w:rsidR="00C246B7" w:rsidRPr="003514FC" w:rsidRDefault="00C246B7" w:rsidP="00E4297F">
      <w:pPr>
        <w:widowControl/>
        <w:shd w:val="clear" w:color="auto" w:fill="auto"/>
        <w:tabs>
          <w:tab w:val="num" w:pos="-2520"/>
          <w:tab w:val="left" w:pos="0"/>
        </w:tabs>
        <w:spacing w:line="360" w:lineRule="atLeast"/>
        <w:rPr>
          <w:rFonts w:eastAsia="Calibri"/>
          <w:sz w:val="28"/>
          <w:szCs w:val="28"/>
          <w:lang w:bidi="ar-SA"/>
        </w:rPr>
      </w:pPr>
      <w:r w:rsidRPr="003514FC">
        <w:rPr>
          <w:rFonts w:eastAsia="Calibri"/>
          <w:sz w:val="28"/>
          <w:szCs w:val="28"/>
          <w:lang w:bidi="ar-SA"/>
        </w:rPr>
        <w:t xml:space="preserve">Вместе с тем требования к опытно-экспериментальной базе по мере развития научно-технического прогресса постоянно усиливаются. Отраслевая опытно-экспериментальная база должна им соответствовать. </w:t>
      </w:r>
    </w:p>
    <w:p w:rsidR="00C246B7" w:rsidRPr="003514FC" w:rsidRDefault="00C246B7" w:rsidP="00E4297F">
      <w:pPr>
        <w:widowControl/>
        <w:shd w:val="clear" w:color="auto" w:fill="auto"/>
        <w:tabs>
          <w:tab w:val="num" w:pos="-2520"/>
          <w:tab w:val="left" w:pos="0"/>
        </w:tabs>
        <w:spacing w:line="360" w:lineRule="atLeast"/>
        <w:rPr>
          <w:rFonts w:eastAsia="Calibri"/>
          <w:sz w:val="28"/>
          <w:szCs w:val="28"/>
          <w:lang w:bidi="ar-SA"/>
        </w:rPr>
      </w:pPr>
      <w:r w:rsidRPr="003514FC">
        <w:rPr>
          <w:rFonts w:eastAsia="Calibri"/>
          <w:sz w:val="28"/>
          <w:szCs w:val="28"/>
          <w:lang w:bidi="ar-SA"/>
        </w:rPr>
        <w:t xml:space="preserve">Для того чтобы отечественная судостроительная промышленность обеспечивала создание конкурентоспособной продукции, ее опытно-экспериментальная база должна по необходимым параметрам быть, по крайней мере, не хуже передовых мировых образцов. Поэтому </w:t>
      </w:r>
      <w:r w:rsidR="00A22879" w:rsidRPr="003514FC">
        <w:rPr>
          <w:rFonts w:eastAsia="Calibri"/>
          <w:sz w:val="28"/>
          <w:szCs w:val="28"/>
          <w:lang w:bidi="ar-SA"/>
        </w:rPr>
        <w:t>мероприятия </w:t>
      </w:r>
      <w:r w:rsidRPr="003514FC">
        <w:rPr>
          <w:rFonts w:eastAsia="Calibri"/>
          <w:sz w:val="28"/>
          <w:szCs w:val="28"/>
          <w:lang w:bidi="ar-SA"/>
        </w:rPr>
        <w:t xml:space="preserve">по капитальному строительству и модернизации опытно-экспериментальной базы, в первую очередь </w:t>
      </w:r>
      <w:r w:rsidR="00A40E7D" w:rsidRPr="003514FC">
        <w:rPr>
          <w:rFonts w:eastAsia="Calibri"/>
          <w:sz w:val="28"/>
          <w:szCs w:val="28"/>
          <w:lang w:bidi="ar-SA"/>
        </w:rPr>
        <w:t>уникальной стендовой базы</w:t>
      </w:r>
      <w:r w:rsidRPr="003514FC">
        <w:rPr>
          <w:rFonts w:eastAsia="Calibri"/>
          <w:sz w:val="28"/>
          <w:szCs w:val="28"/>
          <w:lang w:bidi="ar-SA"/>
        </w:rPr>
        <w:t>, а также испытательной базы и полигонов</w:t>
      </w:r>
      <w:r w:rsidRPr="003514FC">
        <w:rPr>
          <w:sz w:val="28"/>
          <w:szCs w:val="28"/>
          <w:lang w:bidi="ar-SA"/>
        </w:rPr>
        <w:t xml:space="preserve"> </w:t>
      </w:r>
      <w:r w:rsidRPr="003514FC">
        <w:rPr>
          <w:rFonts w:eastAsia="Calibri"/>
          <w:sz w:val="28"/>
          <w:szCs w:val="28"/>
          <w:lang w:bidi="ar-SA"/>
        </w:rPr>
        <w:t>должны выполняться на постоянной основе.</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Известно, что на одних и тех же объектах опытно-экспериментальной базы, как правило,</w:t>
      </w:r>
      <w:r w:rsidR="00FF50F7" w:rsidRPr="003514FC">
        <w:rPr>
          <w:sz w:val="28"/>
          <w:szCs w:val="28"/>
          <w:lang w:bidi="ar-SA"/>
        </w:rPr>
        <w:t xml:space="preserve"> </w:t>
      </w:r>
      <w:r w:rsidRPr="003514FC">
        <w:rPr>
          <w:sz w:val="28"/>
          <w:szCs w:val="28"/>
          <w:lang w:bidi="ar-SA"/>
        </w:rPr>
        <w:t>отрабатываются научно-технические решения, как в интересах создания военно-морской техники, так и гражданской продукции. Проводимые фундаментальные и</w:t>
      </w:r>
      <w:r w:rsidR="00FF50F7" w:rsidRPr="003514FC">
        <w:rPr>
          <w:sz w:val="28"/>
          <w:szCs w:val="28"/>
          <w:lang w:bidi="ar-SA"/>
        </w:rPr>
        <w:t xml:space="preserve"> </w:t>
      </w:r>
      <w:r w:rsidRPr="003514FC">
        <w:rPr>
          <w:sz w:val="28"/>
          <w:szCs w:val="28"/>
          <w:lang w:bidi="ar-SA"/>
        </w:rPr>
        <w:t xml:space="preserve">поисковые исследования обычно имеют общенаучную направленность и могут использоваться для разных сфер. </w:t>
      </w:r>
    </w:p>
    <w:p w:rsidR="00C246B7" w:rsidRPr="003514FC" w:rsidRDefault="00C246B7" w:rsidP="00603C6C">
      <w:pPr>
        <w:widowControl/>
        <w:spacing w:line="360" w:lineRule="atLeast"/>
        <w:ind w:firstLine="709"/>
        <w:rPr>
          <w:rFonts w:eastAsia="Calibri"/>
          <w:sz w:val="28"/>
          <w:szCs w:val="28"/>
          <w:lang w:bidi="ar-SA"/>
        </w:rPr>
      </w:pPr>
      <w:r w:rsidRPr="003514FC">
        <w:rPr>
          <w:sz w:val="28"/>
          <w:szCs w:val="28"/>
          <w:lang w:bidi="ar-SA"/>
        </w:rPr>
        <w:t>Поэтому практически невозможно выделить объекты опытно-экспериментальной базы, используемые только для создания оборонной или гражданской продукции. У</w:t>
      </w:r>
      <w:r w:rsidRPr="003514FC">
        <w:rPr>
          <w:rFonts w:eastAsia="Calibri"/>
          <w:sz w:val="28"/>
          <w:szCs w:val="28"/>
          <w:lang w:bidi="ar-SA"/>
        </w:rPr>
        <w:t xml:space="preserve">читывая то обстоятельство, что подавляющая масса </w:t>
      </w:r>
      <w:r w:rsidRPr="003514FC">
        <w:rPr>
          <w:sz w:val="28"/>
          <w:szCs w:val="28"/>
          <w:lang w:bidi="ar-SA"/>
        </w:rPr>
        <w:t>исследовательских, испытательных комплексов и стендов используется по двойному назначению, в дальнейшем представляется целесообразной консолидация выделяемых ресурсов всех целевых программ в одном ресурсном потоке в рамках мероприятий данной подпрограммы.</w:t>
      </w:r>
    </w:p>
    <w:p w:rsidR="00C246B7" w:rsidRPr="003514FC" w:rsidRDefault="00EE17B3" w:rsidP="00603C6C">
      <w:pPr>
        <w:widowControl/>
        <w:spacing w:line="360" w:lineRule="atLeast"/>
        <w:ind w:firstLine="709"/>
        <w:rPr>
          <w:sz w:val="28"/>
          <w:szCs w:val="28"/>
          <w:lang w:bidi="ar-SA"/>
        </w:rPr>
      </w:pPr>
      <w:r w:rsidRPr="003514FC">
        <w:rPr>
          <w:sz w:val="28"/>
          <w:szCs w:val="28"/>
          <w:lang w:bidi="ar-SA"/>
        </w:rPr>
        <w:t>3</w:t>
      </w:r>
      <w:r w:rsidR="001A303E" w:rsidRPr="003514FC">
        <w:rPr>
          <w:sz w:val="28"/>
          <w:szCs w:val="28"/>
          <w:lang w:bidi="ar-SA"/>
        </w:rPr>
        <w:t>. </w:t>
      </w:r>
      <w:r w:rsidR="00C246B7" w:rsidRPr="003514FC">
        <w:rPr>
          <w:sz w:val="28"/>
          <w:szCs w:val="28"/>
          <w:lang w:bidi="ar-SA"/>
        </w:rPr>
        <w:t xml:space="preserve">Основное </w:t>
      </w:r>
      <w:r w:rsidR="00A22879" w:rsidRPr="003514FC">
        <w:rPr>
          <w:sz w:val="28"/>
          <w:szCs w:val="28"/>
          <w:lang w:bidi="ar-SA"/>
        </w:rPr>
        <w:t>мероприятие </w:t>
      </w:r>
      <w:r w:rsidR="00C246B7" w:rsidRPr="003514FC">
        <w:rPr>
          <w:sz w:val="28"/>
          <w:szCs w:val="28"/>
          <w:lang w:bidi="ar-SA"/>
        </w:rPr>
        <w:t>1.</w:t>
      </w:r>
      <w:r w:rsidRPr="003514FC">
        <w:rPr>
          <w:sz w:val="28"/>
          <w:szCs w:val="28"/>
          <w:lang w:bidi="ar-SA"/>
        </w:rPr>
        <w:t>3</w:t>
      </w:r>
      <w:r w:rsidR="00C246B7" w:rsidRPr="003514FC">
        <w:rPr>
          <w:sz w:val="28"/>
          <w:szCs w:val="28"/>
          <w:lang w:bidi="ar-SA"/>
        </w:rPr>
        <w:t>.</w:t>
      </w:r>
      <w:r w:rsidR="005A7017" w:rsidRPr="003514FC">
        <w:rPr>
          <w:sz w:val="28"/>
          <w:szCs w:val="28"/>
          <w:lang w:bidi="ar-SA"/>
        </w:rPr>
        <w:t xml:space="preserve"> -</w:t>
      </w:r>
      <w:r w:rsidR="00C246B7" w:rsidRPr="003514FC">
        <w:rPr>
          <w:sz w:val="28"/>
          <w:szCs w:val="28"/>
          <w:lang w:bidi="ar-SA"/>
        </w:rPr>
        <w:t xml:space="preserve"> </w:t>
      </w:r>
      <w:r w:rsidR="005226AF" w:rsidRPr="003514FC">
        <w:rPr>
          <w:sz w:val="28"/>
          <w:szCs w:val="28"/>
          <w:lang w:bidi="ar-SA"/>
        </w:rPr>
        <w:t>"</w:t>
      </w:r>
      <w:r w:rsidR="00C246B7" w:rsidRPr="003514FC">
        <w:rPr>
          <w:sz w:val="28"/>
          <w:szCs w:val="28"/>
          <w:lang w:bidi="ar-SA"/>
        </w:rPr>
        <w:t>Организация систем отраслевого и междисциплинарного образования</w:t>
      </w:r>
      <w:r w:rsidR="00E91ED4" w:rsidRPr="003514FC">
        <w:rPr>
          <w:sz w:val="28"/>
          <w:szCs w:val="28"/>
          <w:lang w:bidi="ar-SA"/>
        </w:rPr>
        <w:t xml:space="preserve"> в судостроительной отрасли</w:t>
      </w:r>
      <w:r w:rsidR="005226AF" w:rsidRPr="003514FC">
        <w:rPr>
          <w:sz w:val="28"/>
          <w:szCs w:val="28"/>
          <w:lang w:bidi="ar-SA"/>
        </w:rPr>
        <w:t>"</w:t>
      </w:r>
      <w:r w:rsidR="00C246B7" w:rsidRPr="003514FC">
        <w:rPr>
          <w:sz w:val="28"/>
          <w:szCs w:val="28"/>
          <w:lang w:bidi="ar-SA"/>
        </w:rPr>
        <w:t>.</w:t>
      </w:r>
    </w:p>
    <w:p w:rsidR="00C246B7" w:rsidRPr="003514FC" w:rsidRDefault="00C246B7" w:rsidP="00603C6C">
      <w:pPr>
        <w:pStyle w:val="13"/>
        <w:spacing w:after="0" w:line="360" w:lineRule="atLeast"/>
        <w:ind w:firstLine="709"/>
        <w:jc w:val="both"/>
        <w:rPr>
          <w:sz w:val="28"/>
          <w:szCs w:val="28"/>
          <w:lang w:val="ru-RU"/>
        </w:rPr>
      </w:pPr>
      <w:r w:rsidRPr="003514FC">
        <w:rPr>
          <w:sz w:val="28"/>
          <w:szCs w:val="28"/>
          <w:lang w:val="ru-RU"/>
        </w:rPr>
        <w:t>Для решения этой задачи в данной подпрограмме буд</w:t>
      </w:r>
      <w:r w:rsidR="00E91ED4" w:rsidRPr="003514FC">
        <w:rPr>
          <w:sz w:val="28"/>
          <w:szCs w:val="28"/>
          <w:lang w:val="ru-RU"/>
        </w:rPr>
        <w:t>у</w:t>
      </w:r>
      <w:r w:rsidRPr="003514FC">
        <w:rPr>
          <w:sz w:val="28"/>
          <w:szCs w:val="28"/>
          <w:lang w:val="ru-RU"/>
        </w:rPr>
        <w:t xml:space="preserve">т </w:t>
      </w:r>
      <w:r w:rsidR="00817D2E" w:rsidRPr="003514FC">
        <w:rPr>
          <w:sz w:val="28"/>
          <w:szCs w:val="28"/>
          <w:lang w:val="ru-RU"/>
        </w:rPr>
        <w:t>реализован</w:t>
      </w:r>
      <w:r w:rsidR="00E91ED4" w:rsidRPr="003514FC">
        <w:rPr>
          <w:sz w:val="28"/>
          <w:szCs w:val="28"/>
          <w:lang w:val="ru-RU"/>
        </w:rPr>
        <w:t>ы</w:t>
      </w:r>
      <w:r w:rsidRPr="003514FC">
        <w:rPr>
          <w:sz w:val="28"/>
          <w:szCs w:val="28"/>
          <w:lang w:val="ru-RU"/>
        </w:rPr>
        <w:t xml:space="preserve"> системы отраслевого и междисциплинарного образования (</w:t>
      </w:r>
      <w:r w:rsidR="005226AF" w:rsidRPr="003514FC">
        <w:rPr>
          <w:sz w:val="28"/>
          <w:szCs w:val="28"/>
          <w:lang w:val="ru-RU"/>
        </w:rPr>
        <w:t>"</w:t>
      </w:r>
      <w:r w:rsidRPr="003514FC">
        <w:rPr>
          <w:sz w:val="28"/>
          <w:szCs w:val="28"/>
          <w:lang w:val="ru-RU"/>
        </w:rPr>
        <w:t>второй диплом</w:t>
      </w:r>
      <w:r w:rsidR="005226AF" w:rsidRPr="003514FC">
        <w:rPr>
          <w:sz w:val="28"/>
          <w:szCs w:val="28"/>
          <w:lang w:val="ru-RU"/>
        </w:rPr>
        <w:t>"</w:t>
      </w:r>
      <w:r w:rsidRPr="003514FC">
        <w:rPr>
          <w:sz w:val="28"/>
          <w:szCs w:val="28"/>
          <w:lang w:val="ru-RU"/>
        </w:rPr>
        <w:t xml:space="preserve">, магистратура, аспирантура, целевая профессиональная подготовка и т.п.). Будет осуществляться подготовка и переподготовка </w:t>
      </w:r>
      <w:r w:rsidRPr="003514FC">
        <w:rPr>
          <w:sz w:val="28"/>
          <w:szCs w:val="28"/>
          <w:lang w:val="ru-RU"/>
        </w:rPr>
        <w:lastRenderedPageBreak/>
        <w:t xml:space="preserve">высококвалифицированного персонала для реализации высокотехнологичных инновационных проектов, оплата стажировок за рубежом и др. </w:t>
      </w:r>
    </w:p>
    <w:p w:rsidR="00C246B7" w:rsidRPr="003514FC" w:rsidRDefault="00C246B7" w:rsidP="00603C6C">
      <w:pPr>
        <w:pStyle w:val="13"/>
        <w:spacing w:after="0" w:line="360" w:lineRule="atLeast"/>
        <w:ind w:firstLine="709"/>
        <w:jc w:val="both"/>
        <w:rPr>
          <w:b/>
          <w:sz w:val="28"/>
          <w:szCs w:val="28"/>
          <w:lang w:val="ru-RU"/>
        </w:rPr>
      </w:pPr>
      <w:r w:rsidRPr="003514FC">
        <w:rPr>
          <w:sz w:val="28"/>
          <w:szCs w:val="28"/>
          <w:lang w:val="ru-RU"/>
        </w:rPr>
        <w:t>Необходимо отметить, что подготовка научных кадров для высокотехнологичных отраслей, к которым относится судостроение, занимает очень длительное время, а на рынке труда уже сейчас наблюдается дефицит подготовленных специалистов.</w:t>
      </w:r>
    </w:p>
    <w:p w:rsidR="00C246B7" w:rsidRPr="003514FC" w:rsidRDefault="00C246B7" w:rsidP="00603C6C">
      <w:pPr>
        <w:widowControl/>
        <w:spacing w:line="360" w:lineRule="atLeast"/>
        <w:ind w:firstLine="709"/>
        <w:rPr>
          <w:sz w:val="28"/>
          <w:szCs w:val="28"/>
          <w:lang w:bidi="ar-SA"/>
        </w:rPr>
      </w:pPr>
      <w:r w:rsidRPr="003514FC">
        <w:rPr>
          <w:sz w:val="28"/>
          <w:szCs w:val="28"/>
        </w:rPr>
        <w:t xml:space="preserve">Реализация данного </w:t>
      </w:r>
      <w:r w:rsidR="00A22879" w:rsidRPr="003514FC">
        <w:rPr>
          <w:sz w:val="28"/>
          <w:szCs w:val="28"/>
        </w:rPr>
        <w:t>мероприятия </w:t>
      </w:r>
      <w:r w:rsidRPr="003514FC">
        <w:rPr>
          <w:sz w:val="28"/>
          <w:szCs w:val="28"/>
        </w:rPr>
        <w:t>обеспечит значительный социальный эффект от увеличения количества высококвалифицированных рабочих мест научных работников и исследователей.</w:t>
      </w:r>
    </w:p>
    <w:p w:rsidR="0058250F" w:rsidRPr="003514FC" w:rsidRDefault="0058250F" w:rsidP="0058250F">
      <w:pPr>
        <w:widowControl/>
        <w:spacing w:line="360" w:lineRule="atLeast"/>
        <w:ind w:firstLine="709"/>
        <w:rPr>
          <w:sz w:val="28"/>
          <w:szCs w:val="28"/>
          <w:lang w:bidi="ar-SA"/>
        </w:rPr>
      </w:pPr>
      <w:r w:rsidRPr="003514FC">
        <w:rPr>
          <w:sz w:val="28"/>
          <w:szCs w:val="28"/>
          <w:lang w:bidi="ar-SA"/>
        </w:rPr>
        <w:t>4. Основное мероприятие 1.4. - "Системно-аналитическое и экспертное сопровождение научной деятельности".</w:t>
      </w:r>
    </w:p>
    <w:p w:rsidR="00A873D1" w:rsidRPr="003514FC" w:rsidRDefault="00A873D1" w:rsidP="00A873D1">
      <w:pPr>
        <w:widowControl/>
        <w:spacing w:line="360" w:lineRule="atLeast"/>
        <w:ind w:firstLine="709"/>
        <w:rPr>
          <w:sz w:val="28"/>
          <w:szCs w:val="28"/>
        </w:rPr>
      </w:pPr>
      <w:r w:rsidRPr="003514FC">
        <w:rPr>
          <w:sz w:val="28"/>
          <w:szCs w:val="28"/>
        </w:rPr>
        <w:t>Основное мероприятие посвящено созданию системы эффективного взаимодействия при планировании и управлении реализации мероприятий и подпрограмм, создание системы системно-аналитического и экспертного сопровождения выработки управленческих решений в рамках государственной программы.</w:t>
      </w:r>
    </w:p>
    <w:p w:rsidR="00A873D1" w:rsidRPr="003514FC" w:rsidRDefault="00A873D1" w:rsidP="00A873D1">
      <w:pPr>
        <w:widowControl/>
        <w:spacing w:line="360" w:lineRule="atLeast"/>
        <w:ind w:firstLine="709"/>
        <w:rPr>
          <w:sz w:val="28"/>
          <w:szCs w:val="28"/>
        </w:rPr>
      </w:pPr>
      <w:r w:rsidRPr="003514FC">
        <w:rPr>
          <w:sz w:val="28"/>
          <w:szCs w:val="28"/>
        </w:rPr>
        <w:t xml:space="preserve">В рамках направления предусматривается организационно-техническое обеспечение проведения конкурсов по мероприятиям государственной программы, проведение независимой экспертизы проектов на всех этапах их реализации. </w:t>
      </w:r>
    </w:p>
    <w:p w:rsidR="00A873D1" w:rsidRPr="003514FC" w:rsidRDefault="00A873D1" w:rsidP="00A873D1">
      <w:pPr>
        <w:widowControl/>
        <w:spacing w:line="360" w:lineRule="atLeast"/>
        <w:ind w:firstLine="709"/>
        <w:rPr>
          <w:sz w:val="28"/>
          <w:szCs w:val="28"/>
        </w:rPr>
      </w:pPr>
      <w:r w:rsidRPr="003514FC">
        <w:rPr>
          <w:sz w:val="28"/>
          <w:szCs w:val="28"/>
        </w:rPr>
        <w:t xml:space="preserve">Информационно-аналитическое обеспечение государственной программы включает информационную поддержку реализации и управления государственной программой, автоматизацию процессов взаимодействия субъектов, участвующих в реализации Программы; сбор и систематизацию статистической и аналитической информации о реализации отдельных проектов, мероприятий, подпрограмм и государственной программы в целом, проведение аналитических исследований. </w:t>
      </w:r>
    </w:p>
    <w:p w:rsidR="00A873D1" w:rsidRPr="003514FC" w:rsidRDefault="00A873D1" w:rsidP="00A873D1">
      <w:pPr>
        <w:widowControl/>
        <w:spacing w:line="360" w:lineRule="atLeast"/>
        <w:ind w:firstLine="709"/>
        <w:rPr>
          <w:sz w:val="28"/>
          <w:szCs w:val="28"/>
        </w:rPr>
      </w:pPr>
      <w:r w:rsidRPr="003514FC">
        <w:rPr>
          <w:sz w:val="28"/>
          <w:szCs w:val="28"/>
        </w:rPr>
        <w:t xml:space="preserve">Включает вопросы внедрения информационных технологий и обеспечения их применения в целях управления реализацией государственной программы и </w:t>
      </w:r>
      <w:proofErr w:type="gramStart"/>
      <w:r w:rsidRPr="003514FC">
        <w:rPr>
          <w:sz w:val="28"/>
          <w:szCs w:val="28"/>
        </w:rPr>
        <w:t>контроля за</w:t>
      </w:r>
      <w:proofErr w:type="gramEnd"/>
      <w:r w:rsidRPr="003514FC">
        <w:rPr>
          <w:sz w:val="28"/>
          <w:szCs w:val="28"/>
        </w:rPr>
        <w:t xml:space="preserve"> ходом выполнения мероприятий государственной программы, осуществление информационного обеспечения специализированных сайтов в сети Интернет.</w:t>
      </w:r>
    </w:p>
    <w:p w:rsidR="00A873D1" w:rsidRPr="003514FC" w:rsidRDefault="00A873D1" w:rsidP="00A873D1">
      <w:pPr>
        <w:widowControl/>
        <w:spacing w:line="360" w:lineRule="atLeast"/>
        <w:ind w:firstLine="709"/>
        <w:rPr>
          <w:sz w:val="28"/>
          <w:szCs w:val="28"/>
        </w:rPr>
      </w:pPr>
      <w:r w:rsidRPr="003514FC">
        <w:rPr>
          <w:sz w:val="28"/>
          <w:szCs w:val="28"/>
        </w:rPr>
        <w:t xml:space="preserve">В рамках направления работ предусматривается организационно-методическое обеспечение реализации отдельных мероприятий и </w:t>
      </w:r>
      <w:r w:rsidRPr="003514FC">
        <w:rPr>
          <w:sz w:val="28"/>
          <w:szCs w:val="28"/>
        </w:rPr>
        <w:lastRenderedPageBreak/>
        <w:t xml:space="preserve">Программы в целом, в том числе организация проведения рабочих групп и научно-координационных экспертных советов </w:t>
      </w:r>
      <w:proofErr w:type="gramStart"/>
      <w:r w:rsidRPr="003514FC">
        <w:rPr>
          <w:sz w:val="28"/>
          <w:szCs w:val="28"/>
        </w:rPr>
        <w:t>по</w:t>
      </w:r>
      <w:proofErr w:type="gramEnd"/>
      <w:r w:rsidRPr="003514FC">
        <w:rPr>
          <w:sz w:val="28"/>
          <w:szCs w:val="28"/>
        </w:rPr>
        <w:t>:</w:t>
      </w:r>
    </w:p>
    <w:p w:rsidR="00A873D1" w:rsidRPr="003514FC" w:rsidRDefault="00A873D1" w:rsidP="00A873D1">
      <w:pPr>
        <w:widowControl/>
        <w:spacing w:line="360" w:lineRule="atLeast"/>
        <w:ind w:firstLine="709"/>
        <w:rPr>
          <w:sz w:val="28"/>
          <w:szCs w:val="28"/>
        </w:rPr>
      </w:pPr>
      <w:r w:rsidRPr="003514FC">
        <w:rPr>
          <w:sz w:val="28"/>
          <w:szCs w:val="28"/>
        </w:rPr>
        <w:t>проведению экспертизы обоснований и технических требований к предлагаемым для выполнения на конкурсной основе приоритетным научно-исследовательским и опытно-конструкторским работам и прочим работам с целью обеспечения их соответствия целям и задачам технологических направлений государственной программы;</w:t>
      </w:r>
    </w:p>
    <w:p w:rsidR="00A873D1" w:rsidRPr="003514FC" w:rsidRDefault="00A873D1" w:rsidP="00A873D1">
      <w:pPr>
        <w:widowControl/>
        <w:spacing w:line="360" w:lineRule="atLeast"/>
        <w:ind w:firstLine="709"/>
        <w:rPr>
          <w:sz w:val="28"/>
          <w:szCs w:val="28"/>
        </w:rPr>
      </w:pPr>
      <w:r w:rsidRPr="003514FC">
        <w:rPr>
          <w:sz w:val="28"/>
          <w:szCs w:val="28"/>
        </w:rPr>
        <w:t>определению необходимости изменения распределения бюджетного финансирования по конкретным работам и мероприятиям технологических направлений государственной программы;</w:t>
      </w:r>
    </w:p>
    <w:p w:rsidR="00A873D1" w:rsidRPr="003514FC" w:rsidRDefault="00A873D1" w:rsidP="00A873D1">
      <w:pPr>
        <w:widowControl/>
        <w:spacing w:line="360" w:lineRule="atLeast"/>
        <w:ind w:firstLine="709"/>
        <w:rPr>
          <w:sz w:val="28"/>
          <w:szCs w:val="28"/>
        </w:rPr>
      </w:pPr>
      <w:r w:rsidRPr="003514FC">
        <w:rPr>
          <w:sz w:val="28"/>
          <w:szCs w:val="28"/>
        </w:rPr>
        <w:t>разработке заключений и рекомендаций по результатам проведенной экспертизы для учета при подготовке проектов планов научно-исследовательских и опытно-конструкторских работ и прочих на плановый период;</w:t>
      </w:r>
    </w:p>
    <w:p w:rsidR="0058250F" w:rsidRPr="003514FC" w:rsidRDefault="00A873D1" w:rsidP="00A873D1">
      <w:pPr>
        <w:widowControl/>
        <w:spacing w:line="360" w:lineRule="atLeast"/>
        <w:ind w:firstLine="709"/>
        <w:rPr>
          <w:sz w:val="28"/>
          <w:szCs w:val="28"/>
        </w:rPr>
      </w:pPr>
      <w:r w:rsidRPr="003514FC">
        <w:rPr>
          <w:sz w:val="28"/>
          <w:szCs w:val="28"/>
        </w:rPr>
        <w:t>выявлению научных, технических и организационных проблем, возникающих в ходе реализации государственной программы и подготовке предложений по их решению.</w:t>
      </w:r>
    </w:p>
    <w:p w:rsidR="00C246B7" w:rsidRPr="003514FC" w:rsidRDefault="008F00E2" w:rsidP="00603C6C">
      <w:pPr>
        <w:widowControl/>
        <w:spacing w:line="360" w:lineRule="atLeast"/>
        <w:ind w:firstLine="709"/>
        <w:rPr>
          <w:sz w:val="28"/>
          <w:szCs w:val="28"/>
          <w:lang w:bidi="ar-SA"/>
        </w:rPr>
      </w:pPr>
      <w:r w:rsidRPr="003514FC">
        <w:rPr>
          <w:sz w:val="28"/>
          <w:szCs w:val="28"/>
        </w:rPr>
        <w:t>Организациям</w:t>
      </w:r>
      <w:r w:rsidR="00FF50F7" w:rsidRPr="003514FC">
        <w:rPr>
          <w:sz w:val="28"/>
          <w:szCs w:val="28"/>
          <w:lang w:bidi="ar-SA"/>
        </w:rPr>
        <w:t xml:space="preserve"> </w:t>
      </w:r>
      <w:r w:rsidR="00C246B7" w:rsidRPr="003514FC">
        <w:rPr>
          <w:sz w:val="28"/>
          <w:szCs w:val="28"/>
          <w:lang w:bidi="ar-SA"/>
        </w:rPr>
        <w:t xml:space="preserve">судостроительной промышленности в последние десятилетия удалось сохранить достаточно высокие значения производственно-экономических показателей, которые одни из лучших </w:t>
      </w:r>
      <w:proofErr w:type="gramStart"/>
      <w:r w:rsidR="00C246B7" w:rsidRPr="003514FC">
        <w:rPr>
          <w:sz w:val="28"/>
          <w:szCs w:val="28"/>
          <w:lang w:bidi="ar-SA"/>
        </w:rPr>
        <w:t>в</w:t>
      </w:r>
      <w:proofErr w:type="gramEnd"/>
      <w:r w:rsidR="00C246B7" w:rsidRPr="003514FC">
        <w:rPr>
          <w:sz w:val="28"/>
          <w:szCs w:val="28"/>
          <w:lang w:bidi="ar-SA"/>
        </w:rPr>
        <w:t xml:space="preserve"> </w:t>
      </w:r>
      <w:r w:rsidR="00A40E7D" w:rsidRPr="003514FC">
        <w:rPr>
          <w:sz w:val="28"/>
          <w:szCs w:val="28"/>
          <w:lang w:bidi="ar-SA"/>
        </w:rPr>
        <w:t>оборонно-промышленного комплекса</w:t>
      </w:r>
      <w:r w:rsidR="00C246B7" w:rsidRPr="003514FC">
        <w:rPr>
          <w:sz w:val="28"/>
          <w:szCs w:val="28"/>
          <w:lang w:bidi="ar-SA"/>
        </w:rPr>
        <w:t xml:space="preserve">. Несмотря на имеющиеся проблемы, опытно-экспериментальная база организаций судостроительной промышленности, особенно </w:t>
      </w:r>
      <w:r w:rsidR="00A40E7D" w:rsidRPr="003514FC">
        <w:rPr>
          <w:sz w:val="28"/>
          <w:szCs w:val="28"/>
          <w:lang w:bidi="ar-SA"/>
        </w:rPr>
        <w:t>уникальной стендовой базы</w:t>
      </w:r>
      <w:r w:rsidR="00C246B7" w:rsidRPr="003514FC">
        <w:rPr>
          <w:sz w:val="28"/>
          <w:szCs w:val="28"/>
          <w:lang w:bidi="ar-SA"/>
        </w:rPr>
        <w:t>, имеют относительно высокий уровень, который, с учетом</w:t>
      </w:r>
      <w:r w:rsidR="00FF50F7" w:rsidRPr="003514FC">
        <w:rPr>
          <w:sz w:val="28"/>
          <w:szCs w:val="28"/>
          <w:lang w:bidi="ar-SA"/>
        </w:rPr>
        <w:t xml:space="preserve"> </w:t>
      </w:r>
      <w:r w:rsidR="00C246B7" w:rsidRPr="003514FC">
        <w:rPr>
          <w:sz w:val="28"/>
          <w:szCs w:val="28"/>
          <w:lang w:bidi="ar-SA"/>
        </w:rPr>
        <w:t xml:space="preserve">сохранившегося костяка высококвалифицированных кадров исследователей и экспериментаторов, во многом превышает уровень отечественных </w:t>
      </w:r>
      <w:r w:rsidR="005226AF" w:rsidRPr="003514FC">
        <w:rPr>
          <w:sz w:val="28"/>
          <w:szCs w:val="28"/>
          <w:lang w:bidi="ar-SA"/>
        </w:rPr>
        <w:t>"</w:t>
      </w:r>
      <w:r w:rsidR="00C246B7" w:rsidRPr="003514FC">
        <w:rPr>
          <w:sz w:val="28"/>
          <w:szCs w:val="28"/>
          <w:lang w:bidi="ar-SA"/>
        </w:rPr>
        <w:t>конкурентов</w:t>
      </w:r>
      <w:r w:rsidR="005226AF" w:rsidRPr="003514FC">
        <w:rPr>
          <w:sz w:val="28"/>
          <w:szCs w:val="28"/>
          <w:lang w:bidi="ar-SA"/>
        </w:rPr>
        <w:t>"</w:t>
      </w:r>
      <w:r w:rsidR="00C246B7" w:rsidRPr="003514FC">
        <w:rPr>
          <w:sz w:val="28"/>
          <w:szCs w:val="28"/>
          <w:lang w:bidi="ar-SA"/>
        </w:rPr>
        <w:t xml:space="preserve"> в смежных отраслях.</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В ближайшие годы одним из эффективных путей сохранения и обеспечение поступательного развития научно-исследовательского и опытно</w:t>
      </w:r>
      <w:r w:rsidR="00874935" w:rsidRPr="003514FC">
        <w:rPr>
          <w:sz w:val="28"/>
          <w:szCs w:val="28"/>
          <w:lang w:bidi="ar-SA"/>
        </w:rPr>
        <w:t>-</w:t>
      </w:r>
      <w:r w:rsidRPr="003514FC">
        <w:rPr>
          <w:sz w:val="28"/>
          <w:szCs w:val="28"/>
          <w:lang w:bidi="ar-SA"/>
        </w:rPr>
        <w:t xml:space="preserve">конструкторского потенциала </w:t>
      </w:r>
      <w:r w:rsidR="00A40E7D" w:rsidRPr="003514FC">
        <w:rPr>
          <w:sz w:val="28"/>
          <w:szCs w:val="28"/>
          <w:lang w:bidi="ar-SA"/>
        </w:rPr>
        <w:t>оборонно-промышленного комплекса</w:t>
      </w:r>
      <w:r w:rsidRPr="003514FC">
        <w:rPr>
          <w:sz w:val="28"/>
          <w:szCs w:val="28"/>
          <w:lang w:bidi="ar-SA"/>
        </w:rPr>
        <w:t xml:space="preserve"> с его объектами </w:t>
      </w:r>
      <w:r w:rsidR="00A40E7D" w:rsidRPr="003514FC">
        <w:rPr>
          <w:sz w:val="28"/>
          <w:szCs w:val="28"/>
          <w:lang w:bidi="ar-SA"/>
        </w:rPr>
        <w:t>уникальной стендовой базы</w:t>
      </w:r>
      <w:r w:rsidRPr="003514FC">
        <w:rPr>
          <w:sz w:val="28"/>
          <w:szCs w:val="28"/>
          <w:lang w:bidi="ar-SA"/>
        </w:rPr>
        <w:t xml:space="preserve"> будет </w:t>
      </w:r>
      <w:r w:rsidR="005226AF" w:rsidRPr="003514FC">
        <w:rPr>
          <w:sz w:val="28"/>
          <w:szCs w:val="28"/>
          <w:lang w:bidi="ar-SA"/>
        </w:rPr>
        <w:t>"</w:t>
      </w:r>
      <w:r w:rsidRPr="003514FC">
        <w:rPr>
          <w:sz w:val="28"/>
          <w:szCs w:val="28"/>
          <w:lang w:bidi="ar-SA"/>
        </w:rPr>
        <w:t>стирание</w:t>
      </w:r>
      <w:r w:rsidR="005226AF" w:rsidRPr="003514FC">
        <w:rPr>
          <w:sz w:val="28"/>
          <w:szCs w:val="28"/>
          <w:lang w:bidi="ar-SA"/>
        </w:rPr>
        <w:t>"</w:t>
      </w:r>
      <w:r w:rsidRPr="003514FC">
        <w:rPr>
          <w:sz w:val="28"/>
          <w:szCs w:val="28"/>
          <w:lang w:bidi="ar-SA"/>
        </w:rPr>
        <w:t xml:space="preserve"> межведомственных границ при выполнении оборонных и гражданских </w:t>
      </w:r>
      <w:r w:rsidR="00EB2B69" w:rsidRPr="003514FC">
        <w:rPr>
          <w:sz w:val="28"/>
          <w:szCs w:val="28"/>
        </w:rPr>
        <w:t>научно-исследовательских и опытно-конструкторских работ</w:t>
      </w:r>
      <w:r w:rsidRPr="003514FC">
        <w:rPr>
          <w:sz w:val="28"/>
          <w:szCs w:val="28"/>
          <w:lang w:bidi="ar-SA"/>
        </w:rPr>
        <w:t>.</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 xml:space="preserve">Ведомственная подчиненность науки заметно ограничивает ее возможности в сфере научно-технического прогресса. Это было характерно и оправдано для министерств СССР, когда соответствующая техника создавалась в </w:t>
      </w:r>
      <w:proofErr w:type="gramStart"/>
      <w:r w:rsidRPr="003514FC">
        <w:rPr>
          <w:sz w:val="28"/>
          <w:szCs w:val="28"/>
          <w:lang w:bidi="ar-SA"/>
        </w:rPr>
        <w:t>гораздо больших</w:t>
      </w:r>
      <w:proofErr w:type="gramEnd"/>
      <w:r w:rsidRPr="003514FC">
        <w:rPr>
          <w:sz w:val="28"/>
          <w:szCs w:val="28"/>
          <w:lang w:bidi="ar-SA"/>
        </w:rPr>
        <w:t xml:space="preserve"> объемах. В каждой отрасли по принципу </w:t>
      </w:r>
      <w:r w:rsidR="005226AF" w:rsidRPr="003514FC">
        <w:rPr>
          <w:sz w:val="28"/>
          <w:szCs w:val="28"/>
          <w:lang w:bidi="ar-SA"/>
        </w:rPr>
        <w:t>"</w:t>
      </w:r>
      <w:r w:rsidRPr="003514FC">
        <w:rPr>
          <w:sz w:val="28"/>
          <w:szCs w:val="28"/>
          <w:lang w:bidi="ar-SA"/>
        </w:rPr>
        <w:t>натурального хозяйства</w:t>
      </w:r>
      <w:r w:rsidR="005226AF" w:rsidRPr="003514FC">
        <w:rPr>
          <w:sz w:val="28"/>
          <w:szCs w:val="28"/>
          <w:lang w:bidi="ar-SA"/>
        </w:rPr>
        <w:t>"</w:t>
      </w:r>
      <w:r w:rsidRPr="003514FC">
        <w:rPr>
          <w:sz w:val="28"/>
          <w:szCs w:val="28"/>
          <w:lang w:bidi="ar-SA"/>
        </w:rPr>
        <w:t xml:space="preserve"> разрабатывали и производили только </w:t>
      </w:r>
      <w:r w:rsidRPr="003514FC">
        <w:rPr>
          <w:sz w:val="28"/>
          <w:szCs w:val="28"/>
          <w:lang w:bidi="ar-SA"/>
        </w:rPr>
        <w:lastRenderedPageBreak/>
        <w:t xml:space="preserve">для себя. Теперь в условиях ограниченного </w:t>
      </w:r>
      <w:r w:rsidR="00A40E7D" w:rsidRPr="003514FC">
        <w:rPr>
          <w:sz w:val="28"/>
          <w:szCs w:val="28"/>
          <w:lang w:bidi="ar-SA"/>
        </w:rPr>
        <w:t>государственного оборонного заказа</w:t>
      </w:r>
      <w:r w:rsidRPr="003514FC">
        <w:rPr>
          <w:sz w:val="28"/>
          <w:szCs w:val="28"/>
          <w:lang w:bidi="ar-SA"/>
        </w:rPr>
        <w:t xml:space="preserve"> и высокой конкуренции на рынке гражданской продукции из-за этого принципа в ряде отраслей происходит деградация научного потенциала.</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 xml:space="preserve">Современные условия рынка диктуют необходимость для </w:t>
      </w:r>
      <w:proofErr w:type="spellStart"/>
      <w:r w:rsidRPr="003514FC">
        <w:rPr>
          <w:sz w:val="28"/>
          <w:szCs w:val="28"/>
          <w:lang w:bidi="ar-SA"/>
        </w:rPr>
        <w:t>недозагруженных</w:t>
      </w:r>
      <w:proofErr w:type="spellEnd"/>
      <w:r w:rsidRPr="003514FC">
        <w:rPr>
          <w:sz w:val="28"/>
          <w:szCs w:val="28"/>
          <w:lang w:bidi="ar-SA"/>
        </w:rPr>
        <w:t xml:space="preserve"> организаций иметь гибко переналаживаемые мощности, что заставляет </w:t>
      </w:r>
      <w:r w:rsidR="00BB10CF" w:rsidRPr="003514FC">
        <w:rPr>
          <w:sz w:val="28"/>
          <w:szCs w:val="28"/>
        </w:rPr>
        <w:t>организации</w:t>
      </w:r>
      <w:r w:rsidRPr="003514FC">
        <w:rPr>
          <w:sz w:val="28"/>
          <w:szCs w:val="28"/>
          <w:lang w:bidi="ar-SA"/>
        </w:rPr>
        <w:t xml:space="preserve"> проводить широкий маркетинг и искать заказчиков своей продукции за пределами своей отрасли.</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Наиболее успешные из них сейчас в основном те, которые уже работают на межотраслевом уровне. Об этом свидетельствует и опыт зарубежных фирм, чьи кооперационные связи выходят далеко за пределы отрасли и даже за пределы государственных границ.</w:t>
      </w:r>
    </w:p>
    <w:p w:rsidR="00655C5C" w:rsidRPr="003514FC" w:rsidRDefault="00655C5C" w:rsidP="00655C5C">
      <w:pPr>
        <w:widowControl/>
        <w:spacing w:line="240" w:lineRule="atLeast"/>
        <w:ind w:firstLine="709"/>
        <w:rPr>
          <w:sz w:val="28"/>
          <w:szCs w:val="28"/>
          <w:lang w:bidi="ar-SA"/>
        </w:rPr>
      </w:pPr>
    </w:p>
    <w:p w:rsidR="00C246B7" w:rsidRPr="003514FC" w:rsidRDefault="006B1371" w:rsidP="00655C5C">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bookmarkStart w:id="139" w:name="_Toc339539474"/>
      <w:r w:rsidRPr="003514FC">
        <w:rPr>
          <w:rFonts w:ascii="Times New Roman" w:hAnsi="Times New Roman"/>
          <w:b w:val="0"/>
          <w:i w:val="0"/>
          <w:sz w:val="28"/>
          <w:szCs w:val="28"/>
        </w:rPr>
        <w:t>1.4. </w:t>
      </w:r>
      <w:r w:rsidR="00C246B7" w:rsidRPr="003514FC">
        <w:rPr>
          <w:rFonts w:ascii="Times New Roman" w:hAnsi="Times New Roman"/>
          <w:b w:val="0"/>
          <w:i w:val="0"/>
          <w:sz w:val="28"/>
          <w:szCs w:val="28"/>
        </w:rPr>
        <w:t>Характеристика мер государственного регулирования</w:t>
      </w:r>
      <w:bookmarkEnd w:id="139"/>
    </w:p>
    <w:p w:rsidR="00655C5C" w:rsidRPr="003514FC" w:rsidRDefault="00655C5C" w:rsidP="00655C5C">
      <w:pPr>
        <w:widowControl/>
        <w:spacing w:line="240" w:lineRule="atLeast"/>
        <w:ind w:firstLine="709"/>
        <w:rPr>
          <w:sz w:val="28"/>
          <w:szCs w:val="28"/>
          <w:lang w:bidi="ar-SA"/>
        </w:rPr>
      </w:pPr>
    </w:p>
    <w:p w:rsidR="00655C5C" w:rsidRPr="003514FC" w:rsidRDefault="00C246B7" w:rsidP="00655C5C">
      <w:pPr>
        <w:widowControl/>
        <w:spacing w:line="360" w:lineRule="atLeast"/>
        <w:ind w:firstLine="709"/>
        <w:rPr>
          <w:sz w:val="28"/>
          <w:szCs w:val="28"/>
          <w:lang w:bidi="ar-SA"/>
        </w:rPr>
      </w:pPr>
      <w:r w:rsidRPr="003514FC">
        <w:rPr>
          <w:sz w:val="28"/>
          <w:szCs w:val="28"/>
          <w:lang w:bidi="ar-SA"/>
        </w:rPr>
        <w:t>Меры государственного регулирования в сфере реализации подпрограммы могут включать в себя налоговые, таможенные, тарифные, кредитные и иные меры государственного регулирования. Среди таких мер можно выделить:</w:t>
      </w:r>
    </w:p>
    <w:p w:rsidR="00655C5C" w:rsidRPr="003514FC" w:rsidRDefault="00874935" w:rsidP="00655C5C">
      <w:pPr>
        <w:widowControl/>
        <w:spacing w:line="360" w:lineRule="atLeast"/>
        <w:ind w:firstLine="709"/>
        <w:rPr>
          <w:sz w:val="28"/>
          <w:szCs w:val="28"/>
          <w:lang w:bidi="ar-SA"/>
        </w:rPr>
      </w:pPr>
      <w:r w:rsidRPr="003514FC">
        <w:rPr>
          <w:sz w:val="28"/>
          <w:szCs w:val="28"/>
          <w:lang w:bidi="ar-SA"/>
        </w:rPr>
        <w:t>о</w:t>
      </w:r>
      <w:r w:rsidR="00C246B7" w:rsidRPr="003514FC">
        <w:rPr>
          <w:sz w:val="28"/>
          <w:szCs w:val="28"/>
          <w:lang w:bidi="ar-SA"/>
        </w:rPr>
        <w:t>свобождение от нало</w:t>
      </w:r>
      <w:r w:rsidRPr="003514FC">
        <w:rPr>
          <w:sz w:val="28"/>
          <w:szCs w:val="28"/>
          <w:lang w:bidi="ar-SA"/>
        </w:rPr>
        <w:t>га на имущество научных центров;</w:t>
      </w:r>
    </w:p>
    <w:p w:rsidR="00655C5C" w:rsidRPr="003514FC" w:rsidRDefault="00874935" w:rsidP="00655C5C">
      <w:pPr>
        <w:widowControl/>
        <w:spacing w:line="360" w:lineRule="atLeast"/>
        <w:ind w:firstLine="709"/>
        <w:rPr>
          <w:sz w:val="28"/>
          <w:szCs w:val="28"/>
          <w:lang w:bidi="ar-SA"/>
        </w:rPr>
      </w:pPr>
      <w:r w:rsidRPr="003514FC">
        <w:rPr>
          <w:sz w:val="28"/>
          <w:szCs w:val="28"/>
          <w:lang w:bidi="ar-SA"/>
        </w:rPr>
        <w:t>с</w:t>
      </w:r>
      <w:r w:rsidR="00C246B7" w:rsidRPr="003514FC">
        <w:rPr>
          <w:sz w:val="28"/>
          <w:szCs w:val="28"/>
          <w:lang w:bidi="ar-SA"/>
        </w:rPr>
        <w:t>оздание системы льготного налогообложения по налогу на добавленную стоимость для создаваемых научных центров и центров компетенций</w:t>
      </w:r>
      <w:r w:rsidRPr="003514FC">
        <w:rPr>
          <w:sz w:val="28"/>
          <w:szCs w:val="28"/>
          <w:lang w:bidi="ar-SA"/>
        </w:rPr>
        <w:t>;</w:t>
      </w:r>
    </w:p>
    <w:p w:rsidR="00C246B7" w:rsidRPr="003514FC" w:rsidRDefault="00874935" w:rsidP="00655C5C">
      <w:pPr>
        <w:widowControl/>
        <w:spacing w:line="360" w:lineRule="atLeast"/>
        <w:ind w:firstLine="709"/>
        <w:rPr>
          <w:sz w:val="28"/>
          <w:szCs w:val="28"/>
          <w:lang w:bidi="ar-SA"/>
        </w:rPr>
      </w:pPr>
      <w:r w:rsidRPr="003514FC">
        <w:rPr>
          <w:sz w:val="28"/>
          <w:szCs w:val="28"/>
          <w:lang w:bidi="ar-SA"/>
        </w:rPr>
        <w:t>с</w:t>
      </w:r>
      <w:r w:rsidR="00C246B7" w:rsidRPr="003514FC">
        <w:rPr>
          <w:sz w:val="28"/>
          <w:szCs w:val="28"/>
          <w:lang w:bidi="ar-SA"/>
        </w:rPr>
        <w:t>оздание системы льготного налогообложения по налогу на прибыль и др.</w:t>
      </w:r>
    </w:p>
    <w:p w:rsidR="00C246B7" w:rsidRPr="003514FC" w:rsidRDefault="00C246B7" w:rsidP="00655C5C">
      <w:pPr>
        <w:widowControl/>
        <w:spacing w:line="360" w:lineRule="atLeast"/>
        <w:ind w:firstLine="709"/>
        <w:rPr>
          <w:sz w:val="28"/>
          <w:szCs w:val="28"/>
          <w:lang w:bidi="ar-SA"/>
        </w:rPr>
      </w:pPr>
      <w:r w:rsidRPr="003514FC">
        <w:rPr>
          <w:sz w:val="28"/>
          <w:szCs w:val="28"/>
          <w:lang w:bidi="ar-SA"/>
        </w:rPr>
        <w:t>В результате применения мер государственного регулирования будут созданы благоприятные условия для успешного функционирования и развития наиболее значимых научных центров судостроительной науки, центров компетенций и отраслевой полигонной базы, необходимой для отработки передовых научно-технических решений.</w:t>
      </w:r>
    </w:p>
    <w:p w:rsidR="00655C5C" w:rsidRPr="003514FC" w:rsidRDefault="00655C5C" w:rsidP="00655C5C">
      <w:pPr>
        <w:widowControl/>
        <w:spacing w:line="360" w:lineRule="atLeast"/>
        <w:ind w:firstLine="709"/>
        <w:rPr>
          <w:sz w:val="28"/>
          <w:szCs w:val="28"/>
          <w:lang w:bidi="ar-SA"/>
        </w:rPr>
      </w:pPr>
    </w:p>
    <w:p w:rsidR="00C246B7" w:rsidRPr="003514FC" w:rsidRDefault="006B1371" w:rsidP="00A45BCD">
      <w:pPr>
        <w:pStyle w:val="2"/>
        <w:widowControl/>
        <w:numPr>
          <w:ilvl w:val="0"/>
          <w:numId w:val="0"/>
        </w:numPr>
        <w:tabs>
          <w:tab w:val="clear" w:pos="851"/>
          <w:tab w:val="clear" w:pos="993"/>
          <w:tab w:val="left" w:pos="709"/>
        </w:tabs>
        <w:suppressAutoHyphens w:val="0"/>
        <w:spacing w:before="0" w:after="0"/>
        <w:jc w:val="center"/>
        <w:rPr>
          <w:rFonts w:ascii="Times New Roman" w:hAnsi="Times New Roman"/>
          <w:b w:val="0"/>
          <w:i w:val="0"/>
          <w:sz w:val="28"/>
          <w:szCs w:val="28"/>
        </w:rPr>
      </w:pPr>
      <w:bookmarkStart w:id="140" w:name="_Toc339539475"/>
      <w:r w:rsidRPr="003514FC">
        <w:rPr>
          <w:rFonts w:ascii="Times New Roman" w:hAnsi="Times New Roman"/>
          <w:b w:val="0"/>
          <w:i w:val="0"/>
          <w:sz w:val="28"/>
          <w:szCs w:val="28"/>
        </w:rPr>
        <w:t>1.5. </w:t>
      </w:r>
      <w:r w:rsidR="00C246B7" w:rsidRPr="003514FC">
        <w:rPr>
          <w:rFonts w:ascii="Times New Roman" w:hAnsi="Times New Roman"/>
          <w:b w:val="0"/>
          <w:i w:val="0"/>
          <w:sz w:val="28"/>
          <w:szCs w:val="28"/>
        </w:rPr>
        <w:t>Прогноз сводных показателей государственных заданий</w:t>
      </w:r>
      <w:r w:rsidR="00A45BCD"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по этапам реализации подпрограммы (при оказании федеральными государственными учреждениями государственных услуг (работ)</w:t>
      </w:r>
      <w:r w:rsidR="00A45BCD"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в рамках подпрограммы)</w:t>
      </w:r>
      <w:bookmarkEnd w:id="140"/>
    </w:p>
    <w:p w:rsidR="00655C5C" w:rsidRPr="003514FC" w:rsidRDefault="00655C5C" w:rsidP="00603C6C">
      <w:pPr>
        <w:widowControl/>
        <w:spacing w:line="360" w:lineRule="atLeast"/>
        <w:ind w:firstLine="709"/>
        <w:rPr>
          <w:sz w:val="28"/>
          <w:szCs w:val="28"/>
          <w:lang w:bidi="ar-SA"/>
        </w:rPr>
      </w:pPr>
    </w:p>
    <w:p w:rsidR="00655C5C" w:rsidRPr="003514FC" w:rsidRDefault="00C246B7" w:rsidP="00A45BCD">
      <w:pPr>
        <w:widowControl/>
        <w:spacing w:line="360" w:lineRule="atLeast"/>
        <w:ind w:firstLine="709"/>
        <w:rPr>
          <w:sz w:val="28"/>
          <w:szCs w:val="28"/>
          <w:lang w:bidi="ar-SA"/>
        </w:rPr>
      </w:pPr>
      <w:r w:rsidRPr="003514FC">
        <w:rPr>
          <w:sz w:val="28"/>
          <w:szCs w:val="28"/>
          <w:lang w:bidi="ar-SA"/>
        </w:rPr>
        <w:t>Федеральные государственные учреждения государственных услуг (работ) в рамках подпрограммы не оказывают.</w:t>
      </w:r>
      <w:bookmarkStart w:id="141" w:name="_Toc339539476"/>
    </w:p>
    <w:p w:rsidR="0058250F" w:rsidRPr="003514FC" w:rsidRDefault="0058250F" w:rsidP="00A45BCD">
      <w:pPr>
        <w:widowControl/>
        <w:spacing w:line="360" w:lineRule="atLeast"/>
        <w:ind w:firstLine="709"/>
        <w:rPr>
          <w:sz w:val="28"/>
          <w:szCs w:val="28"/>
          <w:lang w:bidi="ar-SA"/>
        </w:rPr>
      </w:pPr>
    </w:p>
    <w:p w:rsidR="00C246B7" w:rsidRPr="003514FC" w:rsidRDefault="006B1371" w:rsidP="004B6ED8">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3514FC">
        <w:rPr>
          <w:rFonts w:ascii="Times New Roman" w:hAnsi="Times New Roman"/>
          <w:b w:val="0"/>
          <w:i w:val="0"/>
          <w:sz w:val="28"/>
          <w:szCs w:val="28"/>
        </w:rPr>
        <w:lastRenderedPageBreak/>
        <w:t>1.6. </w:t>
      </w:r>
      <w:r w:rsidR="00C246B7" w:rsidRPr="003514FC">
        <w:rPr>
          <w:rFonts w:ascii="Times New Roman" w:hAnsi="Times New Roman"/>
          <w:b w:val="0"/>
          <w:i w:val="0"/>
          <w:sz w:val="28"/>
          <w:szCs w:val="28"/>
        </w:rPr>
        <w:t>Информация об участии государственных корпораций,</w:t>
      </w:r>
      <w:r w:rsidR="004B6ED8"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акционерных обществ с государственным участием, общественных, научных и иных организаций, а также государственных</w:t>
      </w:r>
      <w:r w:rsidR="004B6ED8"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внебюджетных фондов в реализации подпрограммы</w:t>
      </w:r>
      <w:bookmarkEnd w:id="141"/>
    </w:p>
    <w:p w:rsidR="00655C5C" w:rsidRPr="003514FC" w:rsidRDefault="00655C5C" w:rsidP="006344A4">
      <w:pPr>
        <w:widowControl/>
        <w:spacing w:line="200" w:lineRule="exact"/>
        <w:ind w:firstLine="709"/>
        <w:rPr>
          <w:sz w:val="28"/>
          <w:szCs w:val="28"/>
          <w:lang w:bidi="ar-SA"/>
        </w:rPr>
      </w:pPr>
    </w:p>
    <w:p w:rsidR="00C246B7" w:rsidRPr="003514FC" w:rsidRDefault="00C246B7" w:rsidP="00603C6C">
      <w:pPr>
        <w:widowControl/>
        <w:spacing w:line="360" w:lineRule="atLeast"/>
        <w:ind w:firstLine="709"/>
        <w:rPr>
          <w:sz w:val="28"/>
          <w:szCs w:val="28"/>
          <w:lang w:bidi="ar-SA"/>
        </w:rPr>
      </w:pPr>
      <w:r w:rsidRPr="003514FC">
        <w:rPr>
          <w:sz w:val="28"/>
          <w:szCs w:val="28"/>
          <w:lang w:bidi="ar-SA"/>
        </w:rPr>
        <w:t>Подпрограмма не направлена на достижение целей, относящихся к предмету совместного ведения Российской Федерации и субъект</w:t>
      </w:r>
      <w:r w:rsidR="00AB1915" w:rsidRPr="003514FC">
        <w:rPr>
          <w:sz w:val="28"/>
          <w:szCs w:val="28"/>
          <w:lang w:bidi="ar-SA"/>
        </w:rPr>
        <w:t>ов Российской Федерации.</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 xml:space="preserve">В реализации Подпрограммы </w:t>
      </w:r>
      <w:r w:rsidR="0058250F" w:rsidRPr="003514FC">
        <w:rPr>
          <w:sz w:val="28"/>
          <w:szCs w:val="28"/>
          <w:lang w:bidi="ar-SA"/>
        </w:rPr>
        <w:t>планируется участие</w:t>
      </w:r>
      <w:r w:rsidRPr="003514FC">
        <w:rPr>
          <w:sz w:val="28"/>
          <w:szCs w:val="28"/>
          <w:lang w:bidi="ar-SA"/>
        </w:rPr>
        <w:t xml:space="preserve"> акционерны</w:t>
      </w:r>
      <w:r w:rsidR="0058250F" w:rsidRPr="003514FC">
        <w:rPr>
          <w:sz w:val="28"/>
          <w:szCs w:val="28"/>
          <w:lang w:bidi="ar-SA"/>
        </w:rPr>
        <w:t>х</w:t>
      </w:r>
      <w:r w:rsidRPr="003514FC">
        <w:rPr>
          <w:sz w:val="28"/>
          <w:szCs w:val="28"/>
          <w:lang w:bidi="ar-SA"/>
        </w:rPr>
        <w:t xml:space="preserve"> обществ с государственным участием</w:t>
      </w:r>
      <w:r w:rsidR="0058250F" w:rsidRPr="003514FC">
        <w:rPr>
          <w:sz w:val="28"/>
          <w:szCs w:val="28"/>
          <w:lang w:bidi="ar-SA"/>
        </w:rPr>
        <w:t>. К таким обществ</w:t>
      </w:r>
      <w:r w:rsidR="00A873D1" w:rsidRPr="003514FC">
        <w:rPr>
          <w:sz w:val="28"/>
          <w:szCs w:val="28"/>
          <w:lang w:bidi="ar-SA"/>
        </w:rPr>
        <w:t>а</w:t>
      </w:r>
      <w:r w:rsidR="0058250F" w:rsidRPr="003514FC">
        <w:rPr>
          <w:sz w:val="28"/>
          <w:szCs w:val="28"/>
          <w:lang w:bidi="ar-SA"/>
        </w:rPr>
        <w:t>м могут относиться</w:t>
      </w:r>
      <w:r w:rsidRPr="003514FC">
        <w:rPr>
          <w:sz w:val="28"/>
          <w:szCs w:val="28"/>
          <w:lang w:bidi="ar-SA"/>
        </w:rPr>
        <w:t xml:space="preserve">: </w:t>
      </w:r>
    </w:p>
    <w:p w:rsidR="00A40E7D" w:rsidRPr="003514FC" w:rsidRDefault="00A40E7D" w:rsidP="00A40E7D">
      <w:pPr>
        <w:pStyle w:val="af5"/>
        <w:widowControl/>
        <w:spacing w:line="360" w:lineRule="atLeast"/>
        <w:ind w:left="0"/>
        <w:rPr>
          <w:sz w:val="28"/>
          <w:szCs w:val="28"/>
        </w:rPr>
      </w:pPr>
      <w:r w:rsidRPr="003514FC">
        <w:rPr>
          <w:sz w:val="28"/>
          <w:szCs w:val="28"/>
        </w:rPr>
        <w:t>акционерное общество "Объединенная судостроительная корпорация";</w:t>
      </w:r>
    </w:p>
    <w:p w:rsidR="00A40E7D" w:rsidRPr="003514FC" w:rsidRDefault="00A873D1" w:rsidP="00A40E7D">
      <w:pPr>
        <w:pStyle w:val="af5"/>
        <w:widowControl/>
        <w:spacing w:line="360" w:lineRule="atLeast"/>
        <w:ind w:left="0"/>
        <w:rPr>
          <w:sz w:val="28"/>
          <w:szCs w:val="28"/>
        </w:rPr>
      </w:pPr>
      <w:r w:rsidRPr="003514FC">
        <w:rPr>
          <w:sz w:val="28"/>
          <w:szCs w:val="28"/>
        </w:rPr>
        <w:t>акционерное общество </w:t>
      </w:r>
      <w:r w:rsidR="00A40E7D" w:rsidRPr="003514FC">
        <w:rPr>
          <w:sz w:val="28"/>
          <w:szCs w:val="28"/>
        </w:rPr>
        <w:t>"Концерн "</w:t>
      </w:r>
      <w:proofErr w:type="spellStart"/>
      <w:r w:rsidR="00A40E7D" w:rsidRPr="003514FC">
        <w:rPr>
          <w:sz w:val="28"/>
          <w:szCs w:val="28"/>
        </w:rPr>
        <w:t>Моринформсистема</w:t>
      </w:r>
      <w:proofErr w:type="spellEnd"/>
      <w:r w:rsidR="00A40E7D" w:rsidRPr="003514FC">
        <w:rPr>
          <w:sz w:val="28"/>
          <w:szCs w:val="28"/>
        </w:rPr>
        <w:t xml:space="preserve"> - Агат";</w:t>
      </w:r>
    </w:p>
    <w:p w:rsidR="00A40E7D" w:rsidRPr="003514FC" w:rsidRDefault="00A40E7D" w:rsidP="00A40E7D">
      <w:pPr>
        <w:pStyle w:val="af5"/>
        <w:widowControl/>
        <w:spacing w:line="360" w:lineRule="atLeast"/>
        <w:ind w:left="0"/>
        <w:rPr>
          <w:sz w:val="28"/>
          <w:szCs w:val="28"/>
        </w:rPr>
      </w:pPr>
      <w:r w:rsidRPr="003514FC">
        <w:rPr>
          <w:sz w:val="28"/>
          <w:szCs w:val="28"/>
        </w:rPr>
        <w:t>акционерное общество</w:t>
      </w:r>
      <w:r w:rsidR="00A873D1" w:rsidRPr="003514FC">
        <w:rPr>
          <w:sz w:val="28"/>
          <w:szCs w:val="28"/>
        </w:rPr>
        <w:t> </w:t>
      </w:r>
      <w:r w:rsidRPr="003514FC">
        <w:rPr>
          <w:sz w:val="28"/>
          <w:szCs w:val="28"/>
        </w:rPr>
        <w:t>"Концерн "</w:t>
      </w:r>
      <w:proofErr w:type="spellStart"/>
      <w:r w:rsidRPr="003514FC">
        <w:rPr>
          <w:sz w:val="28"/>
          <w:szCs w:val="28"/>
        </w:rPr>
        <w:t>Океанприбор</w:t>
      </w:r>
      <w:proofErr w:type="spellEnd"/>
      <w:r w:rsidRPr="003514FC">
        <w:rPr>
          <w:sz w:val="28"/>
          <w:szCs w:val="28"/>
        </w:rPr>
        <w:t>";</w:t>
      </w:r>
    </w:p>
    <w:p w:rsidR="00A40E7D" w:rsidRPr="003514FC" w:rsidRDefault="00D43407" w:rsidP="00A40E7D">
      <w:pPr>
        <w:pStyle w:val="af5"/>
        <w:widowControl/>
        <w:spacing w:line="360" w:lineRule="atLeast"/>
        <w:ind w:left="0"/>
        <w:rPr>
          <w:sz w:val="28"/>
          <w:szCs w:val="28"/>
        </w:rPr>
      </w:pPr>
      <w:r w:rsidRPr="003514FC">
        <w:rPr>
          <w:sz w:val="28"/>
          <w:szCs w:val="28"/>
        </w:rPr>
        <w:t>о</w:t>
      </w:r>
      <w:r w:rsidR="00A873D1" w:rsidRPr="003514FC">
        <w:rPr>
          <w:sz w:val="28"/>
          <w:szCs w:val="28"/>
        </w:rPr>
        <w:t>ткрытое акционерное общество</w:t>
      </w:r>
      <w:r w:rsidR="00A40E7D" w:rsidRPr="003514FC">
        <w:rPr>
          <w:sz w:val="28"/>
          <w:szCs w:val="28"/>
        </w:rPr>
        <w:t> "Концерн "Гранит-Электрон";</w:t>
      </w:r>
    </w:p>
    <w:p w:rsidR="00A40E7D" w:rsidRPr="003514FC" w:rsidRDefault="00D43407" w:rsidP="00A40E7D">
      <w:pPr>
        <w:pStyle w:val="af5"/>
        <w:widowControl/>
        <w:spacing w:line="360" w:lineRule="atLeast"/>
        <w:ind w:left="0"/>
        <w:rPr>
          <w:sz w:val="28"/>
          <w:szCs w:val="28"/>
        </w:rPr>
      </w:pPr>
      <w:r w:rsidRPr="003514FC">
        <w:rPr>
          <w:sz w:val="28"/>
          <w:szCs w:val="28"/>
        </w:rPr>
        <w:t>о</w:t>
      </w:r>
      <w:r w:rsidR="00A873D1" w:rsidRPr="003514FC">
        <w:rPr>
          <w:sz w:val="28"/>
          <w:szCs w:val="28"/>
        </w:rPr>
        <w:t>ткрытое акционерное общество</w:t>
      </w:r>
      <w:r w:rsidR="00A40E7D" w:rsidRPr="003514FC">
        <w:rPr>
          <w:sz w:val="28"/>
          <w:szCs w:val="28"/>
        </w:rPr>
        <w:t xml:space="preserve"> "Концерн "Морское подводное оружие - </w:t>
      </w:r>
      <w:proofErr w:type="spellStart"/>
      <w:r w:rsidR="00A40E7D" w:rsidRPr="003514FC">
        <w:rPr>
          <w:sz w:val="28"/>
          <w:szCs w:val="28"/>
        </w:rPr>
        <w:t>Гидроприбор</w:t>
      </w:r>
      <w:proofErr w:type="spellEnd"/>
      <w:r w:rsidR="00A40E7D" w:rsidRPr="003514FC">
        <w:rPr>
          <w:sz w:val="28"/>
          <w:szCs w:val="28"/>
        </w:rPr>
        <w:t>";</w:t>
      </w:r>
    </w:p>
    <w:p w:rsidR="00A40E7D" w:rsidRPr="003514FC" w:rsidRDefault="00A873D1" w:rsidP="00A40E7D">
      <w:pPr>
        <w:pStyle w:val="af5"/>
        <w:widowControl/>
        <w:spacing w:line="360" w:lineRule="atLeast"/>
        <w:ind w:left="0"/>
        <w:rPr>
          <w:sz w:val="28"/>
          <w:szCs w:val="28"/>
        </w:rPr>
      </w:pPr>
      <w:r w:rsidRPr="003514FC">
        <w:rPr>
          <w:sz w:val="28"/>
          <w:szCs w:val="28"/>
        </w:rPr>
        <w:t>акционерное общество</w:t>
      </w:r>
      <w:r w:rsidR="00A40E7D" w:rsidRPr="003514FC">
        <w:rPr>
          <w:sz w:val="28"/>
          <w:szCs w:val="28"/>
        </w:rPr>
        <w:t> "Концерн "Центральный научно-исследовательский институт "Электроприбор";</w:t>
      </w:r>
    </w:p>
    <w:p w:rsidR="00A40E7D" w:rsidRPr="003514FC" w:rsidRDefault="00D43407" w:rsidP="00A40E7D">
      <w:pPr>
        <w:pStyle w:val="af5"/>
        <w:widowControl/>
        <w:spacing w:line="360" w:lineRule="atLeast"/>
        <w:ind w:left="0"/>
        <w:rPr>
          <w:sz w:val="28"/>
          <w:szCs w:val="28"/>
        </w:rPr>
      </w:pPr>
      <w:r w:rsidRPr="003514FC">
        <w:rPr>
          <w:sz w:val="28"/>
          <w:szCs w:val="28"/>
        </w:rPr>
        <w:t>о</w:t>
      </w:r>
      <w:r w:rsidR="00A873D1" w:rsidRPr="003514FC">
        <w:rPr>
          <w:sz w:val="28"/>
          <w:szCs w:val="28"/>
        </w:rPr>
        <w:t>ткрытое акционерное общество</w:t>
      </w:r>
      <w:r w:rsidR="00A40E7D" w:rsidRPr="003514FC">
        <w:rPr>
          <w:sz w:val="28"/>
          <w:szCs w:val="28"/>
        </w:rPr>
        <w:t> "Концерн "Научно-производственное объединение "Аврора";</w:t>
      </w:r>
    </w:p>
    <w:p w:rsidR="00A40E7D" w:rsidRPr="003514FC" w:rsidRDefault="00A873D1" w:rsidP="00A40E7D">
      <w:pPr>
        <w:pStyle w:val="af5"/>
        <w:widowControl/>
        <w:spacing w:line="360" w:lineRule="atLeast"/>
        <w:ind w:left="0"/>
        <w:rPr>
          <w:sz w:val="28"/>
          <w:szCs w:val="28"/>
        </w:rPr>
      </w:pPr>
      <w:r w:rsidRPr="003514FC">
        <w:rPr>
          <w:sz w:val="28"/>
          <w:szCs w:val="28"/>
        </w:rPr>
        <w:t>акционерное общество</w:t>
      </w:r>
      <w:r w:rsidR="00A40E7D" w:rsidRPr="003514FC">
        <w:rPr>
          <w:sz w:val="28"/>
          <w:szCs w:val="28"/>
        </w:rPr>
        <w:t> "Центр технологии судостроения и судоремонта"</w:t>
      </w:r>
      <w:r w:rsidRPr="003514FC">
        <w:rPr>
          <w:sz w:val="28"/>
          <w:szCs w:val="28"/>
        </w:rPr>
        <w:t>.</w:t>
      </w:r>
    </w:p>
    <w:p w:rsidR="00655C5C" w:rsidRPr="003514FC" w:rsidRDefault="00655C5C" w:rsidP="006344A4">
      <w:pPr>
        <w:pStyle w:val="af5"/>
        <w:widowControl/>
        <w:spacing w:line="200" w:lineRule="exact"/>
        <w:ind w:left="0" w:firstLine="709"/>
        <w:contextualSpacing w:val="0"/>
        <w:rPr>
          <w:sz w:val="28"/>
          <w:szCs w:val="28"/>
          <w:lang w:bidi="ar-SA"/>
        </w:rPr>
      </w:pPr>
    </w:p>
    <w:p w:rsidR="00C246B7" w:rsidRPr="003514FC" w:rsidRDefault="006B1371" w:rsidP="004B6ED8">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42" w:name="_Toc339539477"/>
      <w:r w:rsidRPr="003514FC">
        <w:rPr>
          <w:rFonts w:ascii="Times New Roman" w:hAnsi="Times New Roman"/>
          <w:b w:val="0"/>
          <w:i w:val="0"/>
          <w:sz w:val="28"/>
          <w:szCs w:val="28"/>
        </w:rPr>
        <w:t>1.7. </w:t>
      </w:r>
      <w:r w:rsidR="00C246B7" w:rsidRPr="003514FC">
        <w:rPr>
          <w:rFonts w:ascii="Times New Roman" w:hAnsi="Times New Roman"/>
          <w:b w:val="0"/>
          <w:i w:val="0"/>
          <w:sz w:val="28"/>
          <w:szCs w:val="28"/>
        </w:rPr>
        <w:t>Обоснование объема финансовых ресурсов,</w:t>
      </w:r>
      <w:r w:rsidR="004B6ED8"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необходимых для реализации подпрограммы</w:t>
      </w:r>
      <w:bookmarkEnd w:id="142"/>
    </w:p>
    <w:p w:rsidR="00655C5C" w:rsidRPr="003514FC" w:rsidRDefault="00655C5C" w:rsidP="006344A4">
      <w:pPr>
        <w:widowControl/>
        <w:spacing w:line="200" w:lineRule="exact"/>
        <w:ind w:firstLine="709"/>
        <w:rPr>
          <w:sz w:val="28"/>
          <w:szCs w:val="28"/>
          <w:lang w:bidi="ar-SA"/>
        </w:rPr>
      </w:pPr>
    </w:p>
    <w:p w:rsidR="00F70F8E" w:rsidRPr="003514FC" w:rsidRDefault="00C246B7" w:rsidP="00F70F8E">
      <w:pPr>
        <w:widowControl/>
        <w:spacing w:line="360" w:lineRule="atLeast"/>
        <w:ind w:firstLine="709"/>
        <w:rPr>
          <w:sz w:val="28"/>
          <w:szCs w:val="28"/>
        </w:rPr>
      </w:pPr>
      <w:r w:rsidRPr="003514FC">
        <w:rPr>
          <w:sz w:val="28"/>
          <w:szCs w:val="28"/>
          <w:lang w:bidi="ar-SA"/>
        </w:rPr>
        <w:t xml:space="preserve">Объем финансовых ресурсов, необходимых для реализации Подпрограммы, по предварительным оценкам составит </w:t>
      </w:r>
      <w:r w:rsidRPr="003514FC">
        <w:rPr>
          <w:sz w:val="28"/>
          <w:szCs w:val="28"/>
        </w:rPr>
        <w:t>из средств ф</w:t>
      </w:r>
      <w:r w:rsidR="00A22879" w:rsidRPr="003514FC">
        <w:rPr>
          <w:sz w:val="28"/>
          <w:szCs w:val="28"/>
        </w:rPr>
        <w:t xml:space="preserve">едерального бюджета </w:t>
      </w:r>
      <w:r w:rsidR="0025739E" w:rsidRPr="003514FC">
        <w:rPr>
          <w:sz w:val="28"/>
          <w:szCs w:val="28"/>
        </w:rPr>
        <w:t>–</w:t>
      </w:r>
      <w:r w:rsidR="00A22879" w:rsidRPr="003514FC">
        <w:rPr>
          <w:sz w:val="28"/>
          <w:szCs w:val="28"/>
        </w:rPr>
        <w:t xml:space="preserve"> </w:t>
      </w:r>
      <w:r w:rsidR="0040364A" w:rsidRPr="003514FC">
        <w:rPr>
          <w:sz w:val="28"/>
          <w:szCs w:val="28"/>
        </w:rPr>
        <w:t>1</w:t>
      </w:r>
      <w:r w:rsidR="000C4D8D" w:rsidRPr="003514FC">
        <w:rPr>
          <w:sz w:val="28"/>
          <w:szCs w:val="28"/>
        </w:rPr>
        <w:t>1</w:t>
      </w:r>
      <w:r w:rsidR="00C75883">
        <w:rPr>
          <w:sz w:val="28"/>
          <w:szCs w:val="28"/>
        </w:rPr>
        <w:t>3</w:t>
      </w:r>
      <w:r w:rsidR="0025739E" w:rsidRPr="003514FC">
        <w:rPr>
          <w:sz w:val="28"/>
          <w:szCs w:val="28"/>
        </w:rPr>
        <w:t xml:space="preserve"> </w:t>
      </w:r>
      <w:r w:rsidR="00B8796F">
        <w:rPr>
          <w:sz w:val="28"/>
          <w:szCs w:val="28"/>
        </w:rPr>
        <w:t>2</w:t>
      </w:r>
      <w:r w:rsidR="00C75883">
        <w:rPr>
          <w:sz w:val="28"/>
          <w:szCs w:val="28"/>
        </w:rPr>
        <w:t>04</w:t>
      </w:r>
      <w:r w:rsidR="00A22879" w:rsidRPr="003514FC">
        <w:rPr>
          <w:sz w:val="28"/>
          <w:szCs w:val="28"/>
        </w:rPr>
        <w:t>,</w:t>
      </w:r>
      <w:r w:rsidR="00C75883">
        <w:rPr>
          <w:sz w:val="28"/>
          <w:szCs w:val="28"/>
        </w:rPr>
        <w:t>5</w:t>
      </w:r>
      <w:r w:rsidR="00097360" w:rsidRPr="003514FC">
        <w:rPr>
          <w:sz w:val="28"/>
          <w:szCs w:val="28"/>
        </w:rPr>
        <w:t xml:space="preserve"> </w:t>
      </w:r>
      <w:r w:rsidR="00A22879" w:rsidRPr="003514FC">
        <w:rPr>
          <w:sz w:val="28"/>
          <w:szCs w:val="28"/>
        </w:rPr>
        <w:t>млн.</w:t>
      </w:r>
      <w:r w:rsidR="00874935" w:rsidRPr="003514FC">
        <w:rPr>
          <w:sz w:val="28"/>
          <w:szCs w:val="28"/>
        </w:rPr>
        <w:t> </w:t>
      </w:r>
      <w:r w:rsidR="000C4D8D" w:rsidRPr="003514FC">
        <w:rPr>
          <w:sz w:val="28"/>
          <w:szCs w:val="28"/>
        </w:rPr>
        <w:t>руб</w:t>
      </w:r>
      <w:r w:rsidR="00F70F8E" w:rsidRPr="003514FC">
        <w:rPr>
          <w:sz w:val="28"/>
          <w:szCs w:val="28"/>
        </w:rPr>
        <w:t>.</w:t>
      </w:r>
    </w:p>
    <w:p w:rsidR="00097360" w:rsidRPr="003514FC" w:rsidRDefault="00C246B7" w:rsidP="00603C6C">
      <w:pPr>
        <w:widowControl/>
        <w:spacing w:line="360" w:lineRule="atLeast"/>
        <w:ind w:firstLine="709"/>
        <w:rPr>
          <w:sz w:val="28"/>
          <w:szCs w:val="28"/>
        </w:rPr>
      </w:pPr>
      <w:r w:rsidRPr="003514FC">
        <w:rPr>
          <w:sz w:val="28"/>
          <w:szCs w:val="28"/>
          <w:lang w:bidi="ar-SA"/>
        </w:rPr>
        <w:t xml:space="preserve">Финансирование </w:t>
      </w:r>
      <w:r w:rsidR="00A22879" w:rsidRPr="003514FC">
        <w:rPr>
          <w:sz w:val="28"/>
          <w:szCs w:val="28"/>
          <w:lang w:bidi="ar-SA"/>
        </w:rPr>
        <w:t>мероприятия </w:t>
      </w:r>
      <w:r w:rsidR="004E05A3" w:rsidRPr="003514FC">
        <w:rPr>
          <w:sz w:val="28"/>
          <w:szCs w:val="28"/>
          <w:lang w:bidi="ar-SA"/>
        </w:rPr>
        <w:t>1.1.</w:t>
      </w:r>
      <w:r w:rsidRPr="003514FC">
        <w:rPr>
          <w:sz w:val="28"/>
          <w:szCs w:val="28"/>
        </w:rPr>
        <w:t xml:space="preserve"> </w:t>
      </w:r>
      <w:r w:rsidR="005226AF" w:rsidRPr="003514FC">
        <w:rPr>
          <w:sz w:val="28"/>
          <w:szCs w:val="28"/>
        </w:rPr>
        <w:t>"</w:t>
      </w:r>
      <w:r w:rsidR="00563338" w:rsidRPr="003514FC">
        <w:rPr>
          <w:sz w:val="28"/>
          <w:szCs w:val="28"/>
        </w:rPr>
        <w:t>Создание научно-технического задела для развития морской и речной техники гражданского назначения</w:t>
      </w:r>
      <w:r w:rsidR="005226AF" w:rsidRPr="003514FC">
        <w:rPr>
          <w:sz w:val="28"/>
          <w:szCs w:val="28"/>
        </w:rPr>
        <w:t>"</w:t>
      </w:r>
      <w:r w:rsidRPr="003514FC">
        <w:rPr>
          <w:sz w:val="28"/>
          <w:szCs w:val="28"/>
        </w:rPr>
        <w:t xml:space="preserve"> составит из средств федерального бюджета </w:t>
      </w:r>
      <w:r w:rsidR="005226AF" w:rsidRPr="003514FC">
        <w:rPr>
          <w:sz w:val="28"/>
          <w:szCs w:val="28"/>
        </w:rPr>
        <w:t>-</w:t>
      </w:r>
      <w:r w:rsidR="00A22879" w:rsidRPr="003514FC">
        <w:rPr>
          <w:sz w:val="28"/>
          <w:szCs w:val="28"/>
        </w:rPr>
        <w:t xml:space="preserve"> </w:t>
      </w:r>
      <w:r w:rsidR="00661193" w:rsidRPr="003514FC">
        <w:rPr>
          <w:sz w:val="28"/>
          <w:szCs w:val="28"/>
        </w:rPr>
        <w:t>7</w:t>
      </w:r>
      <w:r w:rsidR="00C75883">
        <w:rPr>
          <w:sz w:val="28"/>
          <w:szCs w:val="28"/>
        </w:rPr>
        <w:t>0</w:t>
      </w:r>
      <w:r w:rsidR="001D11FB" w:rsidRPr="003514FC">
        <w:rPr>
          <w:sz w:val="28"/>
          <w:szCs w:val="28"/>
        </w:rPr>
        <w:t> </w:t>
      </w:r>
      <w:r w:rsidR="00C75883">
        <w:rPr>
          <w:sz w:val="28"/>
          <w:szCs w:val="28"/>
        </w:rPr>
        <w:t>488</w:t>
      </w:r>
      <w:r w:rsidR="00644053" w:rsidRPr="003514FC">
        <w:rPr>
          <w:sz w:val="28"/>
          <w:szCs w:val="28"/>
        </w:rPr>
        <w:t>,</w:t>
      </w:r>
      <w:r w:rsidR="00C75883">
        <w:rPr>
          <w:sz w:val="28"/>
          <w:szCs w:val="28"/>
        </w:rPr>
        <w:t>1</w:t>
      </w:r>
      <w:r w:rsidR="00A22879" w:rsidRPr="003514FC">
        <w:rPr>
          <w:sz w:val="28"/>
          <w:szCs w:val="28"/>
        </w:rPr>
        <w:t> млн.</w:t>
      </w:r>
      <w:r w:rsidR="00874935" w:rsidRPr="003514FC">
        <w:rPr>
          <w:sz w:val="28"/>
          <w:szCs w:val="28"/>
        </w:rPr>
        <w:t> </w:t>
      </w:r>
      <w:r w:rsidRPr="003514FC">
        <w:rPr>
          <w:sz w:val="28"/>
          <w:szCs w:val="28"/>
        </w:rPr>
        <w:t>руб.</w:t>
      </w:r>
    </w:p>
    <w:p w:rsidR="00C246B7" w:rsidRPr="003514FC" w:rsidRDefault="00C246B7" w:rsidP="00603C6C">
      <w:pPr>
        <w:widowControl/>
        <w:spacing w:line="360" w:lineRule="atLeast"/>
        <w:ind w:firstLine="709"/>
        <w:rPr>
          <w:sz w:val="28"/>
          <w:szCs w:val="28"/>
        </w:rPr>
      </w:pPr>
      <w:r w:rsidRPr="003514FC">
        <w:rPr>
          <w:sz w:val="28"/>
          <w:szCs w:val="28"/>
          <w:lang w:bidi="ar-SA"/>
        </w:rPr>
        <w:t xml:space="preserve">Финансирование </w:t>
      </w:r>
      <w:r w:rsidR="00A22879" w:rsidRPr="003514FC">
        <w:rPr>
          <w:sz w:val="28"/>
          <w:szCs w:val="28"/>
          <w:lang w:bidi="ar-SA"/>
        </w:rPr>
        <w:t>мероприятия </w:t>
      </w:r>
      <w:r w:rsidR="004E05A3" w:rsidRPr="003514FC">
        <w:rPr>
          <w:sz w:val="28"/>
          <w:szCs w:val="28"/>
          <w:lang w:bidi="ar-SA"/>
        </w:rPr>
        <w:t>1.2</w:t>
      </w:r>
      <w:r w:rsidRPr="003514FC">
        <w:rPr>
          <w:sz w:val="28"/>
          <w:szCs w:val="28"/>
          <w:lang w:bidi="ar-SA"/>
        </w:rPr>
        <w:t xml:space="preserve">. </w:t>
      </w:r>
      <w:r w:rsidR="00800110" w:rsidRPr="003514FC">
        <w:rPr>
          <w:sz w:val="28"/>
          <w:szCs w:val="28"/>
          <w:lang w:eastAsia="ru-RU" w:bidi="ar-SA"/>
        </w:rPr>
        <w:t xml:space="preserve">"Государственная поддержка организаций судостроительной промышленности в целях технического перевооружения уникальных исследовательских, испытательных комплексов и стендов, развития полигонной базы" </w:t>
      </w:r>
      <w:r w:rsidRPr="003514FC">
        <w:rPr>
          <w:sz w:val="28"/>
          <w:szCs w:val="28"/>
          <w:lang w:bidi="ar-SA"/>
        </w:rPr>
        <w:t xml:space="preserve">составит </w:t>
      </w:r>
      <w:r w:rsidRPr="003514FC">
        <w:rPr>
          <w:sz w:val="28"/>
          <w:szCs w:val="28"/>
        </w:rPr>
        <w:t xml:space="preserve">из средств федерального бюджета </w:t>
      </w:r>
      <w:r w:rsidR="005226AF" w:rsidRPr="003514FC">
        <w:rPr>
          <w:sz w:val="28"/>
          <w:szCs w:val="28"/>
        </w:rPr>
        <w:t>-</w:t>
      </w:r>
      <w:r w:rsidRPr="003514FC">
        <w:rPr>
          <w:sz w:val="28"/>
          <w:szCs w:val="28"/>
        </w:rPr>
        <w:t xml:space="preserve"> </w:t>
      </w:r>
      <w:r w:rsidR="00661193" w:rsidRPr="003514FC">
        <w:rPr>
          <w:sz w:val="28"/>
          <w:szCs w:val="28"/>
        </w:rPr>
        <w:t>3</w:t>
      </w:r>
      <w:r w:rsidR="00C75883">
        <w:rPr>
          <w:sz w:val="28"/>
          <w:szCs w:val="28"/>
        </w:rPr>
        <w:t>5</w:t>
      </w:r>
      <w:r w:rsidRPr="003514FC">
        <w:rPr>
          <w:sz w:val="28"/>
          <w:szCs w:val="28"/>
        </w:rPr>
        <w:t> </w:t>
      </w:r>
      <w:r w:rsidR="00B8796F">
        <w:rPr>
          <w:sz w:val="28"/>
          <w:szCs w:val="28"/>
        </w:rPr>
        <w:t>1</w:t>
      </w:r>
      <w:r w:rsidR="00C75883">
        <w:rPr>
          <w:sz w:val="28"/>
          <w:szCs w:val="28"/>
        </w:rPr>
        <w:t>33</w:t>
      </w:r>
      <w:r w:rsidRPr="003514FC">
        <w:rPr>
          <w:sz w:val="28"/>
          <w:szCs w:val="28"/>
        </w:rPr>
        <w:t>,0</w:t>
      </w:r>
      <w:r w:rsidR="00A22879" w:rsidRPr="003514FC">
        <w:rPr>
          <w:sz w:val="28"/>
          <w:szCs w:val="28"/>
        </w:rPr>
        <w:t> млн.</w:t>
      </w:r>
      <w:r w:rsidR="00874935" w:rsidRPr="003514FC">
        <w:rPr>
          <w:sz w:val="28"/>
          <w:szCs w:val="28"/>
        </w:rPr>
        <w:t> </w:t>
      </w:r>
      <w:r w:rsidR="00661193" w:rsidRPr="003514FC">
        <w:rPr>
          <w:sz w:val="28"/>
          <w:szCs w:val="28"/>
        </w:rPr>
        <w:t>руб</w:t>
      </w:r>
      <w:r w:rsidRPr="003514FC">
        <w:rPr>
          <w:sz w:val="28"/>
          <w:szCs w:val="28"/>
        </w:rPr>
        <w:t>.</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lastRenderedPageBreak/>
        <w:t xml:space="preserve">Финансовые средства из федерального бюджета предполагается использовать на капитальное строительство и модернизацию опытно-экспериментальной </w:t>
      </w:r>
      <w:r w:rsidR="00F6589D" w:rsidRPr="003514FC">
        <w:rPr>
          <w:sz w:val="28"/>
          <w:szCs w:val="28"/>
          <w:lang w:bidi="ar-SA"/>
        </w:rPr>
        <w:t xml:space="preserve">и полигонной </w:t>
      </w:r>
      <w:r w:rsidRPr="003514FC">
        <w:rPr>
          <w:sz w:val="28"/>
          <w:szCs w:val="28"/>
          <w:lang w:bidi="ar-SA"/>
        </w:rPr>
        <w:t xml:space="preserve">базы, используемой </w:t>
      </w:r>
      <w:r w:rsidR="00F6589D" w:rsidRPr="003514FC">
        <w:rPr>
          <w:sz w:val="28"/>
          <w:szCs w:val="28"/>
          <w:lang w:bidi="ar-SA"/>
        </w:rPr>
        <w:t>в интересах создания гражданской</w:t>
      </w:r>
      <w:r w:rsidRPr="003514FC">
        <w:rPr>
          <w:sz w:val="28"/>
          <w:szCs w:val="28"/>
          <w:lang w:bidi="ar-SA"/>
        </w:rPr>
        <w:t xml:space="preserve"> техники. Предлагается консолидированное финансирование объектов опытно-экспериментальной отрасли, включая </w:t>
      </w:r>
      <w:r w:rsidR="00A40E7D" w:rsidRPr="003514FC">
        <w:rPr>
          <w:sz w:val="28"/>
          <w:szCs w:val="28"/>
          <w:lang w:bidi="ar-SA"/>
        </w:rPr>
        <w:t>уникальную стендовую базу</w:t>
      </w:r>
      <w:r w:rsidRPr="003514FC">
        <w:rPr>
          <w:sz w:val="28"/>
          <w:szCs w:val="28"/>
          <w:lang w:bidi="ar-SA"/>
        </w:rPr>
        <w:t>, из различных источников.</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К 2025</w:t>
      </w:r>
      <w:r w:rsidR="00874935" w:rsidRPr="003514FC">
        <w:rPr>
          <w:sz w:val="28"/>
          <w:szCs w:val="28"/>
          <w:lang w:bidi="ar-SA"/>
        </w:rPr>
        <w:t> </w:t>
      </w:r>
      <w:r w:rsidRPr="003514FC">
        <w:rPr>
          <w:sz w:val="28"/>
          <w:szCs w:val="28"/>
          <w:lang w:bidi="ar-SA"/>
        </w:rPr>
        <w:t>-</w:t>
      </w:r>
      <w:r w:rsidR="00874935" w:rsidRPr="003514FC">
        <w:rPr>
          <w:sz w:val="28"/>
          <w:szCs w:val="28"/>
          <w:lang w:bidi="ar-SA"/>
        </w:rPr>
        <w:t> </w:t>
      </w:r>
      <w:r w:rsidRPr="003514FC">
        <w:rPr>
          <w:sz w:val="28"/>
          <w:szCs w:val="28"/>
          <w:lang w:bidi="ar-SA"/>
        </w:rPr>
        <w:t>2030</w:t>
      </w:r>
      <w:r w:rsidR="00A22879" w:rsidRPr="003514FC">
        <w:rPr>
          <w:sz w:val="28"/>
          <w:szCs w:val="28"/>
          <w:lang w:bidi="ar-SA"/>
        </w:rPr>
        <w:t> </w:t>
      </w:r>
      <w:r w:rsidRPr="003514FC">
        <w:rPr>
          <w:sz w:val="28"/>
          <w:szCs w:val="28"/>
          <w:lang w:bidi="ar-SA"/>
        </w:rPr>
        <w:t xml:space="preserve">годам отраслевая испытательная база, включая </w:t>
      </w:r>
      <w:proofErr w:type="gramStart"/>
      <w:r w:rsidRPr="003514FC">
        <w:rPr>
          <w:sz w:val="28"/>
          <w:szCs w:val="28"/>
          <w:lang w:bidi="ar-SA"/>
        </w:rPr>
        <w:t>полигонную</w:t>
      </w:r>
      <w:proofErr w:type="gramEnd"/>
      <w:r w:rsidRPr="003514FC">
        <w:rPr>
          <w:sz w:val="28"/>
          <w:szCs w:val="28"/>
          <w:lang w:bidi="ar-SA"/>
        </w:rPr>
        <w:t>, должна по многим конкурентным позициям соответствовать мировому уровню или его опережать.</w:t>
      </w:r>
    </w:p>
    <w:p w:rsidR="00C246B7" w:rsidRPr="003514FC" w:rsidRDefault="00C246B7" w:rsidP="00603C6C">
      <w:pPr>
        <w:widowControl/>
        <w:spacing w:line="360" w:lineRule="atLeast"/>
        <w:ind w:firstLine="709"/>
        <w:rPr>
          <w:sz w:val="28"/>
          <w:szCs w:val="28"/>
        </w:rPr>
      </w:pPr>
      <w:r w:rsidRPr="003514FC">
        <w:rPr>
          <w:sz w:val="28"/>
          <w:szCs w:val="28"/>
          <w:lang w:bidi="ar-SA"/>
        </w:rPr>
        <w:t xml:space="preserve">Финансирование </w:t>
      </w:r>
      <w:r w:rsidR="00A22879" w:rsidRPr="003514FC">
        <w:rPr>
          <w:sz w:val="28"/>
          <w:szCs w:val="28"/>
          <w:lang w:bidi="ar-SA"/>
        </w:rPr>
        <w:t>мероприятия </w:t>
      </w:r>
      <w:r w:rsidR="004E05A3" w:rsidRPr="003514FC">
        <w:rPr>
          <w:sz w:val="28"/>
          <w:szCs w:val="28"/>
          <w:lang w:bidi="ar-SA"/>
        </w:rPr>
        <w:t>1.3</w:t>
      </w:r>
      <w:r w:rsidRPr="003514FC">
        <w:rPr>
          <w:sz w:val="28"/>
          <w:szCs w:val="28"/>
          <w:lang w:bidi="ar-SA"/>
        </w:rPr>
        <w:t xml:space="preserve">. </w:t>
      </w:r>
      <w:r w:rsidR="005226AF" w:rsidRPr="003514FC">
        <w:rPr>
          <w:sz w:val="28"/>
          <w:szCs w:val="28"/>
          <w:lang w:bidi="ar-SA"/>
        </w:rPr>
        <w:t>"</w:t>
      </w:r>
      <w:r w:rsidR="00563338" w:rsidRPr="003514FC">
        <w:rPr>
          <w:sz w:val="28"/>
          <w:szCs w:val="28"/>
          <w:lang w:eastAsia="ru-RU" w:bidi="ar-SA"/>
        </w:rPr>
        <w:t>Организация систем отраслевого и междисциплинарного образования в судостроительной отрасли</w:t>
      </w:r>
      <w:r w:rsidR="005226AF" w:rsidRPr="003514FC">
        <w:rPr>
          <w:sz w:val="28"/>
          <w:szCs w:val="28"/>
          <w:lang w:bidi="ar-SA"/>
        </w:rPr>
        <w:t>"</w:t>
      </w:r>
      <w:r w:rsidRPr="003514FC">
        <w:rPr>
          <w:sz w:val="28"/>
          <w:szCs w:val="28"/>
          <w:lang w:bidi="ar-SA"/>
        </w:rPr>
        <w:t xml:space="preserve"> составит </w:t>
      </w:r>
      <w:r w:rsidRPr="003514FC">
        <w:rPr>
          <w:sz w:val="28"/>
          <w:szCs w:val="28"/>
        </w:rPr>
        <w:t xml:space="preserve">из средств федерального бюджета </w:t>
      </w:r>
      <w:r w:rsidR="005226AF" w:rsidRPr="003514FC">
        <w:rPr>
          <w:sz w:val="28"/>
          <w:szCs w:val="28"/>
        </w:rPr>
        <w:t>-</w:t>
      </w:r>
      <w:r w:rsidR="00A22879" w:rsidRPr="003514FC">
        <w:rPr>
          <w:sz w:val="28"/>
          <w:szCs w:val="28"/>
        </w:rPr>
        <w:t xml:space="preserve"> </w:t>
      </w:r>
      <w:r w:rsidR="004E33E7" w:rsidRPr="003514FC">
        <w:rPr>
          <w:sz w:val="28"/>
          <w:szCs w:val="28"/>
        </w:rPr>
        <w:t>2</w:t>
      </w:r>
      <w:r w:rsidR="00A22879" w:rsidRPr="003514FC">
        <w:rPr>
          <w:sz w:val="28"/>
          <w:szCs w:val="28"/>
        </w:rPr>
        <w:t> </w:t>
      </w:r>
      <w:r w:rsidR="00C75883">
        <w:rPr>
          <w:sz w:val="28"/>
          <w:szCs w:val="28"/>
        </w:rPr>
        <w:t>7</w:t>
      </w:r>
      <w:r w:rsidRPr="003514FC">
        <w:rPr>
          <w:sz w:val="28"/>
          <w:szCs w:val="28"/>
        </w:rPr>
        <w:t>00,0</w:t>
      </w:r>
      <w:r w:rsidR="00A22879" w:rsidRPr="003514FC">
        <w:rPr>
          <w:sz w:val="28"/>
          <w:szCs w:val="28"/>
        </w:rPr>
        <w:t> млн.</w:t>
      </w:r>
      <w:r w:rsidR="00874935" w:rsidRPr="003514FC">
        <w:rPr>
          <w:sz w:val="28"/>
          <w:szCs w:val="28"/>
        </w:rPr>
        <w:t> </w:t>
      </w:r>
      <w:r w:rsidR="004E33E7" w:rsidRPr="003514FC">
        <w:rPr>
          <w:sz w:val="28"/>
          <w:szCs w:val="28"/>
        </w:rPr>
        <w:t>руб</w:t>
      </w:r>
      <w:r w:rsidRPr="003514FC">
        <w:rPr>
          <w:sz w:val="28"/>
          <w:szCs w:val="28"/>
        </w:rPr>
        <w:t>.</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Основные средства на развитие кадрового потенциала будут выделяться интегрированными структурами отрасли. Госбюджетные средства должны расходоваться на поддержание профильных образовательных учреждений, на учебно-методическую поддержку процесса обучения и т.</w:t>
      </w:r>
      <w:r w:rsidR="00874935" w:rsidRPr="003514FC">
        <w:rPr>
          <w:sz w:val="28"/>
          <w:szCs w:val="28"/>
          <w:lang w:bidi="ar-SA"/>
        </w:rPr>
        <w:t> </w:t>
      </w:r>
      <w:r w:rsidRPr="003514FC">
        <w:rPr>
          <w:sz w:val="28"/>
          <w:szCs w:val="28"/>
          <w:lang w:bidi="ar-SA"/>
        </w:rPr>
        <w:t>д.</w:t>
      </w:r>
    </w:p>
    <w:p w:rsidR="004E33E7" w:rsidRPr="003514FC" w:rsidRDefault="004E33E7" w:rsidP="004E33E7">
      <w:pPr>
        <w:widowControl/>
        <w:spacing w:line="360" w:lineRule="atLeast"/>
        <w:ind w:firstLine="709"/>
        <w:rPr>
          <w:sz w:val="28"/>
          <w:szCs w:val="28"/>
        </w:rPr>
      </w:pPr>
      <w:bookmarkStart w:id="143" w:name="_Toc337204712"/>
      <w:bookmarkStart w:id="144" w:name="_Toc337206272"/>
      <w:bookmarkStart w:id="145" w:name="_Toc337212936"/>
      <w:r w:rsidRPr="003514FC">
        <w:rPr>
          <w:sz w:val="28"/>
          <w:szCs w:val="28"/>
          <w:lang w:bidi="ar-SA"/>
        </w:rPr>
        <w:t xml:space="preserve">Финансирование мероприятия 1.4. "Системно-аналитическое и экспертное сопровождение научной деятельности" составит </w:t>
      </w:r>
      <w:r w:rsidRPr="003514FC">
        <w:rPr>
          <w:sz w:val="28"/>
          <w:szCs w:val="28"/>
        </w:rPr>
        <w:t>из средств федерального бюджета – 4 </w:t>
      </w:r>
      <w:r w:rsidR="00C75883">
        <w:rPr>
          <w:sz w:val="28"/>
          <w:szCs w:val="28"/>
        </w:rPr>
        <w:t>883</w:t>
      </w:r>
      <w:r w:rsidRPr="003514FC">
        <w:rPr>
          <w:sz w:val="28"/>
          <w:szCs w:val="28"/>
        </w:rPr>
        <w:t>,</w:t>
      </w:r>
      <w:r w:rsidR="00C75883">
        <w:rPr>
          <w:sz w:val="28"/>
          <w:szCs w:val="28"/>
        </w:rPr>
        <w:t>3</w:t>
      </w:r>
      <w:r w:rsidRPr="003514FC">
        <w:rPr>
          <w:sz w:val="28"/>
          <w:szCs w:val="28"/>
        </w:rPr>
        <w:t> млн. руб.</w:t>
      </w:r>
    </w:p>
    <w:bookmarkEnd w:id="143"/>
    <w:bookmarkEnd w:id="144"/>
    <w:bookmarkEnd w:id="145"/>
    <w:p w:rsidR="00CA52E2" w:rsidRPr="003514FC" w:rsidRDefault="00CA52E2" w:rsidP="006344A4">
      <w:pPr>
        <w:widowControl/>
        <w:spacing w:line="200" w:lineRule="exact"/>
        <w:ind w:firstLine="709"/>
        <w:rPr>
          <w:sz w:val="28"/>
          <w:szCs w:val="28"/>
          <w:lang w:bidi="ar-SA"/>
        </w:rPr>
      </w:pPr>
    </w:p>
    <w:p w:rsidR="00C246B7" w:rsidRPr="003514FC" w:rsidRDefault="006B1371" w:rsidP="00CA52E2">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46" w:name="_Toc339539478"/>
      <w:r w:rsidRPr="003514FC">
        <w:rPr>
          <w:rFonts w:ascii="Times New Roman" w:hAnsi="Times New Roman"/>
          <w:b w:val="0"/>
          <w:i w:val="0"/>
          <w:sz w:val="28"/>
          <w:szCs w:val="28"/>
        </w:rPr>
        <w:t>1.8. </w:t>
      </w:r>
      <w:r w:rsidR="00C246B7" w:rsidRPr="003514FC">
        <w:rPr>
          <w:rFonts w:ascii="Times New Roman" w:hAnsi="Times New Roman"/>
          <w:b w:val="0"/>
          <w:i w:val="0"/>
          <w:sz w:val="28"/>
          <w:szCs w:val="28"/>
        </w:rPr>
        <w:t>Анализ рисков реализации подпрограммы и описание мер</w:t>
      </w:r>
      <w:r w:rsidR="00D97591"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управления рисками реализации подпрограммы</w:t>
      </w:r>
      <w:bookmarkEnd w:id="146"/>
    </w:p>
    <w:p w:rsidR="00CA52E2" w:rsidRPr="003514FC" w:rsidRDefault="00CA52E2" w:rsidP="006344A4">
      <w:pPr>
        <w:widowControl/>
        <w:spacing w:line="200" w:lineRule="exact"/>
        <w:ind w:firstLine="709"/>
        <w:rPr>
          <w:sz w:val="28"/>
          <w:szCs w:val="28"/>
          <w:lang w:bidi="ar-SA"/>
        </w:rPr>
      </w:pPr>
    </w:p>
    <w:p w:rsidR="00C246B7" w:rsidRPr="003514FC" w:rsidRDefault="00C246B7" w:rsidP="00603C6C">
      <w:pPr>
        <w:widowControl/>
        <w:spacing w:line="360" w:lineRule="atLeast"/>
        <w:ind w:firstLine="709"/>
        <w:rPr>
          <w:sz w:val="28"/>
          <w:szCs w:val="28"/>
          <w:lang w:bidi="ar-SA"/>
        </w:rPr>
      </w:pPr>
      <w:r w:rsidRPr="003514FC">
        <w:rPr>
          <w:sz w:val="28"/>
          <w:szCs w:val="28"/>
          <w:lang w:bidi="ar-SA"/>
        </w:rPr>
        <w:t>Основными рисками реализации Подпрограммы в перспективе являются трудовые риски.</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t xml:space="preserve">Существует реальный риск ухудшения демографической ситуации в России с точки зрения трудовых ресурсов для высококвалифицированной научной деятельности. Если не будут организованы или расширены необходимые </w:t>
      </w:r>
      <w:r w:rsidR="00CA52E2" w:rsidRPr="003514FC">
        <w:rPr>
          <w:sz w:val="28"/>
          <w:szCs w:val="28"/>
          <w:lang w:bidi="ar-SA"/>
        </w:rPr>
        <w:t xml:space="preserve">мероприятия </w:t>
      </w:r>
      <w:r w:rsidRPr="003514FC">
        <w:rPr>
          <w:sz w:val="28"/>
          <w:szCs w:val="28"/>
          <w:lang w:bidi="ar-SA"/>
        </w:rPr>
        <w:t xml:space="preserve">по сохранению и развитию кадрового потенциала, эти риски приобретут существенное значение и поставят под угрозу выполнение Подпрограммы и </w:t>
      </w:r>
      <w:r w:rsidR="00AB1915" w:rsidRPr="003514FC">
        <w:rPr>
          <w:sz w:val="28"/>
          <w:szCs w:val="28"/>
          <w:lang w:bidi="ar-SA"/>
        </w:rPr>
        <w:t>государственной п</w:t>
      </w:r>
      <w:r w:rsidRPr="003514FC">
        <w:rPr>
          <w:sz w:val="28"/>
          <w:szCs w:val="28"/>
          <w:lang w:bidi="ar-SA"/>
        </w:rPr>
        <w:t xml:space="preserve">рограммы в целом. </w:t>
      </w:r>
      <w:proofErr w:type="gramStart"/>
      <w:r w:rsidRPr="003514FC">
        <w:rPr>
          <w:sz w:val="28"/>
          <w:szCs w:val="28"/>
          <w:lang w:bidi="ar-SA"/>
        </w:rPr>
        <w:t>Причем эту проблему необходимо решать на всех уровнях: от федераль</w:t>
      </w:r>
      <w:r w:rsidR="00874935" w:rsidRPr="003514FC">
        <w:rPr>
          <w:sz w:val="28"/>
          <w:szCs w:val="28"/>
          <w:lang w:bidi="ar-SA"/>
        </w:rPr>
        <w:t>ного</w:t>
      </w:r>
      <w:r w:rsidRPr="003514FC">
        <w:rPr>
          <w:sz w:val="28"/>
          <w:szCs w:val="28"/>
          <w:lang w:bidi="ar-SA"/>
        </w:rPr>
        <w:t xml:space="preserve"> до уровня </w:t>
      </w:r>
      <w:r w:rsidR="00BB10CF" w:rsidRPr="003514FC">
        <w:rPr>
          <w:sz w:val="28"/>
          <w:szCs w:val="28"/>
        </w:rPr>
        <w:t>организации</w:t>
      </w:r>
      <w:r w:rsidRPr="003514FC">
        <w:rPr>
          <w:sz w:val="28"/>
          <w:szCs w:val="28"/>
          <w:lang w:bidi="ar-SA"/>
        </w:rPr>
        <w:t>.</w:t>
      </w:r>
      <w:proofErr w:type="gramEnd"/>
    </w:p>
    <w:p w:rsidR="00C246B7" w:rsidRPr="003514FC" w:rsidRDefault="00C246B7" w:rsidP="00603C6C">
      <w:pPr>
        <w:widowControl/>
        <w:spacing w:line="360" w:lineRule="atLeast"/>
        <w:ind w:firstLine="709"/>
        <w:rPr>
          <w:sz w:val="28"/>
          <w:szCs w:val="28"/>
          <w:lang w:bidi="ar-SA"/>
        </w:rPr>
      </w:pPr>
      <w:r w:rsidRPr="003514FC">
        <w:rPr>
          <w:sz w:val="28"/>
          <w:szCs w:val="28"/>
          <w:lang w:bidi="ar-SA"/>
        </w:rPr>
        <w:t>Также существуют риски, связанные с возможным сокращением государственного бюджета или изменением курса Правительства Российской Федерации на резкое сокращение государственной поддержки и защиты отечественного судостроения.</w:t>
      </w:r>
    </w:p>
    <w:p w:rsidR="00C246B7" w:rsidRPr="003514FC" w:rsidRDefault="00C246B7" w:rsidP="00603C6C">
      <w:pPr>
        <w:widowControl/>
        <w:spacing w:line="360" w:lineRule="atLeast"/>
        <w:ind w:firstLine="709"/>
        <w:rPr>
          <w:sz w:val="28"/>
          <w:szCs w:val="28"/>
          <w:lang w:bidi="ar-SA"/>
        </w:rPr>
      </w:pPr>
      <w:r w:rsidRPr="003514FC">
        <w:rPr>
          <w:sz w:val="28"/>
          <w:szCs w:val="28"/>
          <w:lang w:bidi="ar-SA"/>
        </w:rPr>
        <w:lastRenderedPageBreak/>
        <w:t>Из этого вытекают риски финансовые и временные, например</w:t>
      </w:r>
      <w:r w:rsidR="00AB1915" w:rsidRPr="003514FC">
        <w:rPr>
          <w:sz w:val="28"/>
          <w:szCs w:val="28"/>
          <w:lang w:bidi="ar-SA"/>
        </w:rPr>
        <w:t>,</w:t>
      </w:r>
      <w:r w:rsidRPr="003514FC">
        <w:rPr>
          <w:sz w:val="28"/>
          <w:szCs w:val="28"/>
          <w:lang w:bidi="ar-SA"/>
        </w:rPr>
        <w:t xml:space="preserve"> секвестр финансовых средств федерального бюджета, предусмотренных на реализацию Программы</w:t>
      </w:r>
      <w:r w:rsidR="00FF50F7" w:rsidRPr="003514FC">
        <w:rPr>
          <w:sz w:val="28"/>
          <w:szCs w:val="28"/>
          <w:lang w:bidi="ar-SA"/>
        </w:rPr>
        <w:t xml:space="preserve"> </w:t>
      </w:r>
      <w:r w:rsidRPr="003514FC">
        <w:rPr>
          <w:sz w:val="28"/>
          <w:szCs w:val="28"/>
          <w:lang w:bidi="ar-SA"/>
        </w:rPr>
        <w:t>и изменение сроков их выполнения.</w:t>
      </w:r>
    </w:p>
    <w:p w:rsidR="006344A4" w:rsidRPr="003514FC" w:rsidRDefault="00C246B7" w:rsidP="00603C6C">
      <w:pPr>
        <w:widowControl/>
        <w:spacing w:line="360" w:lineRule="atLeast"/>
        <w:ind w:firstLine="709"/>
        <w:rPr>
          <w:sz w:val="28"/>
          <w:szCs w:val="28"/>
          <w:lang w:bidi="ar-SA"/>
        </w:rPr>
      </w:pPr>
      <w:r w:rsidRPr="003514FC">
        <w:rPr>
          <w:sz w:val="28"/>
          <w:szCs w:val="28"/>
          <w:lang w:bidi="ar-SA"/>
        </w:rPr>
        <w:t xml:space="preserve">Возможными мерами управления рисками могут быть укрепление финансово-экономического положения </w:t>
      </w:r>
      <w:r w:rsidR="00BB10CF" w:rsidRPr="003514FC">
        <w:rPr>
          <w:sz w:val="28"/>
          <w:szCs w:val="28"/>
        </w:rPr>
        <w:t>организаций</w:t>
      </w:r>
      <w:r w:rsidRPr="003514FC">
        <w:rPr>
          <w:sz w:val="28"/>
          <w:szCs w:val="28"/>
          <w:lang w:bidi="ar-SA"/>
        </w:rPr>
        <w:t xml:space="preserve"> отрасли, задействованных в реализации Подпрограммы, оптимизация опытно-экспериментальной базы, реализация на корпоративном уровне мероприятий по развитию кадрового потенциала, рациональное</w:t>
      </w:r>
      <w:r w:rsidR="00FF50F7" w:rsidRPr="003514FC">
        <w:rPr>
          <w:sz w:val="28"/>
          <w:szCs w:val="28"/>
          <w:lang w:bidi="ar-SA"/>
        </w:rPr>
        <w:t xml:space="preserve"> </w:t>
      </w:r>
      <w:r w:rsidRPr="003514FC">
        <w:rPr>
          <w:sz w:val="28"/>
          <w:szCs w:val="28"/>
          <w:lang w:bidi="ar-SA"/>
        </w:rPr>
        <w:t>расходование выделяемых бюджетных средств, создание опережающего научно-технического задела и т.д.</w:t>
      </w:r>
    </w:p>
    <w:p w:rsidR="003D2863" w:rsidRPr="003514FC" w:rsidRDefault="00CA52E2" w:rsidP="00F32423">
      <w:pPr>
        <w:pStyle w:val="2"/>
        <w:widowControl/>
        <w:numPr>
          <w:ilvl w:val="0"/>
          <w:numId w:val="0"/>
        </w:numPr>
        <w:tabs>
          <w:tab w:val="clear" w:pos="993"/>
          <w:tab w:val="left" w:pos="709"/>
        </w:tabs>
        <w:spacing w:before="0" w:after="0"/>
        <w:jc w:val="center"/>
        <w:rPr>
          <w:rFonts w:ascii="Times New Roman" w:hAnsi="Times New Roman"/>
          <w:b w:val="0"/>
          <w:i w:val="0"/>
          <w:sz w:val="28"/>
          <w:szCs w:val="28"/>
        </w:rPr>
      </w:pPr>
      <w:bookmarkStart w:id="147" w:name="_Toc339539479"/>
      <w:r w:rsidRPr="003514FC">
        <w:rPr>
          <w:sz w:val="28"/>
        </w:rPr>
        <w:br w:type="page"/>
      </w:r>
      <w:r w:rsidR="00C246B7" w:rsidRPr="003514FC">
        <w:rPr>
          <w:rFonts w:ascii="Times New Roman" w:hAnsi="Times New Roman"/>
          <w:b w:val="0"/>
          <w:i w:val="0"/>
          <w:sz w:val="28"/>
          <w:szCs w:val="28"/>
        </w:rPr>
        <w:lastRenderedPageBreak/>
        <w:t xml:space="preserve">Подпрограмма 2. </w:t>
      </w:r>
      <w:r w:rsidR="0096138E" w:rsidRPr="003514FC">
        <w:rPr>
          <w:rFonts w:ascii="Times New Roman" w:hAnsi="Times New Roman"/>
          <w:b w:val="0"/>
          <w:i w:val="0"/>
          <w:sz w:val="28"/>
          <w:szCs w:val="28"/>
        </w:rPr>
        <w:t>«</w:t>
      </w:r>
      <w:r w:rsidR="004C76B9" w:rsidRPr="003514FC">
        <w:rPr>
          <w:rFonts w:ascii="Times New Roman" w:hAnsi="Times New Roman"/>
          <w:b w:val="0"/>
          <w:i w:val="0"/>
          <w:sz w:val="28"/>
          <w:szCs w:val="28"/>
        </w:rPr>
        <w:t xml:space="preserve">Развитие </w:t>
      </w:r>
      <w:r w:rsidR="00704FDC" w:rsidRPr="003514FC">
        <w:rPr>
          <w:rFonts w:ascii="Times New Roman" w:hAnsi="Times New Roman"/>
          <w:b w:val="0"/>
          <w:i w:val="0"/>
          <w:sz w:val="28"/>
          <w:szCs w:val="28"/>
        </w:rPr>
        <w:t>технологического</w:t>
      </w:r>
      <w:r w:rsidR="004C76B9" w:rsidRPr="003514FC">
        <w:rPr>
          <w:rFonts w:ascii="Times New Roman" w:hAnsi="Times New Roman"/>
          <w:b w:val="0"/>
          <w:i w:val="0"/>
          <w:sz w:val="28"/>
          <w:szCs w:val="28"/>
        </w:rPr>
        <w:t xml:space="preserve"> потенциала </w:t>
      </w:r>
      <w:r w:rsidR="00704FDC" w:rsidRPr="003514FC">
        <w:rPr>
          <w:rFonts w:ascii="Times New Roman" w:hAnsi="Times New Roman"/>
          <w:b w:val="0"/>
          <w:i w:val="0"/>
          <w:sz w:val="28"/>
          <w:szCs w:val="28"/>
        </w:rPr>
        <w:t>гражданского судостроения</w:t>
      </w:r>
      <w:r w:rsidR="004C76B9" w:rsidRPr="003514FC">
        <w:rPr>
          <w:rFonts w:ascii="Times New Roman" w:hAnsi="Times New Roman"/>
          <w:b w:val="0"/>
          <w:i w:val="0"/>
          <w:sz w:val="28"/>
          <w:szCs w:val="28"/>
        </w:rPr>
        <w:t xml:space="preserve"> и техники для освоения шельфовых месторождений</w:t>
      </w:r>
      <w:r w:rsidR="0096138E" w:rsidRPr="003514FC">
        <w:rPr>
          <w:rFonts w:ascii="Times New Roman" w:hAnsi="Times New Roman"/>
          <w:b w:val="0"/>
          <w:i w:val="0"/>
          <w:sz w:val="28"/>
          <w:szCs w:val="28"/>
        </w:rPr>
        <w:t>» государственной программы Российской Федерации «Развитие судостроения и техники для освоения</w:t>
      </w:r>
      <w:r w:rsidR="004C76B9" w:rsidRPr="003514FC">
        <w:rPr>
          <w:rFonts w:ascii="Times New Roman" w:hAnsi="Times New Roman"/>
          <w:b w:val="0"/>
          <w:i w:val="0"/>
          <w:sz w:val="28"/>
          <w:szCs w:val="28"/>
        </w:rPr>
        <w:t xml:space="preserve"> шельфовых месторождений на 2013</w:t>
      </w:r>
      <w:r w:rsidR="0096138E" w:rsidRPr="003514FC">
        <w:rPr>
          <w:rFonts w:ascii="Times New Roman" w:hAnsi="Times New Roman"/>
          <w:b w:val="0"/>
          <w:i w:val="0"/>
          <w:sz w:val="28"/>
          <w:szCs w:val="28"/>
        </w:rPr>
        <w:t xml:space="preserve"> – 2030 годы»</w:t>
      </w:r>
    </w:p>
    <w:p w:rsidR="003D2863" w:rsidRPr="003514FC" w:rsidRDefault="003D2863" w:rsidP="00A45BCD">
      <w:pPr>
        <w:spacing w:line="240" w:lineRule="auto"/>
        <w:jc w:val="center"/>
        <w:rPr>
          <w:sz w:val="28"/>
        </w:rPr>
      </w:pPr>
    </w:p>
    <w:p w:rsidR="0096138E" w:rsidRPr="003514FC" w:rsidRDefault="0096138E" w:rsidP="004B6ED8">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2.1</w:t>
      </w:r>
      <w:r w:rsidR="003D5C6C" w:rsidRPr="003514FC">
        <w:rPr>
          <w:rFonts w:ascii="Times New Roman" w:hAnsi="Times New Roman"/>
          <w:b w:val="0"/>
          <w:i w:val="0"/>
          <w:sz w:val="28"/>
          <w:szCs w:val="28"/>
        </w:rPr>
        <w:t>.</w:t>
      </w:r>
      <w:r w:rsidRPr="003514FC">
        <w:rPr>
          <w:rFonts w:ascii="Times New Roman" w:hAnsi="Times New Roman"/>
          <w:b w:val="0"/>
          <w:i w:val="0"/>
          <w:sz w:val="28"/>
          <w:szCs w:val="28"/>
        </w:rPr>
        <w:t xml:space="preserve"> Характеристика текущего состояния сферы реализации </w:t>
      </w:r>
      <w:r w:rsidR="0035730B" w:rsidRPr="003514FC">
        <w:rPr>
          <w:rFonts w:ascii="Times New Roman" w:hAnsi="Times New Roman"/>
          <w:b w:val="0"/>
          <w:i w:val="0"/>
          <w:sz w:val="28"/>
          <w:szCs w:val="28"/>
        </w:rPr>
        <w:t>под</w:t>
      </w:r>
      <w:r w:rsidRPr="003514FC">
        <w:rPr>
          <w:rFonts w:ascii="Times New Roman" w:hAnsi="Times New Roman"/>
          <w:b w:val="0"/>
          <w:i w:val="0"/>
          <w:sz w:val="28"/>
          <w:szCs w:val="28"/>
        </w:rPr>
        <w:t xml:space="preserve">программы, </w:t>
      </w:r>
      <w:r w:rsidR="0035730B" w:rsidRPr="003514FC">
        <w:rPr>
          <w:rFonts w:ascii="Times New Roman" w:hAnsi="Times New Roman"/>
          <w:b w:val="0"/>
          <w:i w:val="0"/>
          <w:sz w:val="28"/>
          <w:szCs w:val="28"/>
        </w:rPr>
        <w:t>описание основных проблем в указанной сфере и прогноз ее развития</w:t>
      </w:r>
    </w:p>
    <w:p w:rsidR="003D2863" w:rsidRPr="003514FC" w:rsidRDefault="003D2863" w:rsidP="0035730B">
      <w:pPr>
        <w:widowControl/>
        <w:spacing w:line="360" w:lineRule="atLeast"/>
        <w:ind w:firstLine="709"/>
        <w:rPr>
          <w:sz w:val="28"/>
          <w:szCs w:val="28"/>
          <w:lang w:bidi="ar-SA"/>
        </w:rPr>
      </w:pPr>
    </w:p>
    <w:p w:rsidR="002745EC" w:rsidRPr="003514FC" w:rsidRDefault="002745EC" w:rsidP="002745EC">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2.1.1. Характеристика текущего состояния, основных проблем и прогноз развития технологического потенциала гражданского судостроения</w:t>
      </w:r>
    </w:p>
    <w:p w:rsidR="002745EC" w:rsidRPr="003514FC" w:rsidRDefault="002745EC" w:rsidP="0035730B">
      <w:pPr>
        <w:widowControl/>
        <w:spacing w:line="360" w:lineRule="atLeast"/>
        <w:ind w:firstLine="709"/>
        <w:rPr>
          <w:sz w:val="28"/>
          <w:szCs w:val="28"/>
          <w:lang w:bidi="ar-SA"/>
        </w:rPr>
      </w:pPr>
    </w:p>
    <w:p w:rsidR="00044CA1" w:rsidRPr="003514FC" w:rsidRDefault="00044CA1" w:rsidP="00044CA1">
      <w:pPr>
        <w:widowControl/>
        <w:spacing w:line="360" w:lineRule="atLeast"/>
        <w:ind w:firstLine="709"/>
        <w:rPr>
          <w:sz w:val="28"/>
          <w:szCs w:val="28"/>
          <w:lang w:bidi="ar-SA"/>
        </w:rPr>
      </w:pPr>
      <w:r w:rsidRPr="003514FC">
        <w:rPr>
          <w:sz w:val="28"/>
          <w:szCs w:val="28"/>
          <w:lang w:bidi="ar-SA"/>
        </w:rPr>
        <w:t xml:space="preserve">До недавнего времени в течение почти двадцати лет государственная политика в судостроительной промышленности ограничивалась рядом пассивных мер, направленных в основном на поддержание возможностей отрасли по созданию продукции в интересах национальной обороны. В структуре продаж отрасли доминировал государственный оборонный заказ. Созданный прежде отечественный научно-технический и технологический потенциал в </w:t>
      </w:r>
      <w:proofErr w:type="gramStart"/>
      <w:r w:rsidRPr="003514FC">
        <w:rPr>
          <w:sz w:val="28"/>
          <w:szCs w:val="28"/>
          <w:lang w:bidi="ar-SA"/>
        </w:rPr>
        <w:t>области</w:t>
      </w:r>
      <w:proofErr w:type="gramEnd"/>
      <w:r w:rsidRPr="003514FC">
        <w:rPr>
          <w:sz w:val="28"/>
          <w:szCs w:val="28"/>
          <w:lang w:bidi="ar-SA"/>
        </w:rPr>
        <w:t xml:space="preserve"> как гражданского судостроения, так и военного кораблестроения в период 1990 - 1999 годов остановился в своем развитии. В то же время развитие судостроения за рубежом осуществлялось нарастающими темпами. Это обусловило низкий по сравнению с ключевыми конкурентами уровень конкурентоспособности отечественного судостроения. </w:t>
      </w:r>
      <w:proofErr w:type="gramStart"/>
      <w:r w:rsidRPr="003514FC">
        <w:rPr>
          <w:sz w:val="28"/>
          <w:szCs w:val="28"/>
          <w:lang w:bidi="ar-SA"/>
        </w:rPr>
        <w:t>Ввиду этого за последние 10 лет от</w:t>
      </w:r>
      <w:r w:rsidR="00135CC4" w:rsidRPr="003514FC">
        <w:rPr>
          <w:sz w:val="28"/>
          <w:szCs w:val="28"/>
          <w:lang w:bidi="ar-SA"/>
        </w:rPr>
        <w:t xml:space="preserve">ечественные судовладельцы более </w:t>
      </w:r>
      <w:r w:rsidRPr="003514FC">
        <w:rPr>
          <w:sz w:val="28"/>
          <w:szCs w:val="28"/>
          <w:lang w:bidi="ar-SA"/>
        </w:rPr>
        <w:t>90 процентов новых судов заказали и построили на зарубежных верфях.</w:t>
      </w:r>
      <w:proofErr w:type="gramEnd"/>
    </w:p>
    <w:p w:rsidR="00044CA1" w:rsidRPr="003514FC" w:rsidRDefault="00044CA1" w:rsidP="00044CA1">
      <w:pPr>
        <w:widowControl/>
        <w:spacing w:line="360" w:lineRule="atLeast"/>
        <w:ind w:firstLine="709"/>
        <w:rPr>
          <w:sz w:val="28"/>
          <w:szCs w:val="28"/>
          <w:lang w:bidi="ar-SA"/>
        </w:rPr>
      </w:pPr>
      <w:r w:rsidRPr="003514FC">
        <w:rPr>
          <w:sz w:val="28"/>
          <w:szCs w:val="28"/>
          <w:lang w:bidi="ar-SA"/>
        </w:rPr>
        <w:t>В 2006 - 2008 годах ситуация изменилась в лучшую сторону - была разработана и утверждена "Стратегия развития судостроительной промышленности на период до 2020 года и на дальнейшую перспективу". Приказом Министерства промышленности и торговли Российской Федерации от 29 августа 2008 г. № 112 утвержден "Комплексный план действий…" по реализации указанной Стратегии.</w:t>
      </w:r>
    </w:p>
    <w:p w:rsidR="00044CA1" w:rsidRPr="003514FC" w:rsidRDefault="00044CA1" w:rsidP="00044CA1">
      <w:pPr>
        <w:widowControl/>
        <w:spacing w:line="360" w:lineRule="atLeast"/>
        <w:ind w:firstLine="709"/>
        <w:rPr>
          <w:sz w:val="28"/>
          <w:szCs w:val="28"/>
          <w:lang w:bidi="ar-SA"/>
        </w:rPr>
      </w:pPr>
      <w:r w:rsidRPr="003514FC">
        <w:rPr>
          <w:sz w:val="28"/>
          <w:szCs w:val="28"/>
          <w:lang w:bidi="ar-SA"/>
        </w:rPr>
        <w:t xml:space="preserve">С 2007 года начата реализация федеральной целевой программы "Развитие оборонно-промышленного комплекса на период 2007 - 2015 годов", в рамках которой было развернуто </w:t>
      </w:r>
      <w:proofErr w:type="spellStart"/>
      <w:r w:rsidRPr="003514FC">
        <w:rPr>
          <w:sz w:val="28"/>
          <w:szCs w:val="28"/>
          <w:lang w:bidi="ar-SA"/>
        </w:rPr>
        <w:t>техперевооружение</w:t>
      </w:r>
      <w:proofErr w:type="spellEnd"/>
      <w:r w:rsidRPr="003514FC">
        <w:rPr>
          <w:sz w:val="28"/>
          <w:szCs w:val="28"/>
          <w:lang w:bidi="ar-SA"/>
        </w:rPr>
        <w:t xml:space="preserve"> ключевых промышленных объектов, а также стендовой базы в научно-исследовательских институтах и конструкторских бюро, участвующих в реализации государственного оборонного заказа и Государственной программы вооружения на 2007- 2015 годы. В рамках указанной </w:t>
      </w:r>
      <w:r w:rsidRPr="003514FC">
        <w:rPr>
          <w:sz w:val="28"/>
          <w:szCs w:val="28"/>
          <w:lang w:bidi="ar-SA"/>
        </w:rPr>
        <w:lastRenderedPageBreak/>
        <w:t>программы был реализован план научно-исследовательских и опытно-конструкторских работ, включавший работы по 18-ти критическим промышленным технологиям в сфере кораблестроения.</w:t>
      </w:r>
    </w:p>
    <w:p w:rsidR="00044CA1" w:rsidRPr="003514FC" w:rsidRDefault="00044CA1" w:rsidP="00044CA1">
      <w:pPr>
        <w:widowControl/>
        <w:spacing w:line="360" w:lineRule="atLeast"/>
        <w:ind w:firstLine="709"/>
        <w:rPr>
          <w:sz w:val="28"/>
          <w:szCs w:val="28"/>
          <w:lang w:bidi="ar-SA"/>
        </w:rPr>
      </w:pPr>
      <w:r w:rsidRPr="003514FC">
        <w:rPr>
          <w:sz w:val="28"/>
          <w:szCs w:val="28"/>
          <w:lang w:bidi="ar-SA"/>
        </w:rPr>
        <w:t>21 февраля 2008 года постановлением Правительства Российской Федерации № 103 утверждена Федеральная целевая программа "Развитие гражданской морской техники" на 2009 - 2016 годы. Этим был дан старт развитию технологического потенциала и созданию научного задела для возрождения отечественного гражданского судостроения.</w:t>
      </w:r>
    </w:p>
    <w:p w:rsidR="00044CA1" w:rsidRPr="003514FC" w:rsidRDefault="00044CA1" w:rsidP="00044CA1">
      <w:pPr>
        <w:widowControl/>
        <w:spacing w:line="360" w:lineRule="atLeast"/>
        <w:ind w:firstLine="709"/>
        <w:rPr>
          <w:sz w:val="28"/>
          <w:szCs w:val="28"/>
          <w:lang w:bidi="ar-SA"/>
        </w:rPr>
      </w:pPr>
      <w:r w:rsidRPr="003514FC">
        <w:rPr>
          <w:sz w:val="28"/>
          <w:szCs w:val="28"/>
          <w:lang w:bidi="ar-SA"/>
        </w:rPr>
        <w:t>В рамках ФЦП основное внимание было уделено научно-исследовательским и опытно-конструкторским работам в обеспечение разработки новых технологий гражданской направленности для судостроительной промышленности. Это позволяет на основе использования новых научно-технических решений преодолеть комплекс накопившихся научно-технических проблем и существенно повысить экспортный потенциал судостроительной отрасли. Будут решены первоочередные проблемы, связанные с созданием эффективных технических сре</w:t>
      </w:r>
      <w:proofErr w:type="gramStart"/>
      <w:r w:rsidRPr="003514FC">
        <w:rPr>
          <w:sz w:val="28"/>
          <w:szCs w:val="28"/>
          <w:lang w:bidi="ar-SA"/>
        </w:rPr>
        <w:t>дств дл</w:t>
      </w:r>
      <w:proofErr w:type="gramEnd"/>
      <w:r w:rsidRPr="003514FC">
        <w:rPr>
          <w:sz w:val="28"/>
          <w:szCs w:val="28"/>
          <w:lang w:bidi="ar-SA"/>
        </w:rPr>
        <w:t>я освоения Северного морского пути, добычи и транспортировки жидких углеводородов в шельфовых зонах, примыкающих к Российской Федерации морей, а также созданию нового облика судов гражданского назначения, востребованных, прежде всего, на российском рынке.</w:t>
      </w:r>
    </w:p>
    <w:p w:rsidR="0035730B" w:rsidRPr="003514FC" w:rsidRDefault="00044CA1" w:rsidP="00044CA1">
      <w:pPr>
        <w:widowControl/>
        <w:spacing w:line="360" w:lineRule="atLeast"/>
        <w:ind w:firstLine="709"/>
        <w:rPr>
          <w:sz w:val="28"/>
          <w:szCs w:val="28"/>
          <w:lang w:bidi="ar-SA"/>
        </w:rPr>
      </w:pPr>
      <w:r w:rsidRPr="003514FC">
        <w:rPr>
          <w:sz w:val="28"/>
          <w:szCs w:val="28"/>
          <w:lang w:bidi="ar-SA"/>
        </w:rPr>
        <w:t>Уже сегодня общая политическая и экономическая поддержка судостроения Правительством России привела к оживлению отрасли. В последние годы в гражданском судостроении наблюдается устойчивый рост объемов производства, повышение интереса частного бизнеса и приток молодых кадров. Отрасль начинает развиваться и эти позитивные тенденции должны быть поддержаны, в том числе в рамках утверждения и выполнения государственной программы "Развитие судостроения и техники для освоения шельфовых месторождений на 2016 - 2030 годы".</w:t>
      </w:r>
    </w:p>
    <w:p w:rsidR="0035730B" w:rsidRPr="003514FC" w:rsidRDefault="0035730B" w:rsidP="0035730B">
      <w:pPr>
        <w:widowControl/>
        <w:spacing w:line="360" w:lineRule="atLeast"/>
        <w:ind w:firstLine="709"/>
        <w:rPr>
          <w:sz w:val="28"/>
          <w:szCs w:val="28"/>
          <w:lang w:bidi="ar-SA"/>
        </w:rPr>
      </w:pPr>
    </w:p>
    <w:p w:rsidR="00044CA1" w:rsidRDefault="00044CA1" w:rsidP="00044CA1">
      <w:pPr>
        <w:widowControl/>
        <w:spacing w:line="360" w:lineRule="atLeast"/>
        <w:ind w:firstLine="709"/>
        <w:rPr>
          <w:sz w:val="28"/>
          <w:szCs w:val="28"/>
          <w:lang w:bidi="ar-SA"/>
        </w:rPr>
      </w:pPr>
      <w:r w:rsidRPr="003514FC">
        <w:rPr>
          <w:sz w:val="28"/>
          <w:szCs w:val="28"/>
          <w:lang w:bidi="ar-SA"/>
        </w:rPr>
        <w:t>Реализация федеральных целевых программ "Развитие оборонно-промышленного комплекса Российской Федерации на 2011 - 2020 годы" и "Развитие гражданской морской техники" на 2009 - 2016 годы вносят значительный вклад в повышение конкурентоспособности судостроительной промышленности. Однако основными проблемами на макроуровне, препятствующими подъему отечественного судостроения, пока остаются:</w:t>
      </w:r>
    </w:p>
    <w:p w:rsidR="00C75883" w:rsidRPr="003514FC" w:rsidRDefault="00C75883" w:rsidP="00044CA1">
      <w:pPr>
        <w:widowControl/>
        <w:spacing w:line="360" w:lineRule="atLeast"/>
        <w:ind w:firstLine="709"/>
        <w:rPr>
          <w:sz w:val="28"/>
          <w:szCs w:val="28"/>
          <w:lang w:bidi="ar-SA"/>
        </w:rPr>
      </w:pPr>
    </w:p>
    <w:p w:rsidR="00044CA1" w:rsidRPr="003514FC" w:rsidRDefault="00044CA1" w:rsidP="00044CA1">
      <w:pPr>
        <w:widowControl/>
        <w:spacing w:line="360" w:lineRule="atLeast"/>
        <w:ind w:firstLine="709"/>
        <w:rPr>
          <w:sz w:val="28"/>
          <w:szCs w:val="28"/>
          <w:lang w:bidi="ar-SA"/>
        </w:rPr>
      </w:pPr>
      <w:r w:rsidRPr="003514FC">
        <w:rPr>
          <w:sz w:val="28"/>
          <w:szCs w:val="28"/>
          <w:lang w:bidi="ar-SA"/>
        </w:rPr>
        <w:lastRenderedPageBreak/>
        <w:t>1. В сфере науки и разработок:</w:t>
      </w:r>
    </w:p>
    <w:p w:rsidR="00044CA1" w:rsidRPr="003514FC" w:rsidRDefault="00044CA1" w:rsidP="00044CA1">
      <w:pPr>
        <w:widowControl/>
        <w:spacing w:line="360" w:lineRule="atLeast"/>
        <w:ind w:firstLine="709"/>
        <w:rPr>
          <w:sz w:val="28"/>
          <w:szCs w:val="28"/>
          <w:lang w:bidi="ar-SA"/>
        </w:rPr>
      </w:pPr>
      <w:r w:rsidRPr="003514FC">
        <w:rPr>
          <w:sz w:val="28"/>
          <w:szCs w:val="28"/>
          <w:lang w:bidi="ar-SA"/>
        </w:rPr>
        <w:t>сокращение объемов бюджетного финансирования в начале 90-х годов привело к ряду негативных последствий, одно из которых заключается в сокращении объема оборонных научно-исследовательских и опытно-конструкторских работ. Так, в судостроении в период 1990 - 1999 годов он уменьшился, по разным оценкам, в 5 - 6 раз. При этом</w:t>
      </w:r>
      <w:proofErr w:type="gramStart"/>
      <w:r w:rsidRPr="003514FC">
        <w:rPr>
          <w:sz w:val="28"/>
          <w:szCs w:val="28"/>
          <w:lang w:bidi="ar-SA"/>
        </w:rPr>
        <w:t>,</w:t>
      </w:r>
      <w:proofErr w:type="gramEnd"/>
      <w:r w:rsidRPr="003514FC">
        <w:rPr>
          <w:sz w:val="28"/>
          <w:szCs w:val="28"/>
          <w:lang w:bidi="ar-SA"/>
        </w:rPr>
        <w:t xml:space="preserve"> в наибольшей степени это затронуло научно-исследовательские работы и, особенно, фундаментальные и поисковые исследования, задачей которых является обеспечение качественно нового уровня развития продукции, как военного, так и гражданского назначения. В результате научный задел, безусловно, необходимый для проведения разработок любой перспективной техники, практически не создавался. Хотя с 1999 года началось увеличение финансирования научно-исследовательских и опытно-конструкторских работ (прежде всего в интересах обороны), полностью восстановить прежние объемы исследований и разработок до сих пор не удалось;</w:t>
      </w:r>
    </w:p>
    <w:p w:rsidR="00044CA1" w:rsidRPr="003514FC" w:rsidRDefault="00044CA1" w:rsidP="00044CA1">
      <w:pPr>
        <w:widowControl/>
        <w:spacing w:line="360" w:lineRule="atLeast"/>
        <w:ind w:firstLine="709"/>
        <w:rPr>
          <w:sz w:val="28"/>
          <w:szCs w:val="28"/>
          <w:lang w:bidi="ar-SA"/>
        </w:rPr>
      </w:pPr>
      <w:r w:rsidRPr="003514FC">
        <w:rPr>
          <w:sz w:val="28"/>
          <w:szCs w:val="28"/>
          <w:lang w:bidi="ar-SA"/>
        </w:rPr>
        <w:t>предельно низкий уровень финансирования фундаментальных исследований и прикладных научно-технических разработок в судостроении привел к тому, что многие организации могут поставить только морально и технически устаревшую, более энергоемкую, сложную в эксплуатации и обслуживании, а также менее надежную продукцию;</w:t>
      </w:r>
    </w:p>
    <w:p w:rsidR="00044CA1" w:rsidRPr="003514FC" w:rsidRDefault="00044CA1" w:rsidP="00044CA1">
      <w:pPr>
        <w:widowControl/>
        <w:spacing w:line="360" w:lineRule="atLeast"/>
        <w:ind w:firstLine="709"/>
        <w:rPr>
          <w:sz w:val="28"/>
          <w:szCs w:val="28"/>
          <w:lang w:bidi="ar-SA"/>
        </w:rPr>
      </w:pPr>
      <w:r w:rsidRPr="003514FC">
        <w:rPr>
          <w:sz w:val="28"/>
          <w:szCs w:val="28"/>
          <w:lang w:bidi="ar-SA"/>
        </w:rPr>
        <w:t>сложные высокотехнологичные наукоемкие суда, на которых целесообразно сосредоточить усилия российского судостроения, характеризуются большой степенью использования в них перспективных научных разработок. Создание таких судов пока невозможно без стабильного финансирования научно-исследовательских, опытно-конструкторских работ и поддержания инновационной деятельности для завоевания и сохранения лидирующих позиций;</w:t>
      </w:r>
    </w:p>
    <w:p w:rsidR="00044CA1" w:rsidRPr="003514FC" w:rsidRDefault="00044CA1" w:rsidP="00044CA1">
      <w:pPr>
        <w:widowControl/>
        <w:spacing w:line="360" w:lineRule="atLeast"/>
        <w:ind w:firstLine="709"/>
        <w:rPr>
          <w:sz w:val="28"/>
          <w:szCs w:val="28"/>
          <w:lang w:bidi="ar-SA"/>
        </w:rPr>
      </w:pPr>
      <w:r w:rsidRPr="003514FC">
        <w:rPr>
          <w:sz w:val="28"/>
          <w:szCs w:val="28"/>
          <w:lang w:bidi="ar-SA"/>
        </w:rPr>
        <w:t>эффективность решения задач повышения конкурентоспособности отечественной гражданской морской техники и разработки технологий, являющихся критическими для создания военно-морской техники, во многом определяется наличием и совершенством стендовой и испытательной базы ведущих научных организаций. В настоящее время ведущие мировые испытательные центры имеют ряд преимуществ в этой области благодаря новому оборудованию, введенному в строй в 1990 - 2000 годах, а также более быстрому развитию компьютерных технологий.</w:t>
      </w:r>
    </w:p>
    <w:p w:rsidR="00044CA1" w:rsidRPr="003514FC" w:rsidRDefault="00044CA1" w:rsidP="00044CA1">
      <w:pPr>
        <w:widowControl/>
        <w:spacing w:line="360" w:lineRule="atLeast"/>
        <w:ind w:firstLine="709"/>
        <w:rPr>
          <w:sz w:val="28"/>
          <w:szCs w:val="28"/>
          <w:lang w:bidi="ar-SA"/>
        </w:rPr>
      </w:pPr>
      <w:r w:rsidRPr="003514FC">
        <w:rPr>
          <w:sz w:val="28"/>
          <w:szCs w:val="28"/>
          <w:lang w:bidi="ar-SA"/>
        </w:rPr>
        <w:t xml:space="preserve">По сравнению с зарубежными испытательными центрами наша научно-экспериментальная база, несмотря на принимаемые в этом </w:t>
      </w:r>
      <w:r w:rsidRPr="003514FC">
        <w:rPr>
          <w:sz w:val="28"/>
          <w:szCs w:val="28"/>
          <w:lang w:bidi="ar-SA"/>
        </w:rPr>
        <w:lastRenderedPageBreak/>
        <w:t>направлении усилия, пока недостаточно оснащена современным оборудованием и оказывается неконкурентоспособной. Более того, ряд задач остается нерешенным из-за невозможности смоделировать ситуацию на имеющихся установках.</w:t>
      </w:r>
    </w:p>
    <w:p w:rsidR="002745EC" w:rsidRPr="003514FC" w:rsidRDefault="002745EC" w:rsidP="00044CA1">
      <w:pPr>
        <w:widowControl/>
        <w:spacing w:line="360" w:lineRule="atLeast"/>
        <w:ind w:firstLine="709"/>
        <w:rPr>
          <w:sz w:val="28"/>
          <w:szCs w:val="28"/>
          <w:lang w:bidi="ar-SA"/>
        </w:rPr>
      </w:pPr>
    </w:p>
    <w:p w:rsidR="002745EC" w:rsidRPr="003514FC" w:rsidRDefault="002745EC" w:rsidP="002745EC">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2.1.2. Характеристика текущего состояния в части техники для освоения шельфовых месторождений</w:t>
      </w:r>
    </w:p>
    <w:p w:rsidR="002745EC" w:rsidRPr="003514FC" w:rsidRDefault="002745EC" w:rsidP="002745EC">
      <w:pPr>
        <w:widowControl/>
        <w:spacing w:line="360" w:lineRule="atLeast"/>
        <w:ind w:firstLine="709"/>
        <w:rPr>
          <w:sz w:val="28"/>
          <w:szCs w:val="28"/>
          <w:lang w:bidi="ar-SA"/>
        </w:rPr>
      </w:pPr>
    </w:p>
    <w:p w:rsidR="002745EC" w:rsidRPr="003514FC" w:rsidRDefault="002745EC" w:rsidP="002745EC">
      <w:pPr>
        <w:widowControl/>
        <w:spacing w:line="360" w:lineRule="atLeast"/>
        <w:ind w:firstLine="709"/>
        <w:rPr>
          <w:sz w:val="28"/>
          <w:szCs w:val="28"/>
          <w:lang w:bidi="ar-SA"/>
        </w:rPr>
      </w:pPr>
      <w:r w:rsidRPr="003514FC">
        <w:rPr>
          <w:sz w:val="28"/>
          <w:szCs w:val="28"/>
          <w:lang w:bidi="ar-SA"/>
        </w:rPr>
        <w:t xml:space="preserve">Технологический процесс освоения шельфовых месторождений нефти и газа по сравнению с </w:t>
      </w:r>
      <w:proofErr w:type="gramStart"/>
      <w:r w:rsidRPr="003514FC">
        <w:rPr>
          <w:sz w:val="28"/>
          <w:szCs w:val="28"/>
          <w:lang w:bidi="ar-SA"/>
        </w:rPr>
        <w:t>аналогичным</w:t>
      </w:r>
      <w:proofErr w:type="gramEnd"/>
      <w:r w:rsidRPr="003514FC">
        <w:rPr>
          <w:sz w:val="28"/>
          <w:szCs w:val="28"/>
          <w:lang w:bidi="ar-SA"/>
        </w:rPr>
        <w:t xml:space="preserve"> для материкового освоения отличается особыми требованиями к проведению всего комплекса работ с поверхности моря или донного основания акваторий. Для проведения всех видов работ жизненного цикла освоения, эксплуатации и ликвидации (консервации) шельфовых месторождений требуется линейка разведочного, бурового, эксплуатационного и транспортного оборудования, адаптированного для работы с плавучими средствами, и специализированных платформ. Спецификой технологического процесса работ на шельфе является необходимость исключения разливов нефти, связанных с аварийным выбросом флюида из скважин, прорывом промысловых и магистральных трубопроводов, авариями танкеров и т.д.</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Суровые климатические условия, ледовая обстановка, сложность обслуживания и ремонта оборудования требуют усиленных мер по обеспечению безопасного проведения работ, надежности и высокой эффективности разведочного, бурового и эксплуатационного оборудования на каждом этапе освоения месторождения, а также создания системы мониторинга, ликвидации последствий аварийных ситуаций и эвакуации персонала.</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Также необходимо отметить ряд особенностей, отличающих геологоразведку и разработку шельфовых месторождений от месторождений на суше. К ним относятся:</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w:t>
      </w:r>
      <w:r w:rsidRPr="003514FC">
        <w:rPr>
          <w:sz w:val="28"/>
          <w:szCs w:val="28"/>
          <w:lang w:bidi="ar-SA"/>
        </w:rPr>
        <w:tab/>
        <w:t xml:space="preserve">высокая доля неопределенности геологической информации перед началом разработки и </w:t>
      </w:r>
      <w:proofErr w:type="spellStart"/>
      <w:r w:rsidRPr="003514FC">
        <w:rPr>
          <w:sz w:val="28"/>
          <w:szCs w:val="28"/>
          <w:lang w:bidi="ar-SA"/>
        </w:rPr>
        <w:t>разбуривания</w:t>
      </w:r>
      <w:proofErr w:type="spellEnd"/>
      <w:r w:rsidRPr="003514FC">
        <w:rPr>
          <w:sz w:val="28"/>
          <w:szCs w:val="28"/>
          <w:lang w:bidi="ar-SA"/>
        </w:rPr>
        <w:t xml:space="preserve"> месторождения;</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w:t>
      </w:r>
      <w:r w:rsidRPr="003514FC">
        <w:rPr>
          <w:sz w:val="28"/>
          <w:szCs w:val="28"/>
          <w:lang w:bidi="ar-SA"/>
        </w:rPr>
        <w:tab/>
        <w:t>ограничение по количеству эксплуатационных скважин;</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w:t>
      </w:r>
      <w:r w:rsidRPr="003514FC">
        <w:rPr>
          <w:sz w:val="28"/>
          <w:szCs w:val="28"/>
          <w:lang w:bidi="ar-SA"/>
        </w:rPr>
        <w:tab/>
        <w:t>ограниченное пространство для размещения поверхностного оборудования;</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w:t>
      </w:r>
      <w:r w:rsidRPr="003514FC">
        <w:rPr>
          <w:sz w:val="28"/>
          <w:szCs w:val="28"/>
          <w:lang w:bidi="ar-SA"/>
        </w:rPr>
        <w:tab/>
        <w:t>необходимость существенных инвестиций в разработку.</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Основными этапами освоения шельфовых месторождений углеводородов являются:</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1.</w:t>
      </w:r>
      <w:r w:rsidRPr="003514FC">
        <w:rPr>
          <w:sz w:val="28"/>
          <w:szCs w:val="28"/>
          <w:lang w:bidi="ar-SA"/>
        </w:rPr>
        <w:tab/>
        <w:t>Геологическое изучение;</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lastRenderedPageBreak/>
        <w:t>2.</w:t>
      </w:r>
      <w:r w:rsidRPr="003514FC">
        <w:rPr>
          <w:sz w:val="28"/>
          <w:szCs w:val="28"/>
          <w:lang w:bidi="ar-SA"/>
        </w:rPr>
        <w:tab/>
        <w:t>Геофизическая разведка;</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3.</w:t>
      </w:r>
      <w:r w:rsidRPr="003514FC">
        <w:rPr>
          <w:sz w:val="28"/>
          <w:szCs w:val="28"/>
          <w:lang w:bidi="ar-SA"/>
        </w:rPr>
        <w:tab/>
        <w:t>Поисковое и разведочное бурение;</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4.</w:t>
      </w:r>
      <w:r w:rsidRPr="003514FC">
        <w:rPr>
          <w:sz w:val="28"/>
          <w:szCs w:val="28"/>
          <w:lang w:bidi="ar-SA"/>
        </w:rPr>
        <w:tab/>
        <w:t>Проектирование обустройства месторождения;</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5.</w:t>
      </w:r>
      <w:r w:rsidRPr="003514FC">
        <w:rPr>
          <w:sz w:val="28"/>
          <w:szCs w:val="28"/>
          <w:lang w:bidi="ar-SA"/>
        </w:rPr>
        <w:tab/>
      </w:r>
      <w:proofErr w:type="spellStart"/>
      <w:r w:rsidRPr="003514FC">
        <w:rPr>
          <w:sz w:val="28"/>
          <w:szCs w:val="28"/>
          <w:lang w:bidi="ar-SA"/>
        </w:rPr>
        <w:t>Доразведочное</w:t>
      </w:r>
      <w:proofErr w:type="spellEnd"/>
      <w:r w:rsidRPr="003514FC">
        <w:rPr>
          <w:sz w:val="28"/>
          <w:szCs w:val="28"/>
          <w:lang w:bidi="ar-SA"/>
        </w:rPr>
        <w:t xml:space="preserve"> и эксплуатационное бурение;</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6.</w:t>
      </w:r>
      <w:r w:rsidRPr="003514FC">
        <w:rPr>
          <w:sz w:val="28"/>
          <w:szCs w:val="28"/>
          <w:lang w:bidi="ar-SA"/>
        </w:rPr>
        <w:tab/>
        <w:t xml:space="preserve">Строительство и </w:t>
      </w:r>
      <w:proofErr w:type="spellStart"/>
      <w:r w:rsidRPr="003514FC">
        <w:rPr>
          <w:sz w:val="28"/>
          <w:szCs w:val="28"/>
          <w:lang w:bidi="ar-SA"/>
        </w:rPr>
        <w:t>заканчивание</w:t>
      </w:r>
      <w:proofErr w:type="spellEnd"/>
      <w:r w:rsidRPr="003514FC">
        <w:rPr>
          <w:sz w:val="28"/>
          <w:szCs w:val="28"/>
          <w:lang w:bidi="ar-SA"/>
        </w:rPr>
        <w:t xml:space="preserve"> скважин;</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7.</w:t>
      </w:r>
      <w:r w:rsidRPr="003514FC">
        <w:rPr>
          <w:sz w:val="28"/>
          <w:szCs w:val="28"/>
          <w:lang w:bidi="ar-SA"/>
        </w:rPr>
        <w:tab/>
        <w:t>Промысловая подготовка углеводородов;</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8.</w:t>
      </w:r>
      <w:r w:rsidRPr="003514FC">
        <w:rPr>
          <w:sz w:val="28"/>
          <w:szCs w:val="28"/>
          <w:lang w:bidi="ar-SA"/>
        </w:rPr>
        <w:tab/>
        <w:t>Погрузка товарной нефти и конденсата на транспортные суда;</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9.</w:t>
      </w:r>
      <w:r w:rsidRPr="003514FC">
        <w:rPr>
          <w:sz w:val="28"/>
          <w:szCs w:val="28"/>
          <w:lang w:bidi="ar-SA"/>
        </w:rPr>
        <w:tab/>
        <w:t>Транспортировка по морю и подводным трубопроводам.</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Перед началом деятельности по добыче углеводородов необходимо просканировать дно моря на наличие перспективных участков, на которых могут быть обнаружены месторождения. В условиях шельфа для данных целей используются специальные геологоразведочные и сейсморазведочные суда. После выявления перспективных участков производится поисковое и разведочное бурение, а затем и эксплуатационное. На данных этапах используются буровые суда и буровые платформы различных типов, отвечающие высоким требованиям к эксплуатационным характеристикам, безопасности и экономической эффективности. На них устанавливается большое количество бурового оборудования, а также оборудования для первичной подготовки и хранения добытой нефти.</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Необходимо отметить значимость подводных добычных комплексов (ПДК), которые находясь на дне моря без платформ и других надводных конструкций, дают возможность добывать углеводороды подо льдом, в сложных климатических условиях, исключая влияние природных явлений. Применение ПДК позволяет избежать многих рисков, присущих работам в неблагоприятных климатических условиях.</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 xml:space="preserve">Для эффективной и безопасной работы всего разнообразия оборудования необходимы специализированные </w:t>
      </w:r>
      <w:proofErr w:type="gramStart"/>
      <w:r w:rsidRPr="003514FC">
        <w:rPr>
          <w:sz w:val="28"/>
          <w:szCs w:val="28"/>
          <w:lang w:bidi="ar-SA"/>
        </w:rPr>
        <w:t>ПО</w:t>
      </w:r>
      <w:proofErr w:type="gramEnd"/>
      <w:r w:rsidRPr="003514FC">
        <w:rPr>
          <w:sz w:val="28"/>
          <w:szCs w:val="28"/>
          <w:lang w:bidi="ar-SA"/>
        </w:rPr>
        <w:t xml:space="preserve">, </w:t>
      </w:r>
      <w:proofErr w:type="gramStart"/>
      <w:r w:rsidRPr="003514FC">
        <w:rPr>
          <w:sz w:val="28"/>
          <w:szCs w:val="28"/>
          <w:lang w:bidi="ar-SA"/>
        </w:rPr>
        <w:t>в</w:t>
      </w:r>
      <w:proofErr w:type="gramEnd"/>
      <w:r w:rsidRPr="003514FC">
        <w:rPr>
          <w:sz w:val="28"/>
          <w:szCs w:val="28"/>
          <w:lang w:bidi="ar-SA"/>
        </w:rPr>
        <w:t xml:space="preserve"> том числе автоматические системы управления технологическими процессами и системы контроля.</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На этапах геологоразведочных работ, бурения и эксплуатации месторождений используются суда обеспечения, выполняющие различные функции, начиная от доставки персонала и грузов и заканчивая ликвидацией последствий аварий.</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Большая часть оборудования не производится на территории Российской Федерации. По ряду критичных направлений доля импорта превышает 80%.</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lastRenderedPageBreak/>
        <w:t>Проблема освоения углеводородов российского континентального шельфа Арктики приобрела особую важность в связи с введением секторальных санкций в отношении нефтегазовой отрасли в целом и сворачивании сотрудничества с российскими предприятиями по освоению шельфовых месторождений углеводородов, в особенности запрет на передачу технологий освоения шельфовых месторождений углеводородов.</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 xml:space="preserve">Санкции Европейского союза и Норвегии предусматривают режим лицензирования экспорта в Россию товаров и технологий для нефтяной отрасли (30 кодов Комбинированной номенклатуры ЕС). Санкции США предполагают ограничения на предоставление технологий для глубинной добычи нефти и газа, освоения арктического шельфа и разработки сланцевых нефтяных запасов. В </w:t>
      </w:r>
      <w:proofErr w:type="spellStart"/>
      <w:r w:rsidRPr="003514FC">
        <w:rPr>
          <w:sz w:val="28"/>
          <w:szCs w:val="28"/>
          <w:lang w:bidi="ar-SA"/>
        </w:rPr>
        <w:t>санкционный</w:t>
      </w:r>
      <w:proofErr w:type="spellEnd"/>
      <w:r w:rsidRPr="003514FC">
        <w:rPr>
          <w:sz w:val="28"/>
          <w:szCs w:val="28"/>
          <w:lang w:bidi="ar-SA"/>
        </w:rPr>
        <w:t xml:space="preserve"> список попали буровые платформы, подводное оборудование, морское оборудование для работы в условиях Арктики, дистанционно управляемые подводные аппараты, насосы высокого давления и другие агрегаты.</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Целью санкций является торможение процессов по осуществлению крупномасштабных и капиталоемких работ, обеспечивающих суверенный контроль России над ресурсами арктического шельфа. Санкции имеют цель затруднить перспективный технологический прорыв отечественных науки и производства для самостоятельного освоения углеводородных ресурсов Арктики. Для снижения влияния санкций особую важность приобретает изучение и творческое применение опыта, накопленного ведущими мировыми государствами и корпорациями по освоению технологий и эффективных подходов при освоении шельфовых месторождений углеводородов.</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 xml:space="preserve">В случае ужесточения западных санкций и распространения их действия на лицензионные соглашения и деятельность российских дочерних предприятий иностранных компаний, на российском рынке может возникнуть острый дефицит нефтегазового оборудования, в том числе для освоения шельфовых месторождений. </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 xml:space="preserve">Приходится констатировать, что на сегодняшний день Российская Федерация не обладает передовыми технологиями для освоения арктического шельфа. В частности, отсутствуют средства для круглогодичной эксплуатации морских месторождений на шельфе Арктических морей, технические средства для проведения геологоразведочных работ в ледовых условиях, отсутствуют технологии строительства и ремонта морских подводных трубопроводов для глубин моря более 400 м, отсутствуют мощности для изготовления оборудования </w:t>
      </w:r>
      <w:r w:rsidRPr="003514FC">
        <w:rPr>
          <w:sz w:val="28"/>
          <w:szCs w:val="28"/>
          <w:lang w:bidi="ar-SA"/>
        </w:rPr>
        <w:lastRenderedPageBreak/>
        <w:t xml:space="preserve">для обустройства морских месторождений, судов и </w:t>
      </w:r>
      <w:proofErr w:type="spellStart"/>
      <w:r w:rsidRPr="003514FC">
        <w:rPr>
          <w:sz w:val="28"/>
          <w:szCs w:val="28"/>
          <w:lang w:bidi="ar-SA"/>
        </w:rPr>
        <w:t>плавсредств</w:t>
      </w:r>
      <w:proofErr w:type="spellEnd"/>
      <w:r w:rsidRPr="003514FC">
        <w:rPr>
          <w:sz w:val="28"/>
          <w:szCs w:val="28"/>
          <w:lang w:bidi="ar-SA"/>
        </w:rPr>
        <w:t xml:space="preserve">. Кроме того, отечественная нормативная база в настоящее время не содержит стандартов и технических регламентов для проведения качественных и безопасных работ на арктическом шельфе. В связи с этим особую роль приобретает создание нормативной базы и стандартизация оборудования и технологий для снижения рисков возникновения чрезвычайных ситуаций и разливов нефти. </w:t>
      </w:r>
      <w:proofErr w:type="spellStart"/>
      <w:r w:rsidRPr="003514FC">
        <w:rPr>
          <w:sz w:val="28"/>
          <w:szCs w:val="28"/>
          <w:lang w:bidi="ar-SA"/>
        </w:rPr>
        <w:t>Вышеобозначенные</w:t>
      </w:r>
      <w:proofErr w:type="spellEnd"/>
      <w:r w:rsidRPr="003514FC">
        <w:rPr>
          <w:sz w:val="28"/>
          <w:szCs w:val="28"/>
          <w:lang w:bidi="ar-SA"/>
        </w:rPr>
        <w:t xml:space="preserve"> проблемы в настоящее время не позволяют безопасно и рентабельно добывать нефть и газ в Арктике на значительном удалении от береговой зоны.</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 xml:space="preserve">На сегодняшний день технологическая зависимость может быть преодолена лишь за счет развития собственных базовых технологий основных процессов, инжиниринга, проектирования и связанных с ними отраслей промышленности, таких как машиностроение (обеспечивающего соответствующие процессы оборудованием) и приборостроения (системы управления производством и </w:t>
      </w:r>
      <w:proofErr w:type="gramStart"/>
      <w:r w:rsidRPr="003514FC">
        <w:rPr>
          <w:sz w:val="28"/>
          <w:szCs w:val="28"/>
          <w:lang w:bidi="ar-SA"/>
        </w:rPr>
        <w:t>контроля за</w:t>
      </w:r>
      <w:proofErr w:type="gramEnd"/>
      <w:r w:rsidRPr="003514FC">
        <w:rPr>
          <w:sz w:val="28"/>
          <w:szCs w:val="28"/>
          <w:lang w:bidi="ar-SA"/>
        </w:rPr>
        <w:t xml:space="preserve"> ним).</w:t>
      </w:r>
    </w:p>
    <w:p w:rsidR="002745EC" w:rsidRPr="003514FC" w:rsidRDefault="002745EC" w:rsidP="002745EC">
      <w:pPr>
        <w:widowControl/>
        <w:spacing w:line="360" w:lineRule="atLeast"/>
        <w:ind w:firstLine="709"/>
        <w:rPr>
          <w:sz w:val="28"/>
          <w:szCs w:val="28"/>
          <w:lang w:bidi="ar-SA"/>
        </w:rPr>
      </w:pPr>
      <w:r w:rsidRPr="003514FC">
        <w:rPr>
          <w:sz w:val="28"/>
          <w:szCs w:val="28"/>
          <w:lang w:bidi="ar-SA"/>
        </w:rPr>
        <w:t xml:space="preserve">Высокие затраты на НИОКР и </w:t>
      </w:r>
      <w:proofErr w:type="spellStart"/>
      <w:r w:rsidRPr="003514FC">
        <w:rPr>
          <w:sz w:val="28"/>
          <w:szCs w:val="28"/>
          <w:lang w:bidi="ar-SA"/>
        </w:rPr>
        <w:t>малосерийность</w:t>
      </w:r>
      <w:proofErr w:type="spellEnd"/>
      <w:r w:rsidRPr="003514FC">
        <w:rPr>
          <w:sz w:val="28"/>
          <w:szCs w:val="28"/>
          <w:lang w:bidi="ar-SA"/>
        </w:rPr>
        <w:t xml:space="preserve"> судов, техники для освоения шельфовых месторождений обуславливают необходимость государственной поддержки НИОКР по основным технологическим группам оборудования.</w:t>
      </w:r>
    </w:p>
    <w:p w:rsidR="0035730B" w:rsidRPr="003514FC" w:rsidRDefault="0035730B" w:rsidP="0035730B">
      <w:pPr>
        <w:widowControl/>
        <w:spacing w:line="360" w:lineRule="atLeast"/>
        <w:ind w:firstLine="709"/>
        <w:rPr>
          <w:sz w:val="28"/>
          <w:szCs w:val="28"/>
          <w:lang w:bidi="ar-SA"/>
        </w:rPr>
      </w:pPr>
    </w:p>
    <w:p w:rsidR="0035730B" w:rsidRPr="003514FC" w:rsidRDefault="003D5C6C" w:rsidP="003D5C6C">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2.2. Приоритеты государственной политики в сфере реализации подпрограммы, цели, задачи и показатели достижения цели и решения задач, описание основных ожидаемых конечных результатов подпрограммы, сроков и контрольных этапов реализации</w:t>
      </w:r>
    </w:p>
    <w:p w:rsidR="00297A24" w:rsidRPr="003514FC" w:rsidRDefault="00297A24" w:rsidP="0035730B">
      <w:pPr>
        <w:widowControl/>
        <w:spacing w:line="360" w:lineRule="atLeast"/>
        <w:ind w:firstLine="709"/>
        <w:rPr>
          <w:sz w:val="28"/>
          <w:szCs w:val="28"/>
          <w:lang w:bidi="ar-SA"/>
        </w:rPr>
      </w:pPr>
    </w:p>
    <w:p w:rsidR="00297A24"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2.2.1. Приоритеты государственной политики</w:t>
      </w:r>
    </w:p>
    <w:p w:rsidR="0035730B"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в сфере реализации подпрограммы</w:t>
      </w:r>
    </w:p>
    <w:p w:rsidR="0035730B" w:rsidRPr="003514FC" w:rsidRDefault="0035730B" w:rsidP="0035730B">
      <w:pPr>
        <w:widowControl/>
        <w:spacing w:line="360" w:lineRule="atLeast"/>
        <w:ind w:firstLine="709"/>
        <w:rPr>
          <w:sz w:val="28"/>
          <w:szCs w:val="28"/>
          <w:lang w:bidi="ar-SA"/>
        </w:rPr>
      </w:pPr>
    </w:p>
    <w:p w:rsidR="00F25F39" w:rsidRPr="003514FC" w:rsidRDefault="00F25F39" w:rsidP="00F25F39">
      <w:pPr>
        <w:widowControl/>
        <w:spacing w:line="360" w:lineRule="atLeast"/>
        <w:ind w:firstLine="709"/>
        <w:rPr>
          <w:sz w:val="28"/>
          <w:szCs w:val="28"/>
          <w:lang w:bidi="ar-SA"/>
        </w:rPr>
      </w:pPr>
      <w:proofErr w:type="gramStart"/>
      <w:r w:rsidRPr="003514FC">
        <w:rPr>
          <w:sz w:val="28"/>
          <w:szCs w:val="28"/>
          <w:lang w:bidi="ar-SA"/>
        </w:rPr>
        <w:t>Приоритеты государственной политики в сфере реализации Подпрограммы определены, в первую очередь, в соответствии с основными положениями "Концепции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 1662-р, а также основные положения Стратегии развития судостроительной промышленности на период до 2020 года и на дальнейшую перспективу, Стратегии инновационного развития Российской Федерации</w:t>
      </w:r>
      <w:proofErr w:type="gramEnd"/>
      <w:r w:rsidRPr="003514FC">
        <w:rPr>
          <w:sz w:val="28"/>
          <w:szCs w:val="28"/>
          <w:lang w:bidi="ar-SA"/>
        </w:rPr>
        <w:t xml:space="preserve"> на период до 2020 года "Инновационная Россия - 2020".</w:t>
      </w:r>
    </w:p>
    <w:p w:rsidR="00297A24" w:rsidRPr="003514FC" w:rsidRDefault="00F25F39" w:rsidP="00F25F39">
      <w:pPr>
        <w:widowControl/>
        <w:spacing w:line="360" w:lineRule="atLeast"/>
        <w:ind w:firstLine="709"/>
        <w:rPr>
          <w:sz w:val="28"/>
          <w:szCs w:val="28"/>
          <w:lang w:bidi="ar-SA"/>
        </w:rPr>
      </w:pPr>
      <w:proofErr w:type="gramStart"/>
      <w:r w:rsidRPr="003514FC">
        <w:rPr>
          <w:sz w:val="28"/>
          <w:szCs w:val="28"/>
          <w:lang w:bidi="ar-SA"/>
        </w:rPr>
        <w:lastRenderedPageBreak/>
        <w:t>Концепцией определено, что целью государственной политики в сфере судостроения является создание новой конкурентоспособной судостроительной промышленности на основе развития научно-технического потенциала, оптимизации производственных мощностей, модернизации и технического перевооружения, совершенствования нормативно-правовой базы (вопросов стандартизации, сертификации продукции, налоговых и таможенных льгот, содействия развитию лизинга и других подобных) для полного удовлетворения потребностей государства и бизнеса в современной продукции судостроения.</w:t>
      </w:r>
      <w:proofErr w:type="gramEnd"/>
    </w:p>
    <w:p w:rsidR="00297A24" w:rsidRPr="003514FC" w:rsidRDefault="00297A24" w:rsidP="0035730B">
      <w:pPr>
        <w:widowControl/>
        <w:spacing w:line="360" w:lineRule="atLeast"/>
        <w:ind w:firstLine="709"/>
        <w:rPr>
          <w:sz w:val="28"/>
          <w:szCs w:val="28"/>
          <w:lang w:bidi="ar-SA"/>
        </w:rPr>
      </w:pPr>
    </w:p>
    <w:p w:rsidR="00297A24"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 xml:space="preserve">2.2.2. Цели, задачи, описание </w:t>
      </w:r>
      <w:proofErr w:type="gramStart"/>
      <w:r w:rsidRPr="003514FC">
        <w:rPr>
          <w:rFonts w:ascii="Times New Roman" w:hAnsi="Times New Roman"/>
          <w:b w:val="0"/>
          <w:i w:val="0"/>
          <w:sz w:val="28"/>
          <w:szCs w:val="28"/>
        </w:rPr>
        <w:t>основных</w:t>
      </w:r>
      <w:proofErr w:type="gramEnd"/>
      <w:r w:rsidRPr="003514FC">
        <w:rPr>
          <w:rFonts w:ascii="Times New Roman" w:hAnsi="Times New Roman"/>
          <w:b w:val="0"/>
          <w:i w:val="0"/>
          <w:sz w:val="28"/>
          <w:szCs w:val="28"/>
        </w:rPr>
        <w:t xml:space="preserve"> ожидаемых</w:t>
      </w:r>
    </w:p>
    <w:p w:rsidR="0035730B"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конечных результатов подпрограммы</w:t>
      </w:r>
    </w:p>
    <w:p w:rsidR="003D5C6C" w:rsidRPr="003514FC" w:rsidRDefault="003D5C6C" w:rsidP="0035730B">
      <w:pPr>
        <w:widowControl/>
        <w:spacing w:line="360" w:lineRule="atLeast"/>
        <w:ind w:firstLine="709"/>
        <w:rPr>
          <w:sz w:val="28"/>
          <w:szCs w:val="28"/>
          <w:lang w:bidi="ar-SA"/>
        </w:rPr>
      </w:pPr>
    </w:p>
    <w:p w:rsidR="007B070F" w:rsidRPr="007B070F" w:rsidRDefault="0001452F" w:rsidP="007B070F">
      <w:pPr>
        <w:rPr>
          <w:sz w:val="28"/>
          <w:szCs w:val="28"/>
          <w:lang w:bidi="ar-SA"/>
        </w:rPr>
      </w:pPr>
      <w:r w:rsidRPr="003514FC">
        <w:rPr>
          <w:sz w:val="28"/>
          <w:szCs w:val="28"/>
          <w:lang w:bidi="ar-SA"/>
        </w:rPr>
        <w:t xml:space="preserve">Целью подпрограммы является </w:t>
      </w:r>
      <w:r w:rsidR="007B070F">
        <w:rPr>
          <w:sz w:val="28"/>
          <w:szCs w:val="28"/>
          <w:lang w:bidi="ar-SA"/>
        </w:rPr>
        <w:t>с</w:t>
      </w:r>
      <w:r w:rsidR="007B070F" w:rsidRPr="007B070F">
        <w:rPr>
          <w:sz w:val="28"/>
          <w:szCs w:val="28"/>
          <w:lang w:bidi="ar-SA"/>
        </w:rPr>
        <w:t xml:space="preserve">оздание более 400 и внедрение более 300 технологий по созданию судов и техники для освоения шельфовых месторождений с учетом необходимости </w:t>
      </w:r>
      <w:proofErr w:type="spellStart"/>
      <w:r w:rsidR="007B070F" w:rsidRPr="007B070F">
        <w:rPr>
          <w:sz w:val="28"/>
          <w:szCs w:val="28"/>
          <w:lang w:bidi="ar-SA"/>
        </w:rPr>
        <w:t>импортозамещения</w:t>
      </w:r>
      <w:proofErr w:type="spellEnd"/>
      <w:r w:rsidR="007B070F" w:rsidRPr="007B070F">
        <w:rPr>
          <w:sz w:val="28"/>
          <w:szCs w:val="28"/>
          <w:lang w:bidi="ar-SA"/>
        </w:rPr>
        <w:t xml:space="preserve"> </w:t>
      </w:r>
    </w:p>
    <w:p w:rsidR="00297A24" w:rsidRPr="003514FC" w:rsidRDefault="009355A6" w:rsidP="0035730B">
      <w:pPr>
        <w:widowControl/>
        <w:spacing w:line="360" w:lineRule="atLeast"/>
        <w:ind w:firstLine="709"/>
        <w:rPr>
          <w:sz w:val="28"/>
          <w:szCs w:val="28"/>
          <w:lang w:bidi="ar-SA"/>
        </w:rPr>
      </w:pPr>
      <w:r w:rsidRPr="003514FC">
        <w:rPr>
          <w:sz w:val="28"/>
          <w:szCs w:val="28"/>
          <w:lang w:bidi="ar-SA"/>
        </w:rPr>
        <w:t>Задачами подпрограммы являются:</w:t>
      </w:r>
    </w:p>
    <w:p w:rsidR="009355A6" w:rsidRPr="003514FC" w:rsidRDefault="009355A6" w:rsidP="009355A6">
      <w:pPr>
        <w:widowControl/>
        <w:spacing w:line="360" w:lineRule="atLeast"/>
        <w:ind w:firstLine="709"/>
        <w:rPr>
          <w:sz w:val="28"/>
          <w:szCs w:val="28"/>
          <w:lang w:bidi="ar-SA"/>
        </w:rPr>
      </w:pPr>
      <w:r w:rsidRPr="003514FC">
        <w:rPr>
          <w:sz w:val="28"/>
          <w:szCs w:val="28"/>
          <w:lang w:bidi="ar-SA"/>
        </w:rPr>
        <w:t>стимулирование разработки оборудования и проектов судов и техники для освоения шельфовых месторождений;</w:t>
      </w:r>
    </w:p>
    <w:p w:rsidR="00297A24" w:rsidRPr="003514FC" w:rsidRDefault="009355A6" w:rsidP="009355A6">
      <w:pPr>
        <w:widowControl/>
        <w:spacing w:line="360" w:lineRule="atLeast"/>
        <w:ind w:firstLine="709"/>
        <w:rPr>
          <w:sz w:val="28"/>
          <w:szCs w:val="28"/>
          <w:lang w:bidi="ar-SA"/>
        </w:rPr>
      </w:pPr>
      <w:r w:rsidRPr="003514FC">
        <w:rPr>
          <w:sz w:val="28"/>
          <w:szCs w:val="28"/>
          <w:lang w:bidi="ar-SA"/>
        </w:rPr>
        <w:t>создание условий для развития технологического потенциала промышленности по созданию судов и техники для освоения шельфовых месторождений.</w:t>
      </w:r>
    </w:p>
    <w:p w:rsidR="009355A6" w:rsidRPr="003514FC" w:rsidRDefault="00DF18C1" w:rsidP="009355A6">
      <w:pPr>
        <w:widowControl/>
        <w:spacing w:line="360" w:lineRule="atLeast"/>
        <w:ind w:firstLine="709"/>
        <w:rPr>
          <w:sz w:val="28"/>
          <w:szCs w:val="28"/>
          <w:lang w:bidi="ar-SA"/>
        </w:rPr>
      </w:pPr>
      <w:r w:rsidRPr="003514FC">
        <w:rPr>
          <w:sz w:val="28"/>
          <w:szCs w:val="28"/>
          <w:lang w:bidi="ar-SA"/>
        </w:rPr>
        <w:t>Ожидаемые результаты реализации подпрограммы:</w:t>
      </w:r>
    </w:p>
    <w:p w:rsidR="00DF18C1" w:rsidRPr="003514FC" w:rsidRDefault="00DF18C1" w:rsidP="00DF18C1">
      <w:pPr>
        <w:widowControl/>
        <w:spacing w:line="360" w:lineRule="atLeast"/>
        <w:ind w:firstLine="709"/>
        <w:rPr>
          <w:sz w:val="28"/>
          <w:szCs w:val="28"/>
          <w:lang w:bidi="ar-SA"/>
        </w:rPr>
      </w:pPr>
      <w:r w:rsidRPr="003514FC">
        <w:rPr>
          <w:sz w:val="28"/>
          <w:szCs w:val="28"/>
          <w:lang w:bidi="ar-SA"/>
        </w:rPr>
        <w:t>обеспечено увеличение общего технологического потенциала Российской Федерации в основных направлениях развития техники и судов для освоения шельфовых месторождений;</w:t>
      </w:r>
    </w:p>
    <w:p w:rsidR="00DF18C1" w:rsidRPr="003514FC" w:rsidRDefault="00DF18C1" w:rsidP="00DF18C1">
      <w:pPr>
        <w:widowControl/>
        <w:spacing w:line="360" w:lineRule="atLeast"/>
        <w:ind w:firstLine="709"/>
        <w:rPr>
          <w:sz w:val="28"/>
          <w:szCs w:val="28"/>
          <w:lang w:bidi="ar-SA"/>
        </w:rPr>
      </w:pPr>
      <w:r w:rsidRPr="003514FC">
        <w:rPr>
          <w:sz w:val="28"/>
          <w:szCs w:val="28"/>
          <w:lang w:bidi="ar-SA"/>
        </w:rPr>
        <w:t>обеспечена технологическая возможность производства техники и судов для освоения шельфовых месторождений на территории Российской Федерации;</w:t>
      </w:r>
    </w:p>
    <w:p w:rsidR="009355A6" w:rsidRPr="003514FC" w:rsidRDefault="00DF18C1" w:rsidP="009355A6">
      <w:pPr>
        <w:widowControl/>
        <w:spacing w:line="360" w:lineRule="atLeast"/>
        <w:ind w:firstLine="709"/>
        <w:rPr>
          <w:sz w:val="28"/>
          <w:szCs w:val="28"/>
          <w:lang w:bidi="ar-SA"/>
        </w:rPr>
      </w:pPr>
      <w:r w:rsidRPr="003514FC">
        <w:rPr>
          <w:sz w:val="28"/>
          <w:szCs w:val="28"/>
          <w:lang w:bidi="ar-SA"/>
        </w:rPr>
        <w:t xml:space="preserve">обеспечена технологическая возможность </w:t>
      </w:r>
      <w:proofErr w:type="spellStart"/>
      <w:r w:rsidRPr="003514FC">
        <w:rPr>
          <w:sz w:val="28"/>
          <w:szCs w:val="28"/>
          <w:lang w:bidi="ar-SA"/>
        </w:rPr>
        <w:t>импортозамещения</w:t>
      </w:r>
      <w:proofErr w:type="spellEnd"/>
      <w:r w:rsidRPr="003514FC">
        <w:rPr>
          <w:sz w:val="28"/>
          <w:szCs w:val="28"/>
          <w:lang w:bidi="ar-SA"/>
        </w:rPr>
        <w:t xml:space="preserve"> в гражданском судостроении и технике для освоения шельфовых месторождений.</w:t>
      </w:r>
    </w:p>
    <w:p w:rsidR="009355A6" w:rsidRPr="003514FC" w:rsidRDefault="009355A6" w:rsidP="009355A6">
      <w:pPr>
        <w:widowControl/>
        <w:spacing w:line="360" w:lineRule="atLeast"/>
        <w:ind w:firstLine="709"/>
        <w:rPr>
          <w:sz w:val="28"/>
          <w:szCs w:val="28"/>
          <w:lang w:bidi="ar-SA"/>
        </w:rPr>
      </w:pPr>
    </w:p>
    <w:p w:rsidR="003D5C6C"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2.2.3. Показатели (индикаторы) достижения целей и решения задач</w:t>
      </w:r>
    </w:p>
    <w:p w:rsidR="003D5C6C" w:rsidRPr="003514FC" w:rsidRDefault="003D5C6C" w:rsidP="0035730B">
      <w:pPr>
        <w:widowControl/>
        <w:spacing w:line="360" w:lineRule="atLeast"/>
        <w:ind w:firstLine="709"/>
        <w:rPr>
          <w:sz w:val="28"/>
          <w:szCs w:val="28"/>
          <w:lang w:bidi="ar-SA"/>
        </w:rPr>
      </w:pPr>
    </w:p>
    <w:p w:rsidR="00302CAA" w:rsidRPr="003514FC" w:rsidRDefault="00302CAA" w:rsidP="00302CAA">
      <w:pPr>
        <w:widowControl/>
        <w:spacing w:line="360" w:lineRule="atLeast"/>
        <w:ind w:firstLine="709"/>
        <w:rPr>
          <w:sz w:val="28"/>
          <w:szCs w:val="28"/>
          <w:lang w:bidi="ar-SA"/>
        </w:rPr>
      </w:pPr>
      <w:r w:rsidRPr="003514FC">
        <w:rPr>
          <w:sz w:val="28"/>
          <w:szCs w:val="28"/>
          <w:lang w:bidi="ar-SA"/>
        </w:rPr>
        <w:t>Основные показатели (индикаторы) достижения целей и решения задач подпрограммы:</w:t>
      </w:r>
    </w:p>
    <w:p w:rsidR="00302CAA" w:rsidRPr="003514FC" w:rsidRDefault="00302CAA" w:rsidP="00302CAA">
      <w:pPr>
        <w:widowControl/>
        <w:spacing w:line="360" w:lineRule="atLeast"/>
        <w:ind w:firstLine="709"/>
        <w:rPr>
          <w:sz w:val="28"/>
          <w:szCs w:val="28"/>
          <w:lang w:bidi="ar-SA"/>
        </w:rPr>
      </w:pPr>
      <w:r w:rsidRPr="003514FC">
        <w:rPr>
          <w:sz w:val="28"/>
          <w:szCs w:val="28"/>
          <w:lang w:bidi="ar-SA"/>
        </w:rPr>
        <w:lastRenderedPageBreak/>
        <w:t>1. Индикатор "</w:t>
      </w:r>
      <w:r w:rsidR="008523D8" w:rsidRPr="003514FC">
        <w:rPr>
          <w:sz w:val="28"/>
          <w:szCs w:val="28"/>
          <w:lang w:bidi="ar-SA"/>
        </w:rPr>
        <w:t>Количество вновь разработанных технологий, полученных в результате выполнения подпрограммы</w:t>
      </w:r>
      <w:r w:rsidRPr="003514FC">
        <w:rPr>
          <w:sz w:val="28"/>
          <w:szCs w:val="28"/>
          <w:lang w:bidi="ar-SA"/>
        </w:rPr>
        <w:t>".</w:t>
      </w:r>
    </w:p>
    <w:p w:rsidR="00302CAA" w:rsidRPr="003514FC" w:rsidRDefault="00302CAA" w:rsidP="00302CAA">
      <w:pPr>
        <w:widowControl/>
        <w:spacing w:line="360" w:lineRule="atLeast"/>
        <w:ind w:firstLine="709"/>
        <w:rPr>
          <w:sz w:val="28"/>
          <w:szCs w:val="28"/>
          <w:lang w:bidi="ar-SA"/>
        </w:rPr>
      </w:pPr>
      <w:r w:rsidRPr="003514FC">
        <w:rPr>
          <w:sz w:val="28"/>
          <w:szCs w:val="28"/>
          <w:lang w:bidi="ar-SA"/>
        </w:rPr>
        <w:t>Показатель формируется на основании отчетности об исполнении государственных контрактов по НИОКР в рамках подпрограммы.</w:t>
      </w:r>
    </w:p>
    <w:p w:rsidR="00302CAA" w:rsidRPr="003514FC" w:rsidRDefault="00302CAA" w:rsidP="00302CAA">
      <w:pPr>
        <w:widowControl/>
        <w:spacing w:line="360" w:lineRule="atLeast"/>
        <w:ind w:firstLine="709"/>
        <w:rPr>
          <w:sz w:val="28"/>
          <w:szCs w:val="28"/>
          <w:lang w:bidi="ar-SA"/>
        </w:rPr>
      </w:pPr>
      <w:r w:rsidRPr="003514FC">
        <w:rPr>
          <w:sz w:val="28"/>
          <w:szCs w:val="28"/>
          <w:lang w:bidi="ar-SA"/>
        </w:rPr>
        <w:t>Отражает количество разработанных новых технологий в рамках подпрограммы.</w:t>
      </w:r>
    </w:p>
    <w:p w:rsidR="00302CAA" w:rsidRDefault="00302CAA" w:rsidP="00302CAA">
      <w:pPr>
        <w:widowControl/>
        <w:spacing w:line="360" w:lineRule="atLeast"/>
        <w:ind w:firstLine="709"/>
        <w:rPr>
          <w:sz w:val="28"/>
          <w:szCs w:val="28"/>
          <w:lang w:bidi="ar-SA"/>
        </w:rPr>
      </w:pPr>
      <w:r w:rsidRPr="003514FC">
        <w:rPr>
          <w:sz w:val="28"/>
          <w:szCs w:val="28"/>
          <w:lang w:bidi="ar-SA"/>
        </w:rPr>
        <w:t>2. Индикатор "</w:t>
      </w:r>
      <w:r w:rsidR="007B070F" w:rsidRPr="007B070F">
        <w:t xml:space="preserve"> </w:t>
      </w:r>
      <w:r w:rsidR="007B070F" w:rsidRPr="007B070F">
        <w:rPr>
          <w:sz w:val="28"/>
          <w:szCs w:val="28"/>
          <w:lang w:bidi="ar-SA"/>
        </w:rPr>
        <w:t xml:space="preserve">Количество внедренных в производство технологий </w:t>
      </w:r>
      <w:r w:rsidR="007B070F">
        <w:rPr>
          <w:sz w:val="28"/>
          <w:szCs w:val="28"/>
          <w:lang w:bidi="ar-SA"/>
        </w:rPr>
        <w:t>".</w:t>
      </w:r>
    </w:p>
    <w:p w:rsidR="004456E3" w:rsidRPr="004456E3" w:rsidRDefault="00302CAA" w:rsidP="00302CAA">
      <w:pPr>
        <w:widowControl/>
        <w:spacing w:line="360" w:lineRule="atLeast"/>
        <w:ind w:firstLine="709"/>
        <w:rPr>
          <w:sz w:val="28"/>
          <w:szCs w:val="28"/>
          <w:lang w:bidi="ar-SA"/>
        </w:rPr>
      </w:pPr>
      <w:r w:rsidRPr="004456E3">
        <w:rPr>
          <w:sz w:val="28"/>
          <w:szCs w:val="28"/>
          <w:lang w:bidi="ar-SA"/>
        </w:rPr>
        <w:t xml:space="preserve">Показатель </w:t>
      </w:r>
      <w:r w:rsidR="004456E3" w:rsidRPr="004456E3">
        <w:rPr>
          <w:sz w:val="28"/>
          <w:szCs w:val="28"/>
          <w:lang w:bidi="ar-SA"/>
        </w:rPr>
        <w:t>определя</w:t>
      </w:r>
      <w:r w:rsidR="004456E3">
        <w:rPr>
          <w:sz w:val="28"/>
          <w:szCs w:val="28"/>
          <w:lang w:bidi="ar-SA"/>
        </w:rPr>
        <w:t>ется, как сумма всех внедренных</w:t>
      </w:r>
      <w:r w:rsidR="004456E3" w:rsidRPr="004456E3">
        <w:rPr>
          <w:sz w:val="28"/>
          <w:szCs w:val="28"/>
          <w:lang w:bidi="ar-SA"/>
        </w:rPr>
        <w:t xml:space="preserve"> объектов данного типа за отчетный период </w:t>
      </w:r>
    </w:p>
    <w:p w:rsidR="004456E3" w:rsidRDefault="00302CAA" w:rsidP="00302CAA">
      <w:pPr>
        <w:widowControl/>
        <w:spacing w:line="360" w:lineRule="atLeast"/>
        <w:ind w:firstLine="709"/>
        <w:rPr>
          <w:sz w:val="28"/>
          <w:szCs w:val="28"/>
          <w:lang w:bidi="ar-SA"/>
        </w:rPr>
      </w:pPr>
      <w:r w:rsidRPr="004456E3">
        <w:rPr>
          <w:sz w:val="28"/>
          <w:szCs w:val="28"/>
          <w:lang w:bidi="ar-SA"/>
        </w:rPr>
        <w:t xml:space="preserve">Отражает количество разработанных новых технологий, </w:t>
      </w:r>
      <w:r w:rsidR="004456E3" w:rsidRPr="004456E3">
        <w:rPr>
          <w:sz w:val="28"/>
          <w:szCs w:val="28"/>
          <w:lang w:bidi="ar-SA"/>
        </w:rPr>
        <w:t>внедренных</w:t>
      </w:r>
      <w:r w:rsidR="004456E3">
        <w:rPr>
          <w:sz w:val="28"/>
          <w:szCs w:val="28"/>
          <w:lang w:bidi="ar-SA"/>
        </w:rPr>
        <w:t xml:space="preserve"> в производство. </w:t>
      </w:r>
    </w:p>
    <w:p w:rsidR="00302CAA" w:rsidRPr="003514FC" w:rsidRDefault="00302CAA" w:rsidP="00302CAA">
      <w:pPr>
        <w:widowControl/>
        <w:spacing w:line="360" w:lineRule="atLeast"/>
        <w:ind w:firstLine="709"/>
        <w:rPr>
          <w:sz w:val="28"/>
          <w:szCs w:val="28"/>
          <w:lang w:bidi="ar-SA"/>
        </w:rPr>
      </w:pPr>
      <w:r w:rsidRPr="003514FC">
        <w:rPr>
          <w:sz w:val="28"/>
          <w:szCs w:val="28"/>
          <w:lang w:bidi="ar-SA"/>
        </w:rPr>
        <w:t>3. Индикатор "</w:t>
      </w:r>
      <w:r w:rsidR="007B070F" w:rsidRPr="007B070F">
        <w:t xml:space="preserve"> </w:t>
      </w:r>
      <w:r w:rsidR="007B070F" w:rsidRPr="007B070F">
        <w:rPr>
          <w:sz w:val="28"/>
          <w:szCs w:val="28"/>
          <w:lang w:bidi="ar-SA"/>
        </w:rPr>
        <w:t xml:space="preserve">Доля гражданских судов и </w:t>
      </w:r>
      <w:proofErr w:type="spellStart"/>
      <w:r w:rsidR="007B070F" w:rsidRPr="007B070F">
        <w:rPr>
          <w:sz w:val="28"/>
          <w:szCs w:val="28"/>
          <w:lang w:bidi="ar-SA"/>
        </w:rPr>
        <w:t>плавсредств</w:t>
      </w:r>
      <w:proofErr w:type="spellEnd"/>
      <w:r w:rsidR="007B070F" w:rsidRPr="007B070F">
        <w:rPr>
          <w:sz w:val="28"/>
          <w:szCs w:val="28"/>
          <w:lang w:bidi="ar-SA"/>
        </w:rPr>
        <w:t>, построенных на отечественных верфях, по проектам российских проектных организаций</w:t>
      </w:r>
      <w:r w:rsidRPr="003514FC">
        <w:rPr>
          <w:sz w:val="28"/>
          <w:szCs w:val="28"/>
          <w:lang w:bidi="ar-SA"/>
        </w:rPr>
        <w:t>".</w:t>
      </w:r>
    </w:p>
    <w:p w:rsidR="0035730B" w:rsidRDefault="00E8516C" w:rsidP="0035730B">
      <w:pPr>
        <w:widowControl/>
        <w:spacing w:line="360" w:lineRule="atLeast"/>
        <w:ind w:firstLine="709"/>
        <w:rPr>
          <w:sz w:val="28"/>
          <w:szCs w:val="28"/>
          <w:lang w:bidi="ar-SA"/>
        </w:rPr>
      </w:pPr>
      <w:r w:rsidRPr="00E8516C">
        <w:rPr>
          <w:sz w:val="28"/>
          <w:szCs w:val="28"/>
          <w:lang w:bidi="ar-SA"/>
        </w:rPr>
        <w:t xml:space="preserve">Показатель отражает долю гражданских судов и </w:t>
      </w:r>
      <w:proofErr w:type="spellStart"/>
      <w:r w:rsidRPr="00E8516C">
        <w:rPr>
          <w:sz w:val="28"/>
          <w:szCs w:val="28"/>
          <w:lang w:bidi="ar-SA"/>
        </w:rPr>
        <w:t>плавсредств</w:t>
      </w:r>
      <w:proofErr w:type="spellEnd"/>
      <w:r w:rsidRPr="00E8516C">
        <w:rPr>
          <w:sz w:val="28"/>
          <w:szCs w:val="28"/>
          <w:lang w:bidi="ar-SA"/>
        </w:rPr>
        <w:t>, построенных на отечественных верфях, по проектам российских проектных организаций</w:t>
      </w:r>
      <w:r>
        <w:rPr>
          <w:sz w:val="28"/>
          <w:szCs w:val="28"/>
          <w:lang w:bidi="ar-SA"/>
        </w:rPr>
        <w:t>.</w:t>
      </w:r>
    </w:p>
    <w:p w:rsidR="007B070F" w:rsidRPr="003514FC" w:rsidRDefault="007B070F" w:rsidP="0035730B">
      <w:pPr>
        <w:widowControl/>
        <w:spacing w:line="360" w:lineRule="atLeast"/>
        <w:ind w:firstLine="709"/>
        <w:rPr>
          <w:sz w:val="28"/>
          <w:szCs w:val="28"/>
          <w:lang w:bidi="ar-SA"/>
        </w:rPr>
      </w:pPr>
    </w:p>
    <w:p w:rsidR="0035730B"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2.3. Характеристика основных мероприятий подпрограммы</w:t>
      </w:r>
    </w:p>
    <w:p w:rsidR="00297A24" w:rsidRPr="003514FC" w:rsidRDefault="00297A24" w:rsidP="0035730B">
      <w:pPr>
        <w:widowControl/>
        <w:spacing w:line="360" w:lineRule="atLeast"/>
        <w:ind w:firstLine="709"/>
        <w:rPr>
          <w:sz w:val="28"/>
          <w:szCs w:val="28"/>
          <w:lang w:bidi="ar-SA"/>
        </w:rPr>
      </w:pPr>
    </w:p>
    <w:p w:rsidR="00DD53B6" w:rsidRPr="003514FC" w:rsidRDefault="00DD53B6" w:rsidP="00DD53B6">
      <w:pPr>
        <w:widowControl/>
        <w:spacing w:line="360" w:lineRule="atLeast"/>
        <w:ind w:firstLine="709"/>
        <w:rPr>
          <w:sz w:val="28"/>
          <w:szCs w:val="28"/>
          <w:lang w:bidi="ar-SA"/>
        </w:rPr>
      </w:pPr>
      <w:r w:rsidRPr="003514FC">
        <w:rPr>
          <w:sz w:val="28"/>
          <w:szCs w:val="28"/>
          <w:lang w:bidi="ar-SA"/>
        </w:rPr>
        <w:t>В рамках подпрограммы реализуется два основных мероприятия.</w:t>
      </w:r>
    </w:p>
    <w:p w:rsidR="00297A24" w:rsidRPr="003514FC" w:rsidRDefault="00DD53B6" w:rsidP="00DD53B6">
      <w:pPr>
        <w:widowControl/>
        <w:spacing w:line="360" w:lineRule="atLeast"/>
        <w:ind w:firstLine="709"/>
        <w:rPr>
          <w:sz w:val="28"/>
          <w:szCs w:val="28"/>
          <w:lang w:bidi="ar-SA"/>
        </w:rPr>
      </w:pPr>
      <w:r w:rsidRPr="003514FC">
        <w:rPr>
          <w:sz w:val="28"/>
          <w:szCs w:val="28"/>
          <w:lang w:bidi="ar-SA"/>
        </w:rPr>
        <w:t>1. Основное мероприятие 2.1. - "</w:t>
      </w:r>
      <w:r w:rsidR="00CF15A1" w:rsidRPr="003514FC">
        <w:rPr>
          <w:sz w:val="28"/>
          <w:szCs w:val="28"/>
          <w:lang w:bidi="ar-SA"/>
        </w:rPr>
        <w:t>Разработка новых технологий и создание инновационных проектов для производства гражданской морской и речной техники</w:t>
      </w:r>
      <w:r w:rsidRPr="003514FC">
        <w:rPr>
          <w:sz w:val="28"/>
          <w:szCs w:val="28"/>
          <w:lang w:bidi="ar-SA"/>
        </w:rPr>
        <w:t>".</w:t>
      </w:r>
    </w:p>
    <w:p w:rsidR="00391B95" w:rsidRPr="003514FC" w:rsidRDefault="00E13236" w:rsidP="00DD53B6">
      <w:pPr>
        <w:widowControl/>
        <w:spacing w:line="360" w:lineRule="atLeast"/>
        <w:ind w:firstLine="709"/>
        <w:rPr>
          <w:sz w:val="28"/>
          <w:szCs w:val="28"/>
          <w:lang w:bidi="ar-SA"/>
        </w:rPr>
      </w:pPr>
      <w:r w:rsidRPr="003514FC">
        <w:rPr>
          <w:sz w:val="28"/>
          <w:szCs w:val="28"/>
          <w:lang w:bidi="ar-SA"/>
        </w:rPr>
        <w:t>Основное мероприятие направлено на решение двух ключевых мероприятий: «Разработка новых технологий для производства гражданской морской и речной техники» и Разработка техники и технологий для освоения шельфовых месторождений».</w:t>
      </w:r>
    </w:p>
    <w:p w:rsidR="00E13236" w:rsidRPr="003514FC" w:rsidRDefault="00E13236" w:rsidP="00DD53B6">
      <w:pPr>
        <w:widowControl/>
        <w:spacing w:line="360" w:lineRule="atLeast"/>
        <w:ind w:firstLine="709"/>
        <w:rPr>
          <w:sz w:val="28"/>
          <w:szCs w:val="28"/>
          <w:lang w:bidi="ar-SA"/>
        </w:rPr>
      </w:pPr>
      <w:r w:rsidRPr="003514FC">
        <w:rPr>
          <w:sz w:val="28"/>
          <w:szCs w:val="28"/>
          <w:lang w:bidi="ar-SA"/>
        </w:rPr>
        <w:t xml:space="preserve">Разработка техники и технологий, в отличие от </w:t>
      </w:r>
      <w:r w:rsidR="00E97D27" w:rsidRPr="003514FC">
        <w:rPr>
          <w:sz w:val="28"/>
          <w:szCs w:val="28"/>
          <w:lang w:bidi="ar-SA"/>
        </w:rPr>
        <w:t xml:space="preserve">создания </w:t>
      </w:r>
      <w:r w:rsidRPr="003514FC">
        <w:rPr>
          <w:sz w:val="28"/>
          <w:szCs w:val="28"/>
          <w:lang w:bidi="ar-SA"/>
        </w:rPr>
        <w:t xml:space="preserve">научного задела, </w:t>
      </w:r>
      <w:r w:rsidR="000B6482" w:rsidRPr="003514FC">
        <w:rPr>
          <w:sz w:val="28"/>
          <w:szCs w:val="28"/>
          <w:lang w:bidi="ar-SA"/>
        </w:rPr>
        <w:t>должна быть ориентирована на продуктовый ряд перспективной продукции гражданского судостроения и техники для освоения шельфовых месторождений.</w:t>
      </w:r>
      <w:r w:rsidR="00994D13" w:rsidRPr="003514FC">
        <w:rPr>
          <w:sz w:val="28"/>
          <w:szCs w:val="28"/>
          <w:lang w:bidi="ar-SA"/>
        </w:rPr>
        <w:t xml:space="preserve"> Такой перспективный ряд дол</w:t>
      </w:r>
      <w:r w:rsidR="009832C6" w:rsidRPr="003514FC">
        <w:rPr>
          <w:sz w:val="28"/>
          <w:szCs w:val="28"/>
          <w:lang w:bidi="ar-SA"/>
        </w:rPr>
        <w:t>ж</w:t>
      </w:r>
      <w:r w:rsidR="00994D13" w:rsidRPr="003514FC">
        <w:rPr>
          <w:sz w:val="28"/>
          <w:szCs w:val="28"/>
          <w:lang w:bidi="ar-SA"/>
        </w:rPr>
        <w:t>ен опираться на потребности основных заказчиков судостроительной продукции, в первую очередь – государственных.</w:t>
      </w:r>
      <w:r w:rsidR="007768B4" w:rsidRPr="003514FC">
        <w:rPr>
          <w:sz w:val="28"/>
          <w:szCs w:val="28"/>
          <w:lang w:bidi="ar-SA"/>
        </w:rPr>
        <w:t xml:space="preserve"> Перспективные образцы </w:t>
      </w:r>
      <w:r w:rsidR="007811DC" w:rsidRPr="003514FC">
        <w:rPr>
          <w:sz w:val="28"/>
          <w:szCs w:val="28"/>
          <w:lang w:bidi="ar-SA"/>
        </w:rPr>
        <w:t>могут быть сгруппированы по следующим категориям:</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t>1.</w:t>
      </w:r>
      <w:r w:rsidRPr="003514FC">
        <w:rPr>
          <w:sz w:val="28"/>
          <w:szCs w:val="28"/>
          <w:lang w:bidi="ar-SA"/>
        </w:rPr>
        <w:tab/>
        <w:t>Ледокол-лидер, линейные, рейдовые, портовые и специальные ледоколы.</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t>2.</w:t>
      </w:r>
      <w:r w:rsidRPr="003514FC">
        <w:rPr>
          <w:sz w:val="28"/>
          <w:szCs w:val="28"/>
          <w:lang w:bidi="ar-SA"/>
        </w:rPr>
        <w:tab/>
        <w:t>Транспортные суда высоких ледовых классов для Северного морского пути.</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lastRenderedPageBreak/>
        <w:t>3.</w:t>
      </w:r>
      <w:r w:rsidRPr="003514FC">
        <w:rPr>
          <w:sz w:val="28"/>
          <w:szCs w:val="28"/>
          <w:lang w:bidi="ar-SA"/>
        </w:rPr>
        <w:tab/>
        <w:t>Транспортно-погружное судно.</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t>4.</w:t>
      </w:r>
      <w:r w:rsidRPr="003514FC">
        <w:rPr>
          <w:sz w:val="28"/>
          <w:szCs w:val="28"/>
          <w:lang w:bidi="ar-SA"/>
        </w:rPr>
        <w:tab/>
        <w:t>Сложные суда технического флота (трубоукладчики, кабелеукладчики, краново-монтажные и др.).</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t>5.</w:t>
      </w:r>
      <w:r w:rsidRPr="003514FC">
        <w:rPr>
          <w:sz w:val="28"/>
          <w:szCs w:val="28"/>
          <w:lang w:bidi="ar-SA"/>
        </w:rPr>
        <w:tab/>
        <w:t xml:space="preserve">Суда и </w:t>
      </w:r>
      <w:proofErr w:type="spellStart"/>
      <w:r w:rsidRPr="003514FC">
        <w:rPr>
          <w:sz w:val="28"/>
          <w:szCs w:val="28"/>
          <w:lang w:bidi="ar-SA"/>
        </w:rPr>
        <w:t>плавсредства</w:t>
      </w:r>
      <w:proofErr w:type="spellEnd"/>
      <w:r w:rsidRPr="003514FC">
        <w:rPr>
          <w:sz w:val="28"/>
          <w:szCs w:val="28"/>
          <w:lang w:bidi="ar-SA"/>
        </w:rPr>
        <w:t xml:space="preserve"> для геофизических исследований, в т. ч. в транзитной зоне.</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t>6.</w:t>
      </w:r>
      <w:r w:rsidRPr="003514FC">
        <w:rPr>
          <w:sz w:val="28"/>
          <w:szCs w:val="28"/>
          <w:lang w:bidi="ar-SA"/>
        </w:rPr>
        <w:tab/>
        <w:t>Мобильные средства продленного и круглогодичного разведочного бурения для мелководных и для глубоководных акваторий шельфа замерзающих морей.</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t>7.</w:t>
      </w:r>
      <w:r w:rsidRPr="003514FC">
        <w:rPr>
          <w:sz w:val="28"/>
          <w:szCs w:val="28"/>
          <w:lang w:bidi="ar-SA"/>
        </w:rPr>
        <w:tab/>
        <w:t>Добычные и перерабатывающие платформы для мелководных и для глубоководных акваторий.</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t>8.</w:t>
      </w:r>
      <w:r w:rsidRPr="003514FC">
        <w:rPr>
          <w:sz w:val="28"/>
          <w:szCs w:val="28"/>
          <w:lang w:bidi="ar-SA"/>
        </w:rPr>
        <w:tab/>
        <w:t>Подводные добычные комплексы (ПДК).</w:t>
      </w:r>
    </w:p>
    <w:p w:rsidR="00A46B82" w:rsidRPr="003514FC" w:rsidRDefault="00A46B82" w:rsidP="00A46B82">
      <w:pPr>
        <w:widowControl/>
        <w:tabs>
          <w:tab w:val="left" w:pos="993"/>
        </w:tabs>
        <w:spacing w:line="360" w:lineRule="atLeast"/>
        <w:ind w:firstLine="709"/>
        <w:rPr>
          <w:sz w:val="28"/>
          <w:szCs w:val="28"/>
          <w:lang w:bidi="ar-SA"/>
        </w:rPr>
      </w:pPr>
      <w:r w:rsidRPr="003514FC">
        <w:rPr>
          <w:sz w:val="28"/>
          <w:szCs w:val="28"/>
          <w:lang w:bidi="ar-SA"/>
        </w:rPr>
        <w:t>9.</w:t>
      </w:r>
      <w:r w:rsidRPr="003514FC">
        <w:rPr>
          <w:sz w:val="28"/>
          <w:szCs w:val="28"/>
          <w:lang w:bidi="ar-SA"/>
        </w:rPr>
        <w:tab/>
        <w:t>Обитаемые и необитаемые подводные аппараты и станции.</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10.</w:t>
      </w:r>
      <w:r w:rsidRPr="003514FC">
        <w:rPr>
          <w:sz w:val="28"/>
          <w:szCs w:val="28"/>
          <w:lang w:bidi="ar-SA"/>
        </w:rPr>
        <w:tab/>
        <w:t>Морской буровой станок.</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11.</w:t>
      </w:r>
      <w:r w:rsidRPr="003514FC">
        <w:rPr>
          <w:sz w:val="28"/>
          <w:szCs w:val="28"/>
          <w:lang w:bidi="ar-SA"/>
        </w:rPr>
        <w:tab/>
        <w:t>Суда обеспечения разведки и добычи углеводородов в море.</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12.</w:t>
      </w:r>
      <w:r w:rsidRPr="003514FC">
        <w:rPr>
          <w:sz w:val="28"/>
          <w:szCs w:val="28"/>
          <w:lang w:bidi="ar-SA"/>
        </w:rPr>
        <w:tab/>
        <w:t xml:space="preserve">Специализированные </w:t>
      </w:r>
      <w:proofErr w:type="spellStart"/>
      <w:r w:rsidRPr="003514FC">
        <w:rPr>
          <w:sz w:val="28"/>
          <w:szCs w:val="28"/>
          <w:lang w:bidi="ar-SA"/>
        </w:rPr>
        <w:t>плавсредства</w:t>
      </w:r>
      <w:proofErr w:type="spellEnd"/>
      <w:r w:rsidRPr="003514FC">
        <w:rPr>
          <w:sz w:val="28"/>
          <w:szCs w:val="28"/>
          <w:lang w:bidi="ar-SA"/>
        </w:rPr>
        <w:t xml:space="preserve"> и морские сооружения обеспечения </w:t>
      </w:r>
      <w:proofErr w:type="gramStart"/>
      <w:r w:rsidRPr="003514FC">
        <w:rPr>
          <w:sz w:val="28"/>
          <w:szCs w:val="28"/>
          <w:lang w:bidi="ar-SA"/>
        </w:rPr>
        <w:t>морской</w:t>
      </w:r>
      <w:proofErr w:type="gramEnd"/>
      <w:r w:rsidRPr="003514FC">
        <w:rPr>
          <w:sz w:val="28"/>
          <w:szCs w:val="28"/>
          <w:lang w:bidi="ar-SA"/>
        </w:rPr>
        <w:t xml:space="preserve"> </w:t>
      </w:r>
      <w:proofErr w:type="spellStart"/>
      <w:r w:rsidRPr="003514FC">
        <w:rPr>
          <w:sz w:val="28"/>
          <w:szCs w:val="28"/>
          <w:lang w:bidi="ar-SA"/>
        </w:rPr>
        <w:t>нефтегазодобычи</w:t>
      </w:r>
      <w:proofErr w:type="spellEnd"/>
      <w:r w:rsidRPr="003514FC">
        <w:rPr>
          <w:sz w:val="28"/>
          <w:szCs w:val="28"/>
          <w:lang w:bidi="ar-SA"/>
        </w:rPr>
        <w:t>.</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13.</w:t>
      </w:r>
      <w:r w:rsidRPr="003514FC">
        <w:rPr>
          <w:sz w:val="28"/>
          <w:szCs w:val="28"/>
          <w:lang w:bidi="ar-SA"/>
        </w:rPr>
        <w:tab/>
        <w:t>Аварийно-спасательные суда.</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14.</w:t>
      </w:r>
      <w:r w:rsidRPr="003514FC">
        <w:rPr>
          <w:sz w:val="28"/>
          <w:szCs w:val="28"/>
          <w:lang w:bidi="ar-SA"/>
        </w:rPr>
        <w:tab/>
        <w:t>Средние и малые рыбопромысловые суда.</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15.</w:t>
      </w:r>
      <w:r w:rsidRPr="003514FC">
        <w:rPr>
          <w:sz w:val="28"/>
          <w:szCs w:val="28"/>
          <w:lang w:bidi="ar-SA"/>
        </w:rPr>
        <w:tab/>
        <w:t>Большие рыбопромысловые суда, в т. ч. для экспедиционного лова.</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16.</w:t>
      </w:r>
      <w:r w:rsidRPr="003514FC">
        <w:rPr>
          <w:sz w:val="28"/>
          <w:szCs w:val="28"/>
          <w:lang w:bidi="ar-SA"/>
        </w:rPr>
        <w:tab/>
        <w:t>Суда для транспортировки и переработки биоресурсов для обеспечения экспедиционного лова.</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17.</w:t>
      </w:r>
      <w:r w:rsidRPr="003514FC">
        <w:rPr>
          <w:sz w:val="28"/>
          <w:szCs w:val="28"/>
          <w:lang w:bidi="ar-SA"/>
        </w:rPr>
        <w:tab/>
        <w:t>Пассажирские (грузопассажирские) суда внутреннего плавания, в том числе скоростные.</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18.</w:t>
      </w:r>
      <w:r w:rsidRPr="003514FC">
        <w:rPr>
          <w:sz w:val="28"/>
          <w:szCs w:val="28"/>
          <w:lang w:bidi="ar-SA"/>
        </w:rPr>
        <w:tab/>
        <w:t>Круизные суда внутреннего плавания.</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19.</w:t>
      </w:r>
      <w:r w:rsidRPr="003514FC">
        <w:rPr>
          <w:sz w:val="28"/>
          <w:szCs w:val="28"/>
          <w:lang w:bidi="ar-SA"/>
        </w:rPr>
        <w:tab/>
        <w:t>Транспортные (сухогрузные и наливные) суда смешанного и внутреннего плавания.</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20.</w:t>
      </w:r>
      <w:r w:rsidRPr="003514FC">
        <w:rPr>
          <w:sz w:val="28"/>
          <w:szCs w:val="28"/>
          <w:lang w:bidi="ar-SA"/>
        </w:rPr>
        <w:tab/>
        <w:t xml:space="preserve">Суда и </w:t>
      </w:r>
      <w:proofErr w:type="spellStart"/>
      <w:r w:rsidRPr="003514FC">
        <w:rPr>
          <w:sz w:val="28"/>
          <w:szCs w:val="28"/>
          <w:lang w:bidi="ar-SA"/>
        </w:rPr>
        <w:t>плавсредства</w:t>
      </w:r>
      <w:proofErr w:type="spellEnd"/>
      <w:r w:rsidRPr="003514FC">
        <w:rPr>
          <w:sz w:val="28"/>
          <w:szCs w:val="28"/>
          <w:lang w:bidi="ar-SA"/>
        </w:rPr>
        <w:t xml:space="preserve"> технического флота для прибрежной морской зоны и внутренних водных путей (драги, земснаряды, </w:t>
      </w:r>
      <w:proofErr w:type="spellStart"/>
      <w:r w:rsidRPr="003514FC">
        <w:rPr>
          <w:sz w:val="28"/>
          <w:szCs w:val="28"/>
          <w:lang w:bidi="ar-SA"/>
        </w:rPr>
        <w:t>нефтемусоросборщики</w:t>
      </w:r>
      <w:proofErr w:type="spellEnd"/>
      <w:r w:rsidRPr="003514FC">
        <w:rPr>
          <w:sz w:val="28"/>
          <w:szCs w:val="28"/>
          <w:lang w:bidi="ar-SA"/>
        </w:rPr>
        <w:t xml:space="preserve"> и др.).</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21.</w:t>
      </w:r>
      <w:r w:rsidRPr="003514FC">
        <w:rPr>
          <w:sz w:val="28"/>
          <w:szCs w:val="28"/>
          <w:lang w:bidi="ar-SA"/>
        </w:rPr>
        <w:tab/>
        <w:t>Суда-бункеровщики, в т. ч. для снабжения газомоторным топливом и для комплексного снабжения.</w:t>
      </w:r>
    </w:p>
    <w:p w:rsidR="00A46B82"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22.</w:t>
      </w:r>
      <w:r w:rsidRPr="003514FC">
        <w:rPr>
          <w:sz w:val="28"/>
          <w:szCs w:val="28"/>
          <w:lang w:bidi="ar-SA"/>
        </w:rPr>
        <w:tab/>
        <w:t>Научно-исследовательские суда для океанской и морской зоны.</w:t>
      </w:r>
    </w:p>
    <w:p w:rsidR="007811DC" w:rsidRPr="003514FC" w:rsidRDefault="00A46B82" w:rsidP="00A46B82">
      <w:pPr>
        <w:widowControl/>
        <w:tabs>
          <w:tab w:val="left" w:pos="1134"/>
        </w:tabs>
        <w:spacing w:line="360" w:lineRule="atLeast"/>
        <w:ind w:firstLine="709"/>
        <w:rPr>
          <w:sz w:val="28"/>
          <w:szCs w:val="28"/>
          <w:lang w:bidi="ar-SA"/>
        </w:rPr>
      </w:pPr>
      <w:r w:rsidRPr="003514FC">
        <w:rPr>
          <w:sz w:val="28"/>
          <w:szCs w:val="28"/>
          <w:lang w:bidi="ar-SA"/>
        </w:rPr>
        <w:t>23.</w:t>
      </w:r>
      <w:r w:rsidRPr="003514FC">
        <w:rPr>
          <w:sz w:val="28"/>
          <w:szCs w:val="28"/>
          <w:lang w:bidi="ar-SA"/>
        </w:rPr>
        <w:tab/>
        <w:t>Научно-исследовательские суда для прибрежной и транзитной зоны.</w:t>
      </w:r>
    </w:p>
    <w:p w:rsidR="00391B95" w:rsidRPr="003514FC" w:rsidRDefault="00B91ACA" w:rsidP="00DD53B6">
      <w:pPr>
        <w:widowControl/>
        <w:spacing w:line="360" w:lineRule="atLeast"/>
        <w:ind w:firstLine="709"/>
        <w:rPr>
          <w:sz w:val="28"/>
          <w:szCs w:val="28"/>
          <w:lang w:bidi="ar-SA"/>
        </w:rPr>
      </w:pPr>
      <w:r w:rsidRPr="003514FC">
        <w:rPr>
          <w:sz w:val="28"/>
          <w:szCs w:val="28"/>
          <w:lang w:bidi="ar-SA"/>
        </w:rPr>
        <w:t xml:space="preserve">НИОКР в рамках основного мероприятия должны быть ориентированы на обеспечение возможности </w:t>
      </w:r>
      <w:r w:rsidR="00BE70A8" w:rsidRPr="003514FC">
        <w:rPr>
          <w:sz w:val="28"/>
          <w:szCs w:val="28"/>
          <w:lang w:bidi="ar-SA"/>
        </w:rPr>
        <w:t>строительства перспективных образцов, разработку их проектов, создание оборудования.</w:t>
      </w:r>
    </w:p>
    <w:p w:rsidR="00391B95" w:rsidRPr="003514FC" w:rsidRDefault="00391B95" w:rsidP="00DD53B6">
      <w:pPr>
        <w:widowControl/>
        <w:spacing w:line="360" w:lineRule="atLeast"/>
        <w:ind w:firstLine="709"/>
        <w:rPr>
          <w:sz w:val="28"/>
          <w:szCs w:val="28"/>
          <w:lang w:bidi="ar-SA"/>
        </w:rPr>
      </w:pPr>
      <w:r w:rsidRPr="003514FC">
        <w:rPr>
          <w:sz w:val="28"/>
          <w:szCs w:val="28"/>
          <w:lang w:bidi="ar-SA"/>
        </w:rPr>
        <w:lastRenderedPageBreak/>
        <w:t>2. Основное мероприятие 2.2. - "Закупка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другой продукции, разработанной ведущими фирмами мира".</w:t>
      </w:r>
    </w:p>
    <w:p w:rsidR="00297A24" w:rsidRPr="003514FC" w:rsidRDefault="00DC68D8" w:rsidP="0035730B">
      <w:pPr>
        <w:widowControl/>
        <w:spacing w:line="360" w:lineRule="atLeast"/>
        <w:ind w:firstLine="709"/>
        <w:rPr>
          <w:sz w:val="28"/>
          <w:szCs w:val="28"/>
          <w:lang w:bidi="ar-SA"/>
        </w:rPr>
      </w:pPr>
      <w:r w:rsidRPr="003514FC">
        <w:rPr>
          <w:sz w:val="28"/>
          <w:szCs w:val="28"/>
          <w:lang w:bidi="ar-SA"/>
        </w:rPr>
        <w:t xml:space="preserve">В рамках основного мероприятия будут осуществляться закупки наиболее передовых технологий в судостроении, </w:t>
      </w:r>
      <w:r w:rsidR="0067406E" w:rsidRPr="003514FC">
        <w:rPr>
          <w:sz w:val="28"/>
          <w:szCs w:val="28"/>
          <w:lang w:bidi="ar-SA"/>
        </w:rPr>
        <w:t>в том числе</w:t>
      </w:r>
      <w:r w:rsidRPr="003514FC">
        <w:rPr>
          <w:sz w:val="28"/>
          <w:szCs w:val="28"/>
          <w:lang w:bidi="ar-SA"/>
        </w:rPr>
        <w:t xml:space="preserve">, связанных с </w:t>
      </w:r>
      <w:r w:rsidR="0067406E" w:rsidRPr="003514FC">
        <w:rPr>
          <w:sz w:val="28"/>
          <w:szCs w:val="28"/>
          <w:lang w:bidi="ar-SA"/>
        </w:rPr>
        <w:t>программным обеспечением и программно-вычислительными комплексами для осуществления проектирования, моделирования и визуализации. Помимо этого, предполагается закупка наиболее прорывных производственных технологий, разработка которых на отечественных предприятиях представляется нецелесообразной.</w:t>
      </w:r>
    </w:p>
    <w:p w:rsidR="00297A24" w:rsidRPr="003514FC" w:rsidRDefault="00297A24" w:rsidP="0035730B">
      <w:pPr>
        <w:widowControl/>
        <w:spacing w:line="360" w:lineRule="atLeast"/>
        <w:ind w:firstLine="709"/>
        <w:rPr>
          <w:sz w:val="28"/>
          <w:szCs w:val="28"/>
          <w:lang w:bidi="ar-SA"/>
        </w:rPr>
      </w:pPr>
    </w:p>
    <w:p w:rsidR="00297A24"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2.4. Характеристика мер государственного регулирования</w:t>
      </w:r>
    </w:p>
    <w:p w:rsidR="00297A24" w:rsidRPr="003514FC" w:rsidRDefault="00297A24" w:rsidP="0035730B">
      <w:pPr>
        <w:widowControl/>
        <w:spacing w:line="360" w:lineRule="atLeast"/>
        <w:ind w:firstLine="709"/>
        <w:rPr>
          <w:sz w:val="28"/>
          <w:szCs w:val="28"/>
          <w:lang w:bidi="ar-SA"/>
        </w:rPr>
      </w:pPr>
    </w:p>
    <w:p w:rsidR="002021D0" w:rsidRPr="003514FC" w:rsidRDefault="002021D0" w:rsidP="002021D0">
      <w:pPr>
        <w:widowControl/>
        <w:spacing w:line="360" w:lineRule="atLeast"/>
        <w:ind w:firstLine="709"/>
        <w:rPr>
          <w:sz w:val="28"/>
          <w:szCs w:val="28"/>
          <w:lang w:bidi="ar-SA"/>
        </w:rPr>
      </w:pPr>
      <w:r w:rsidRPr="003514FC">
        <w:rPr>
          <w:sz w:val="28"/>
          <w:szCs w:val="28"/>
          <w:lang w:bidi="ar-SA"/>
        </w:rPr>
        <w:t>Меры государственного регулирования в сфере реализации подпрограммы могут включать в себя налоговые, таможенные, тарифные, кредитные и иные меры государственного регулирования.</w:t>
      </w:r>
      <w:r w:rsidR="009F6891" w:rsidRPr="003514FC">
        <w:rPr>
          <w:sz w:val="28"/>
          <w:szCs w:val="28"/>
          <w:lang w:bidi="ar-SA"/>
        </w:rPr>
        <w:t xml:space="preserve"> Среди таких мер можно выделить </w:t>
      </w:r>
    </w:p>
    <w:p w:rsidR="002021D0" w:rsidRPr="003514FC" w:rsidRDefault="002021D0" w:rsidP="002021D0">
      <w:pPr>
        <w:widowControl/>
        <w:spacing w:line="360" w:lineRule="atLeast"/>
        <w:ind w:firstLine="709"/>
        <w:rPr>
          <w:sz w:val="28"/>
          <w:szCs w:val="28"/>
          <w:lang w:bidi="ar-SA"/>
        </w:rPr>
      </w:pPr>
      <w:r w:rsidRPr="003514FC">
        <w:rPr>
          <w:sz w:val="28"/>
          <w:szCs w:val="28"/>
          <w:lang w:bidi="ar-SA"/>
        </w:rPr>
        <w:t>систем</w:t>
      </w:r>
      <w:r w:rsidR="009F6891" w:rsidRPr="003514FC">
        <w:rPr>
          <w:sz w:val="28"/>
          <w:szCs w:val="28"/>
          <w:lang w:bidi="ar-SA"/>
        </w:rPr>
        <w:t>у</w:t>
      </w:r>
      <w:r w:rsidRPr="003514FC">
        <w:rPr>
          <w:sz w:val="28"/>
          <w:szCs w:val="28"/>
          <w:lang w:bidi="ar-SA"/>
        </w:rPr>
        <w:t xml:space="preserve"> льготного налогообложения по налогу на добавленную стоимость;</w:t>
      </w:r>
    </w:p>
    <w:p w:rsidR="002021D0" w:rsidRPr="003514FC" w:rsidRDefault="002021D0" w:rsidP="002021D0">
      <w:pPr>
        <w:widowControl/>
        <w:spacing w:line="360" w:lineRule="atLeast"/>
        <w:ind w:firstLine="709"/>
        <w:rPr>
          <w:sz w:val="28"/>
          <w:szCs w:val="28"/>
          <w:lang w:bidi="ar-SA"/>
        </w:rPr>
      </w:pPr>
      <w:r w:rsidRPr="003514FC">
        <w:rPr>
          <w:sz w:val="28"/>
          <w:szCs w:val="28"/>
          <w:lang w:bidi="ar-SA"/>
        </w:rPr>
        <w:t>создание системы льготного налогообложения по налогу на прибыль и др.</w:t>
      </w:r>
    </w:p>
    <w:p w:rsidR="002021D0" w:rsidRPr="003514FC" w:rsidRDefault="002021D0" w:rsidP="0035730B">
      <w:pPr>
        <w:widowControl/>
        <w:spacing w:line="360" w:lineRule="atLeast"/>
        <w:ind w:firstLine="709"/>
        <w:rPr>
          <w:sz w:val="28"/>
          <w:szCs w:val="28"/>
          <w:lang w:bidi="ar-SA"/>
        </w:rPr>
      </w:pPr>
    </w:p>
    <w:p w:rsidR="00297A24"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2.5. Прогноз сводных показателей государственных заданий по этапам реализации подпрограммы (при оказании федеральными государственными учреждениями государственных услуг (работ) в рамках подпрограммы)</w:t>
      </w:r>
    </w:p>
    <w:p w:rsidR="00297A24" w:rsidRPr="003514FC" w:rsidRDefault="009F6891" w:rsidP="0035730B">
      <w:pPr>
        <w:widowControl/>
        <w:spacing w:line="360" w:lineRule="atLeast"/>
        <w:ind w:firstLine="709"/>
        <w:rPr>
          <w:sz w:val="28"/>
          <w:szCs w:val="28"/>
          <w:lang w:bidi="ar-SA"/>
        </w:rPr>
      </w:pPr>
      <w:r w:rsidRPr="003514FC">
        <w:rPr>
          <w:sz w:val="28"/>
          <w:szCs w:val="28"/>
          <w:lang w:bidi="ar-SA"/>
        </w:rPr>
        <w:t>Федеральные государственные учреждения государственных услуг (работ) в рамках подпрограммы не оказывают.</w:t>
      </w:r>
    </w:p>
    <w:p w:rsidR="00297A24" w:rsidRPr="003514FC" w:rsidRDefault="00297A24" w:rsidP="0035730B">
      <w:pPr>
        <w:widowControl/>
        <w:spacing w:line="360" w:lineRule="atLeast"/>
        <w:ind w:firstLine="709"/>
        <w:rPr>
          <w:sz w:val="28"/>
          <w:szCs w:val="28"/>
          <w:lang w:bidi="ar-SA"/>
        </w:rPr>
      </w:pPr>
    </w:p>
    <w:p w:rsidR="00297A24"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2.6. Информация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подпрограммы</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t>Подпрограмма не направлена на достижение целей, относящихся к предмету совместного ведения Российской Федерации и субъектов Российской Федерации.</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lastRenderedPageBreak/>
        <w:t>В реализации Подпрограммы на конкурсной основе могут участвовать акционерные общества с государственным участием, в том числе:</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t>акционерное общество "Объединенная судостроительная корпорация";</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t>акционерное общество "Концерн "</w:t>
      </w:r>
      <w:proofErr w:type="spellStart"/>
      <w:r w:rsidRPr="003514FC">
        <w:rPr>
          <w:sz w:val="28"/>
          <w:szCs w:val="28"/>
          <w:lang w:bidi="ar-SA"/>
        </w:rPr>
        <w:t>Моринформсистема</w:t>
      </w:r>
      <w:proofErr w:type="spellEnd"/>
      <w:r w:rsidRPr="003514FC">
        <w:rPr>
          <w:sz w:val="28"/>
          <w:szCs w:val="28"/>
          <w:lang w:bidi="ar-SA"/>
        </w:rPr>
        <w:t xml:space="preserve"> - Агат";</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t>акционерное общество "Концерн "</w:t>
      </w:r>
      <w:proofErr w:type="spellStart"/>
      <w:r w:rsidRPr="003514FC">
        <w:rPr>
          <w:sz w:val="28"/>
          <w:szCs w:val="28"/>
          <w:lang w:bidi="ar-SA"/>
        </w:rPr>
        <w:t>Океанприбор</w:t>
      </w:r>
      <w:proofErr w:type="spellEnd"/>
      <w:r w:rsidRPr="003514FC">
        <w:rPr>
          <w:sz w:val="28"/>
          <w:szCs w:val="28"/>
          <w:lang w:bidi="ar-SA"/>
        </w:rPr>
        <w:t>";</w:t>
      </w:r>
    </w:p>
    <w:p w:rsidR="008B7E31" w:rsidRPr="003514FC" w:rsidRDefault="003002C6" w:rsidP="008B7E31">
      <w:pPr>
        <w:widowControl/>
        <w:spacing w:line="360" w:lineRule="atLeast"/>
        <w:ind w:firstLine="709"/>
        <w:rPr>
          <w:sz w:val="28"/>
          <w:szCs w:val="28"/>
          <w:lang w:bidi="ar-SA"/>
        </w:rPr>
      </w:pPr>
      <w:r w:rsidRPr="003514FC">
        <w:rPr>
          <w:sz w:val="28"/>
          <w:szCs w:val="28"/>
          <w:lang w:bidi="ar-SA"/>
        </w:rPr>
        <w:t xml:space="preserve">открытое акционерное общество </w:t>
      </w:r>
      <w:r w:rsidR="008B7E31" w:rsidRPr="003514FC">
        <w:rPr>
          <w:sz w:val="28"/>
          <w:szCs w:val="28"/>
          <w:lang w:bidi="ar-SA"/>
        </w:rPr>
        <w:t>"Концерн "Гранит-Электрон";</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t xml:space="preserve">открытое акционерное общество "Концерн "Морское подводное оружие - </w:t>
      </w:r>
      <w:proofErr w:type="spellStart"/>
      <w:r w:rsidRPr="003514FC">
        <w:rPr>
          <w:sz w:val="28"/>
          <w:szCs w:val="28"/>
          <w:lang w:bidi="ar-SA"/>
        </w:rPr>
        <w:t>Гидроприбор</w:t>
      </w:r>
      <w:proofErr w:type="spellEnd"/>
      <w:r w:rsidRPr="003514FC">
        <w:rPr>
          <w:sz w:val="28"/>
          <w:szCs w:val="28"/>
          <w:lang w:bidi="ar-SA"/>
        </w:rPr>
        <w:t>";</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t>акционерное общество "Концерн "Центральный научно-исследовательский институт "Электроприбор";</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t>открытое акционерное общество "Концерн "Научно-производственное объединение "Аврора";</w:t>
      </w:r>
    </w:p>
    <w:p w:rsidR="008B7E31" w:rsidRPr="003514FC" w:rsidRDefault="008B7E31" w:rsidP="008B7E31">
      <w:pPr>
        <w:widowControl/>
        <w:spacing w:line="360" w:lineRule="atLeast"/>
        <w:ind w:firstLine="709"/>
        <w:rPr>
          <w:sz w:val="28"/>
          <w:szCs w:val="28"/>
          <w:lang w:bidi="ar-SA"/>
        </w:rPr>
      </w:pPr>
      <w:r w:rsidRPr="003514FC">
        <w:rPr>
          <w:sz w:val="28"/>
          <w:szCs w:val="28"/>
          <w:lang w:bidi="ar-SA"/>
        </w:rPr>
        <w:t>акционерное общество "Центр технологии судостроения и судоремонта",</w:t>
      </w:r>
    </w:p>
    <w:p w:rsidR="00297A24" w:rsidRPr="003514FC" w:rsidRDefault="008B7E31" w:rsidP="008B7E31">
      <w:pPr>
        <w:widowControl/>
        <w:spacing w:line="360" w:lineRule="atLeast"/>
        <w:ind w:firstLine="709"/>
        <w:rPr>
          <w:sz w:val="28"/>
          <w:szCs w:val="28"/>
          <w:lang w:bidi="ar-SA"/>
        </w:rPr>
      </w:pPr>
      <w:r w:rsidRPr="003514FC">
        <w:rPr>
          <w:sz w:val="28"/>
          <w:szCs w:val="28"/>
          <w:lang w:bidi="ar-SA"/>
        </w:rPr>
        <w:t>а также Государственный научный центр Российской Федерации федеральное государственное унитарное предприятие "Крыловский государственный научный центр".</w:t>
      </w:r>
    </w:p>
    <w:p w:rsidR="00297A24" w:rsidRPr="003514FC" w:rsidRDefault="00297A24" w:rsidP="0035730B">
      <w:pPr>
        <w:widowControl/>
        <w:spacing w:line="360" w:lineRule="atLeast"/>
        <w:ind w:firstLine="709"/>
        <w:rPr>
          <w:sz w:val="28"/>
          <w:szCs w:val="28"/>
          <w:lang w:bidi="ar-SA"/>
        </w:rPr>
      </w:pPr>
    </w:p>
    <w:p w:rsidR="00297A24"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2.7. Обоснование объема финансовых ресурсов, необходимых для реализации подпрограммы</w:t>
      </w:r>
    </w:p>
    <w:p w:rsidR="00297A24" w:rsidRPr="003514FC" w:rsidRDefault="00297A24" w:rsidP="0035730B">
      <w:pPr>
        <w:widowControl/>
        <w:spacing w:line="360" w:lineRule="atLeast"/>
        <w:ind w:firstLine="709"/>
        <w:rPr>
          <w:sz w:val="28"/>
          <w:szCs w:val="28"/>
          <w:lang w:bidi="ar-SA"/>
        </w:rPr>
      </w:pPr>
    </w:p>
    <w:p w:rsidR="00960CA2" w:rsidRPr="003514FC" w:rsidRDefault="00960CA2" w:rsidP="00960CA2">
      <w:pPr>
        <w:widowControl/>
        <w:spacing w:line="360" w:lineRule="atLeast"/>
        <w:ind w:firstLine="709"/>
        <w:rPr>
          <w:sz w:val="28"/>
          <w:szCs w:val="28"/>
          <w:lang w:bidi="ar-SA"/>
        </w:rPr>
      </w:pPr>
      <w:r w:rsidRPr="003514FC">
        <w:rPr>
          <w:sz w:val="28"/>
          <w:szCs w:val="28"/>
          <w:lang w:bidi="ar-SA"/>
        </w:rPr>
        <w:t xml:space="preserve">Объем финансовых ресурсов, необходимых для реализации Подпрограммы, по предварительным оценкам составит из средств федерального бюджета – </w:t>
      </w:r>
      <w:r w:rsidR="0038594B" w:rsidRPr="003514FC">
        <w:rPr>
          <w:sz w:val="28"/>
          <w:szCs w:val="28"/>
          <w:lang w:bidi="ar-SA"/>
        </w:rPr>
        <w:t>6</w:t>
      </w:r>
      <w:r w:rsidR="00B8796F">
        <w:rPr>
          <w:sz w:val="28"/>
          <w:szCs w:val="28"/>
          <w:lang w:bidi="ar-SA"/>
        </w:rPr>
        <w:t>5</w:t>
      </w:r>
      <w:r w:rsidRPr="003514FC">
        <w:rPr>
          <w:sz w:val="28"/>
          <w:szCs w:val="28"/>
          <w:lang w:bidi="ar-SA"/>
        </w:rPr>
        <w:t xml:space="preserve"> </w:t>
      </w:r>
      <w:r w:rsidR="00B8796F">
        <w:rPr>
          <w:sz w:val="28"/>
          <w:szCs w:val="28"/>
          <w:lang w:bidi="ar-SA"/>
        </w:rPr>
        <w:t>229</w:t>
      </w:r>
      <w:r w:rsidRPr="003514FC">
        <w:rPr>
          <w:sz w:val="28"/>
          <w:szCs w:val="28"/>
          <w:lang w:bidi="ar-SA"/>
        </w:rPr>
        <w:t>,</w:t>
      </w:r>
      <w:r w:rsidR="00B8796F">
        <w:rPr>
          <w:sz w:val="28"/>
          <w:szCs w:val="28"/>
          <w:lang w:bidi="ar-SA"/>
        </w:rPr>
        <w:t>7</w:t>
      </w:r>
      <w:r w:rsidRPr="003514FC">
        <w:rPr>
          <w:sz w:val="28"/>
          <w:szCs w:val="28"/>
          <w:lang w:bidi="ar-SA"/>
        </w:rPr>
        <w:t xml:space="preserve"> млн. ру</w:t>
      </w:r>
      <w:r w:rsidR="0038594B" w:rsidRPr="003514FC">
        <w:rPr>
          <w:sz w:val="28"/>
          <w:szCs w:val="28"/>
          <w:lang w:bidi="ar-SA"/>
        </w:rPr>
        <w:t xml:space="preserve">б., из внебюджетных средств – </w:t>
      </w:r>
      <w:r w:rsidR="00157682" w:rsidRPr="003514FC">
        <w:rPr>
          <w:sz w:val="28"/>
          <w:szCs w:val="28"/>
          <w:lang w:bidi="ar-SA"/>
        </w:rPr>
        <w:t>1</w:t>
      </w:r>
      <w:r w:rsidR="00C75883">
        <w:rPr>
          <w:sz w:val="28"/>
          <w:szCs w:val="28"/>
          <w:lang w:bidi="ar-SA"/>
        </w:rPr>
        <w:t>2</w:t>
      </w:r>
      <w:r w:rsidR="00157682" w:rsidRPr="003514FC">
        <w:rPr>
          <w:sz w:val="28"/>
          <w:szCs w:val="28"/>
          <w:lang w:bidi="ar-SA"/>
        </w:rPr>
        <w:t> </w:t>
      </w:r>
      <w:r w:rsidR="00B8796F">
        <w:rPr>
          <w:sz w:val="28"/>
          <w:szCs w:val="28"/>
          <w:lang w:bidi="ar-SA"/>
        </w:rPr>
        <w:t>705</w:t>
      </w:r>
      <w:r w:rsidR="00157682" w:rsidRPr="003514FC">
        <w:rPr>
          <w:sz w:val="28"/>
          <w:szCs w:val="28"/>
          <w:lang w:bidi="ar-SA"/>
        </w:rPr>
        <w:t>,</w:t>
      </w:r>
      <w:r w:rsidR="00B8796F">
        <w:rPr>
          <w:sz w:val="28"/>
          <w:szCs w:val="28"/>
          <w:lang w:bidi="ar-SA"/>
        </w:rPr>
        <w:t>9</w:t>
      </w:r>
      <w:r w:rsidRPr="003514FC">
        <w:rPr>
          <w:sz w:val="28"/>
          <w:szCs w:val="28"/>
          <w:lang w:bidi="ar-SA"/>
        </w:rPr>
        <w:t xml:space="preserve"> млн. руб.</w:t>
      </w:r>
    </w:p>
    <w:p w:rsidR="00960CA2" w:rsidRPr="003514FC" w:rsidRDefault="00960CA2" w:rsidP="00960CA2">
      <w:pPr>
        <w:widowControl/>
        <w:spacing w:line="360" w:lineRule="atLeast"/>
        <w:ind w:firstLine="709"/>
        <w:rPr>
          <w:sz w:val="28"/>
          <w:szCs w:val="28"/>
          <w:lang w:bidi="ar-SA"/>
        </w:rPr>
      </w:pPr>
      <w:r w:rsidRPr="003514FC">
        <w:rPr>
          <w:sz w:val="28"/>
          <w:szCs w:val="28"/>
          <w:lang w:bidi="ar-SA"/>
        </w:rPr>
        <w:t xml:space="preserve">Финансирование мероприятия </w:t>
      </w:r>
      <w:r w:rsidR="0067406E" w:rsidRPr="003514FC">
        <w:rPr>
          <w:sz w:val="28"/>
          <w:szCs w:val="28"/>
          <w:lang w:bidi="ar-SA"/>
        </w:rPr>
        <w:t>2</w:t>
      </w:r>
      <w:r w:rsidRPr="003514FC">
        <w:rPr>
          <w:sz w:val="28"/>
          <w:szCs w:val="28"/>
          <w:lang w:bidi="ar-SA"/>
        </w:rPr>
        <w:t>.1. "</w:t>
      </w:r>
      <w:r w:rsidR="0067406E" w:rsidRPr="003514FC">
        <w:rPr>
          <w:sz w:val="28"/>
          <w:szCs w:val="28"/>
          <w:lang w:bidi="ar-SA"/>
        </w:rPr>
        <w:t>Разработка новых технологий и создание инновационных проектов для производства гражданской морской и речной техники</w:t>
      </w:r>
      <w:r w:rsidRPr="003514FC">
        <w:rPr>
          <w:sz w:val="28"/>
          <w:szCs w:val="28"/>
          <w:lang w:bidi="ar-SA"/>
        </w:rPr>
        <w:t>" составит из средств федеральн</w:t>
      </w:r>
      <w:r w:rsidR="0067406E" w:rsidRPr="003514FC">
        <w:rPr>
          <w:sz w:val="28"/>
          <w:szCs w:val="28"/>
          <w:lang w:bidi="ar-SA"/>
        </w:rPr>
        <w:t xml:space="preserve">ого бюджета </w:t>
      </w:r>
      <w:r w:rsidR="0038594B" w:rsidRPr="003514FC">
        <w:rPr>
          <w:sz w:val="28"/>
          <w:szCs w:val="28"/>
          <w:lang w:bidi="ar-SA"/>
        </w:rPr>
        <w:t>–</w:t>
      </w:r>
      <w:r w:rsidR="0067406E" w:rsidRPr="003514FC">
        <w:rPr>
          <w:sz w:val="28"/>
          <w:szCs w:val="28"/>
          <w:lang w:bidi="ar-SA"/>
        </w:rPr>
        <w:t xml:space="preserve"> </w:t>
      </w:r>
      <w:r w:rsidR="0038594B" w:rsidRPr="003514FC">
        <w:rPr>
          <w:sz w:val="28"/>
          <w:szCs w:val="28"/>
          <w:lang w:bidi="ar-SA"/>
        </w:rPr>
        <w:t>6</w:t>
      </w:r>
      <w:r w:rsidR="00B8796F">
        <w:rPr>
          <w:sz w:val="28"/>
          <w:szCs w:val="28"/>
          <w:lang w:bidi="ar-SA"/>
        </w:rPr>
        <w:t>3</w:t>
      </w:r>
      <w:r w:rsidR="0038594B" w:rsidRPr="003514FC">
        <w:rPr>
          <w:sz w:val="28"/>
          <w:szCs w:val="28"/>
          <w:lang w:bidi="ar-SA"/>
        </w:rPr>
        <w:t> </w:t>
      </w:r>
      <w:r w:rsidR="00B8796F">
        <w:rPr>
          <w:sz w:val="28"/>
          <w:szCs w:val="28"/>
          <w:lang w:bidi="ar-SA"/>
        </w:rPr>
        <w:t>529</w:t>
      </w:r>
      <w:r w:rsidR="0038594B" w:rsidRPr="003514FC">
        <w:rPr>
          <w:sz w:val="28"/>
          <w:szCs w:val="28"/>
          <w:lang w:bidi="ar-SA"/>
        </w:rPr>
        <w:t>,</w:t>
      </w:r>
      <w:r w:rsidR="00B8796F">
        <w:rPr>
          <w:sz w:val="28"/>
          <w:szCs w:val="28"/>
          <w:lang w:bidi="ar-SA"/>
        </w:rPr>
        <w:t>7</w:t>
      </w:r>
      <w:r w:rsidR="0067406E" w:rsidRPr="003514FC">
        <w:rPr>
          <w:sz w:val="28"/>
          <w:szCs w:val="28"/>
          <w:lang w:bidi="ar-SA"/>
        </w:rPr>
        <w:t xml:space="preserve"> млн. руб., из внебюджетных средств - </w:t>
      </w:r>
      <w:r w:rsidR="00157682" w:rsidRPr="003514FC">
        <w:rPr>
          <w:sz w:val="28"/>
          <w:szCs w:val="28"/>
          <w:lang w:bidi="ar-SA"/>
        </w:rPr>
        <w:t>1</w:t>
      </w:r>
      <w:r w:rsidR="00C75883">
        <w:rPr>
          <w:sz w:val="28"/>
          <w:szCs w:val="28"/>
          <w:lang w:bidi="ar-SA"/>
        </w:rPr>
        <w:t>2</w:t>
      </w:r>
      <w:r w:rsidR="0067406E" w:rsidRPr="003514FC">
        <w:rPr>
          <w:sz w:val="28"/>
          <w:szCs w:val="28"/>
          <w:lang w:bidi="ar-SA"/>
        </w:rPr>
        <w:t xml:space="preserve"> </w:t>
      </w:r>
      <w:r w:rsidR="00B8796F">
        <w:rPr>
          <w:sz w:val="28"/>
          <w:szCs w:val="28"/>
          <w:lang w:bidi="ar-SA"/>
        </w:rPr>
        <w:t>705</w:t>
      </w:r>
      <w:r w:rsidR="00157682" w:rsidRPr="003514FC">
        <w:rPr>
          <w:sz w:val="28"/>
          <w:szCs w:val="28"/>
          <w:lang w:bidi="ar-SA"/>
        </w:rPr>
        <w:t>,</w:t>
      </w:r>
      <w:r w:rsidR="00B8796F">
        <w:rPr>
          <w:sz w:val="28"/>
          <w:szCs w:val="28"/>
          <w:lang w:bidi="ar-SA"/>
        </w:rPr>
        <w:t>9</w:t>
      </w:r>
      <w:r w:rsidR="0067406E" w:rsidRPr="003514FC">
        <w:rPr>
          <w:sz w:val="28"/>
          <w:szCs w:val="28"/>
          <w:lang w:bidi="ar-SA"/>
        </w:rPr>
        <w:t xml:space="preserve"> млн. руб.</w:t>
      </w:r>
    </w:p>
    <w:p w:rsidR="00297A24" w:rsidRPr="003514FC" w:rsidRDefault="00960CA2" w:rsidP="0035730B">
      <w:pPr>
        <w:widowControl/>
        <w:spacing w:line="360" w:lineRule="atLeast"/>
        <w:ind w:firstLine="709"/>
        <w:rPr>
          <w:sz w:val="28"/>
          <w:szCs w:val="28"/>
          <w:lang w:bidi="ar-SA"/>
        </w:rPr>
      </w:pPr>
      <w:r w:rsidRPr="003514FC">
        <w:rPr>
          <w:sz w:val="28"/>
          <w:szCs w:val="28"/>
          <w:lang w:bidi="ar-SA"/>
        </w:rPr>
        <w:t xml:space="preserve">Финансирование мероприятия </w:t>
      </w:r>
      <w:r w:rsidR="0067406E" w:rsidRPr="003514FC">
        <w:rPr>
          <w:sz w:val="28"/>
          <w:szCs w:val="28"/>
          <w:lang w:bidi="ar-SA"/>
        </w:rPr>
        <w:t>2</w:t>
      </w:r>
      <w:r w:rsidRPr="003514FC">
        <w:rPr>
          <w:sz w:val="28"/>
          <w:szCs w:val="28"/>
          <w:lang w:bidi="ar-SA"/>
        </w:rPr>
        <w:t xml:space="preserve">.2. </w:t>
      </w:r>
      <w:proofErr w:type="gramStart"/>
      <w:r w:rsidRPr="003514FC">
        <w:rPr>
          <w:sz w:val="28"/>
          <w:szCs w:val="28"/>
          <w:lang w:bidi="ar-SA"/>
        </w:rPr>
        <w:t>"</w:t>
      </w:r>
      <w:r w:rsidR="0067406E" w:rsidRPr="003514FC">
        <w:rPr>
          <w:sz w:val="28"/>
          <w:szCs w:val="28"/>
          <w:lang w:bidi="ar-SA"/>
        </w:rPr>
        <w:t>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другой продукции, разработанной ведущими фирмами мира</w:t>
      </w:r>
      <w:r w:rsidRPr="003514FC">
        <w:rPr>
          <w:sz w:val="28"/>
          <w:szCs w:val="28"/>
          <w:lang w:bidi="ar-SA"/>
        </w:rPr>
        <w:t xml:space="preserve">" составит из средств федерального бюджета </w:t>
      </w:r>
      <w:r w:rsidR="0038594B" w:rsidRPr="003514FC">
        <w:rPr>
          <w:sz w:val="28"/>
          <w:szCs w:val="28"/>
          <w:lang w:bidi="ar-SA"/>
        </w:rPr>
        <w:t>–</w:t>
      </w:r>
      <w:r w:rsidRPr="003514FC">
        <w:rPr>
          <w:sz w:val="28"/>
          <w:szCs w:val="28"/>
          <w:lang w:bidi="ar-SA"/>
        </w:rPr>
        <w:t xml:space="preserve"> </w:t>
      </w:r>
      <w:r w:rsidR="0038594B" w:rsidRPr="003514FC">
        <w:rPr>
          <w:sz w:val="28"/>
          <w:szCs w:val="28"/>
          <w:lang w:bidi="ar-SA"/>
        </w:rPr>
        <w:t>1 </w:t>
      </w:r>
      <w:r w:rsidR="00C75883">
        <w:rPr>
          <w:sz w:val="28"/>
          <w:szCs w:val="28"/>
          <w:lang w:bidi="ar-SA"/>
        </w:rPr>
        <w:t>7</w:t>
      </w:r>
      <w:r w:rsidR="0038594B" w:rsidRPr="003514FC">
        <w:rPr>
          <w:sz w:val="28"/>
          <w:szCs w:val="28"/>
          <w:lang w:bidi="ar-SA"/>
        </w:rPr>
        <w:t>00</w:t>
      </w:r>
      <w:r w:rsidRPr="003514FC">
        <w:rPr>
          <w:sz w:val="28"/>
          <w:szCs w:val="28"/>
          <w:lang w:bidi="ar-SA"/>
        </w:rPr>
        <w:t>,0 млн. ру</w:t>
      </w:r>
      <w:r w:rsidR="001066B2" w:rsidRPr="003514FC">
        <w:rPr>
          <w:sz w:val="28"/>
          <w:szCs w:val="28"/>
          <w:lang w:bidi="ar-SA"/>
        </w:rPr>
        <w:t>б</w:t>
      </w:r>
      <w:r w:rsidRPr="003514FC">
        <w:rPr>
          <w:sz w:val="28"/>
          <w:szCs w:val="28"/>
          <w:lang w:bidi="ar-SA"/>
        </w:rPr>
        <w:t>.</w:t>
      </w:r>
      <w:r w:rsidR="00157682" w:rsidRPr="003514FC">
        <w:rPr>
          <w:sz w:val="28"/>
          <w:szCs w:val="28"/>
          <w:lang w:bidi="ar-SA"/>
        </w:rPr>
        <w:t xml:space="preserve"> </w:t>
      </w:r>
      <w:r w:rsidR="00A52A96" w:rsidRPr="003514FC">
        <w:rPr>
          <w:sz w:val="28"/>
          <w:szCs w:val="28"/>
          <w:lang w:bidi="ar-SA"/>
        </w:rPr>
        <w:t xml:space="preserve">Расчет объемов финансирования основного мероприятия базируется на анализе стоимости закупаемых технологий в рамках федеральной целевой программы «Развитие </w:t>
      </w:r>
      <w:r w:rsidR="00A52A96" w:rsidRPr="003514FC">
        <w:rPr>
          <w:sz w:val="28"/>
          <w:szCs w:val="28"/>
          <w:lang w:bidi="ar-SA"/>
        </w:rPr>
        <w:lastRenderedPageBreak/>
        <w:t xml:space="preserve">гражданской морской техники» на 2009-2016 годы с учетом </w:t>
      </w:r>
      <w:r w:rsidR="00157682" w:rsidRPr="003514FC">
        <w:rPr>
          <w:sz w:val="28"/>
          <w:szCs w:val="28"/>
          <w:lang w:bidi="ar-SA"/>
        </w:rPr>
        <w:t>инфляционного фактора</w:t>
      </w:r>
      <w:proofErr w:type="gramEnd"/>
      <w:r w:rsidR="00157682" w:rsidRPr="003514FC">
        <w:rPr>
          <w:sz w:val="28"/>
          <w:szCs w:val="28"/>
          <w:lang w:bidi="ar-SA"/>
        </w:rPr>
        <w:t xml:space="preserve"> и уровня потребности в зарубежных технологиях.</w:t>
      </w:r>
    </w:p>
    <w:p w:rsidR="00297A24" w:rsidRPr="003514FC" w:rsidRDefault="00297A24" w:rsidP="0035730B">
      <w:pPr>
        <w:widowControl/>
        <w:spacing w:line="360" w:lineRule="atLeast"/>
        <w:ind w:firstLine="709"/>
        <w:rPr>
          <w:sz w:val="28"/>
          <w:szCs w:val="28"/>
          <w:lang w:bidi="ar-SA"/>
        </w:rPr>
      </w:pPr>
    </w:p>
    <w:p w:rsidR="00297A24" w:rsidRPr="003514FC" w:rsidRDefault="00297A24" w:rsidP="00297A24">
      <w:pPr>
        <w:pStyle w:val="2"/>
        <w:widowControl/>
        <w:numPr>
          <w:ilvl w:val="0"/>
          <w:numId w:val="0"/>
        </w:numPr>
        <w:tabs>
          <w:tab w:val="clear" w:pos="851"/>
          <w:tab w:val="clear" w:pos="993"/>
          <w:tab w:val="left" w:pos="709"/>
        </w:tabs>
        <w:spacing w:before="0" w:after="0"/>
        <w:ind w:left="360" w:hanging="360"/>
        <w:jc w:val="center"/>
        <w:rPr>
          <w:rFonts w:ascii="Times New Roman" w:hAnsi="Times New Roman"/>
          <w:b w:val="0"/>
          <w:i w:val="0"/>
          <w:sz w:val="28"/>
          <w:szCs w:val="28"/>
        </w:rPr>
      </w:pPr>
      <w:r w:rsidRPr="003514FC">
        <w:rPr>
          <w:rFonts w:ascii="Times New Roman" w:hAnsi="Times New Roman"/>
          <w:b w:val="0"/>
          <w:i w:val="0"/>
          <w:sz w:val="28"/>
          <w:szCs w:val="28"/>
        </w:rPr>
        <w:t>2.8. Анализ рисков реализации подпрограммы и описание мер управления рисками реализации подпрограммы</w:t>
      </w:r>
    </w:p>
    <w:p w:rsidR="00297A24" w:rsidRPr="003514FC" w:rsidRDefault="00297A24" w:rsidP="0035730B">
      <w:pPr>
        <w:widowControl/>
        <w:spacing w:line="360" w:lineRule="atLeast"/>
        <w:ind w:firstLine="709"/>
        <w:rPr>
          <w:sz w:val="28"/>
          <w:szCs w:val="28"/>
          <w:lang w:bidi="ar-SA"/>
        </w:rPr>
      </w:pPr>
    </w:p>
    <w:p w:rsidR="00B7000F" w:rsidRPr="003514FC" w:rsidRDefault="00B7000F" w:rsidP="00B7000F">
      <w:pPr>
        <w:widowControl/>
        <w:spacing w:line="360" w:lineRule="atLeast"/>
        <w:ind w:firstLine="709"/>
        <w:rPr>
          <w:sz w:val="28"/>
          <w:szCs w:val="28"/>
          <w:lang w:bidi="ar-SA"/>
        </w:rPr>
      </w:pPr>
      <w:r w:rsidRPr="003514FC">
        <w:rPr>
          <w:sz w:val="28"/>
          <w:szCs w:val="28"/>
          <w:lang w:bidi="ar-SA"/>
        </w:rPr>
        <w:t>Основными рисками реализации Подпрограммы в перспективе являются трудовые риски.</w:t>
      </w:r>
    </w:p>
    <w:p w:rsidR="00B7000F" w:rsidRPr="003514FC" w:rsidRDefault="00B7000F" w:rsidP="00B7000F">
      <w:pPr>
        <w:widowControl/>
        <w:spacing w:line="360" w:lineRule="atLeast"/>
        <w:ind w:firstLine="709"/>
        <w:rPr>
          <w:sz w:val="28"/>
          <w:szCs w:val="28"/>
          <w:lang w:bidi="ar-SA"/>
        </w:rPr>
      </w:pPr>
      <w:r w:rsidRPr="003514FC">
        <w:rPr>
          <w:sz w:val="28"/>
          <w:szCs w:val="28"/>
          <w:lang w:bidi="ar-SA"/>
        </w:rPr>
        <w:t xml:space="preserve">Существует реальный риск ухудшения демографической ситуации в России с точки зрения трудовых ресурсов для высококвалифицированной деятельности. Если не будут организованы или расширены необходимые мероприятия по сохранению и развитию кадрового потенциала, эти риски приобретут существенное значение и поставят под угрозу выполнение Подпрограммы и государственной программы в целом. </w:t>
      </w:r>
      <w:proofErr w:type="gramStart"/>
      <w:r w:rsidRPr="003514FC">
        <w:rPr>
          <w:sz w:val="28"/>
          <w:szCs w:val="28"/>
          <w:lang w:bidi="ar-SA"/>
        </w:rPr>
        <w:t>Причем эту проблему необходимо решать на всех уровнях: от федерального до уровня организации.</w:t>
      </w:r>
      <w:proofErr w:type="gramEnd"/>
    </w:p>
    <w:p w:rsidR="00B7000F" w:rsidRPr="003514FC" w:rsidRDefault="00B7000F" w:rsidP="00B7000F">
      <w:pPr>
        <w:widowControl/>
        <w:spacing w:line="360" w:lineRule="atLeast"/>
        <w:ind w:firstLine="709"/>
        <w:rPr>
          <w:sz w:val="28"/>
          <w:szCs w:val="28"/>
          <w:lang w:bidi="ar-SA"/>
        </w:rPr>
      </w:pPr>
      <w:r w:rsidRPr="003514FC">
        <w:rPr>
          <w:sz w:val="28"/>
          <w:szCs w:val="28"/>
          <w:lang w:bidi="ar-SA"/>
        </w:rPr>
        <w:t>Также существуют риски, связанные с возможным сокращением государственного бюджета или изменением курса Правительства Российской Федерации на резкое сокращение государственной поддержки и защиты отечественного судостроения.</w:t>
      </w:r>
    </w:p>
    <w:p w:rsidR="00B7000F" w:rsidRPr="003514FC" w:rsidRDefault="00B7000F" w:rsidP="00B7000F">
      <w:pPr>
        <w:widowControl/>
        <w:spacing w:line="360" w:lineRule="atLeast"/>
        <w:ind w:firstLine="709"/>
        <w:rPr>
          <w:sz w:val="28"/>
          <w:szCs w:val="28"/>
          <w:lang w:bidi="ar-SA"/>
        </w:rPr>
      </w:pPr>
      <w:r w:rsidRPr="003514FC">
        <w:rPr>
          <w:sz w:val="28"/>
          <w:szCs w:val="28"/>
          <w:lang w:bidi="ar-SA"/>
        </w:rPr>
        <w:t xml:space="preserve">Из этого вытекают риски финансовые и временные, например, секвестр финансовых средств федерального бюджета, предусмотренных на реализацию </w:t>
      </w:r>
      <w:proofErr w:type="spellStart"/>
      <w:r w:rsidRPr="003514FC">
        <w:rPr>
          <w:sz w:val="28"/>
          <w:szCs w:val="28"/>
          <w:lang w:bidi="ar-SA"/>
        </w:rPr>
        <w:t>Подрограммы</w:t>
      </w:r>
      <w:proofErr w:type="spellEnd"/>
      <w:r w:rsidRPr="003514FC">
        <w:rPr>
          <w:sz w:val="28"/>
          <w:szCs w:val="28"/>
          <w:lang w:bidi="ar-SA"/>
        </w:rPr>
        <w:t xml:space="preserve"> и изменение сроков их выполнения.</w:t>
      </w:r>
    </w:p>
    <w:p w:rsidR="00297A24" w:rsidRPr="003514FC" w:rsidRDefault="00B7000F" w:rsidP="00B7000F">
      <w:pPr>
        <w:widowControl/>
        <w:spacing w:line="360" w:lineRule="atLeast"/>
        <w:ind w:firstLine="709"/>
        <w:rPr>
          <w:sz w:val="28"/>
          <w:szCs w:val="28"/>
          <w:lang w:bidi="ar-SA"/>
        </w:rPr>
      </w:pPr>
      <w:r w:rsidRPr="003514FC">
        <w:rPr>
          <w:sz w:val="28"/>
          <w:szCs w:val="28"/>
          <w:lang w:bidi="ar-SA"/>
        </w:rPr>
        <w:t>Возможными мерами управления рисками могут быть укрепление финансово-экономического положения организаций отрасли, задействованных в реализации Подпрограммы, реализация на корпоративном уровне мероприятий по развитию кадрового потенциала, рациональное расходование выделяемых бюджетных средств, создание опережающего научно-технического задела и координация работ подпрограммы 2 и подпрограммы 1 государственной программы.</w:t>
      </w:r>
    </w:p>
    <w:p w:rsidR="004B6ED8" w:rsidRPr="003514FC" w:rsidRDefault="004B6ED8" w:rsidP="00823E4B">
      <w:pPr>
        <w:tabs>
          <w:tab w:val="left" w:pos="851"/>
        </w:tabs>
        <w:spacing w:line="240" w:lineRule="auto"/>
        <w:ind w:firstLine="709"/>
        <w:rPr>
          <w:sz w:val="28"/>
          <w:szCs w:val="28"/>
        </w:rPr>
      </w:pPr>
    </w:p>
    <w:p w:rsidR="00F04A40" w:rsidRPr="003514FC" w:rsidRDefault="00F04A40">
      <w:pPr>
        <w:widowControl/>
        <w:shd w:val="clear" w:color="auto" w:fill="auto"/>
        <w:autoSpaceDE/>
        <w:autoSpaceDN/>
        <w:adjustRightInd/>
        <w:spacing w:line="240" w:lineRule="auto"/>
        <w:ind w:firstLine="0"/>
        <w:jc w:val="left"/>
        <w:rPr>
          <w:sz w:val="28"/>
          <w:szCs w:val="28"/>
          <w:lang w:bidi="ar-SA"/>
        </w:rPr>
      </w:pPr>
      <w:bookmarkStart w:id="148" w:name="_Toc339539480"/>
      <w:bookmarkEnd w:id="147"/>
      <w:r w:rsidRPr="003514FC">
        <w:br w:type="page"/>
      </w:r>
    </w:p>
    <w:p w:rsidR="00C246B7" w:rsidRPr="003514FC" w:rsidRDefault="00C246B7" w:rsidP="006344A4">
      <w:pPr>
        <w:pStyle w:val="2"/>
        <w:widowControl/>
        <w:numPr>
          <w:ilvl w:val="0"/>
          <w:numId w:val="0"/>
        </w:numPr>
        <w:tabs>
          <w:tab w:val="clear" w:pos="993"/>
          <w:tab w:val="left" w:pos="709"/>
        </w:tabs>
        <w:suppressAutoHyphens w:val="0"/>
        <w:spacing w:before="0" w:after="0"/>
        <w:jc w:val="center"/>
        <w:rPr>
          <w:rFonts w:ascii="Times New Roman" w:hAnsi="Times New Roman"/>
          <w:b w:val="0"/>
          <w:i w:val="0"/>
          <w:sz w:val="28"/>
          <w:szCs w:val="28"/>
        </w:rPr>
      </w:pPr>
      <w:r w:rsidRPr="003514FC">
        <w:rPr>
          <w:rFonts w:ascii="Times New Roman" w:hAnsi="Times New Roman"/>
          <w:b w:val="0"/>
          <w:i w:val="0"/>
          <w:sz w:val="28"/>
          <w:szCs w:val="28"/>
        </w:rPr>
        <w:lastRenderedPageBreak/>
        <w:t xml:space="preserve">Подпрограмма 3. </w:t>
      </w:r>
      <w:r w:rsidR="005226AF" w:rsidRPr="003514FC">
        <w:rPr>
          <w:rFonts w:ascii="Times New Roman" w:hAnsi="Times New Roman"/>
          <w:b w:val="0"/>
          <w:i w:val="0"/>
          <w:sz w:val="28"/>
          <w:szCs w:val="28"/>
        </w:rPr>
        <w:t>"</w:t>
      </w:r>
      <w:r w:rsidRPr="003514FC">
        <w:rPr>
          <w:rFonts w:ascii="Times New Roman" w:hAnsi="Times New Roman"/>
          <w:b w:val="0"/>
          <w:i w:val="0"/>
          <w:sz w:val="28"/>
          <w:szCs w:val="28"/>
        </w:rPr>
        <w:t>Развитие производственных мощностей гражданского судостроения и материально-технической базы отрасли</w:t>
      </w:r>
      <w:r w:rsidR="005226AF" w:rsidRPr="003514FC">
        <w:rPr>
          <w:rFonts w:ascii="Times New Roman" w:hAnsi="Times New Roman"/>
          <w:b w:val="0"/>
          <w:i w:val="0"/>
          <w:sz w:val="28"/>
          <w:szCs w:val="28"/>
        </w:rPr>
        <w:t>"</w:t>
      </w:r>
      <w:bookmarkEnd w:id="148"/>
    </w:p>
    <w:p w:rsidR="00C246B7" w:rsidRPr="003514FC" w:rsidRDefault="00C246B7" w:rsidP="00992404">
      <w:pPr>
        <w:widowControl/>
        <w:spacing w:line="240" w:lineRule="atLeast"/>
        <w:ind w:firstLine="0"/>
        <w:jc w:val="center"/>
        <w:rPr>
          <w:sz w:val="28"/>
          <w:szCs w:val="28"/>
          <w:lang w:bidi="ar-SA"/>
        </w:rPr>
      </w:pPr>
    </w:p>
    <w:p w:rsidR="00C246B7" w:rsidRPr="003514FC" w:rsidRDefault="006B1371" w:rsidP="003071C9">
      <w:pPr>
        <w:pStyle w:val="2"/>
        <w:widowControl/>
        <w:numPr>
          <w:ilvl w:val="0"/>
          <w:numId w:val="0"/>
        </w:numPr>
        <w:tabs>
          <w:tab w:val="clear" w:pos="851"/>
          <w:tab w:val="clear" w:pos="993"/>
          <w:tab w:val="left" w:pos="709"/>
        </w:tabs>
        <w:suppressAutoHyphens w:val="0"/>
        <w:spacing w:before="0" w:after="0"/>
        <w:jc w:val="center"/>
        <w:rPr>
          <w:rStyle w:val="aff9"/>
          <w:rFonts w:ascii="Times New Roman" w:hAnsi="Times New Roman"/>
          <w:b w:val="0"/>
          <w:i w:val="0"/>
          <w:sz w:val="28"/>
        </w:rPr>
      </w:pPr>
      <w:bookmarkStart w:id="149" w:name="_Toc339539481"/>
      <w:r w:rsidRPr="003514FC">
        <w:rPr>
          <w:rStyle w:val="aff9"/>
          <w:rFonts w:ascii="Times New Roman" w:hAnsi="Times New Roman"/>
          <w:b w:val="0"/>
          <w:i w:val="0"/>
          <w:sz w:val="28"/>
        </w:rPr>
        <w:t>3.1. </w:t>
      </w:r>
      <w:r w:rsidR="00C246B7" w:rsidRPr="003514FC">
        <w:rPr>
          <w:rStyle w:val="aff9"/>
          <w:rFonts w:ascii="Times New Roman" w:hAnsi="Times New Roman"/>
          <w:b w:val="0"/>
          <w:i w:val="0"/>
          <w:sz w:val="28"/>
        </w:rPr>
        <w:t>Характеристика сферы реализации подпрограммы, описание основных проблем в указанной сфере и прогноз ее развития</w:t>
      </w:r>
      <w:bookmarkEnd w:id="149"/>
    </w:p>
    <w:p w:rsidR="00766E1C" w:rsidRPr="003514FC" w:rsidRDefault="00766E1C" w:rsidP="003071C9">
      <w:pPr>
        <w:widowControl/>
        <w:spacing w:line="240" w:lineRule="exact"/>
        <w:ind w:firstLine="709"/>
        <w:rPr>
          <w:rStyle w:val="aff9"/>
          <w:rFonts w:ascii="Times New Roman" w:hAnsi="Times New Roman"/>
          <w:sz w:val="28"/>
        </w:rPr>
      </w:pP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Включение в состав </w:t>
      </w:r>
      <w:r w:rsidR="00A60FD0" w:rsidRPr="003514FC">
        <w:rPr>
          <w:rStyle w:val="aff9"/>
          <w:rFonts w:ascii="Times New Roman" w:hAnsi="Times New Roman"/>
          <w:sz w:val="28"/>
        </w:rPr>
        <w:t>государственной п</w:t>
      </w:r>
      <w:r w:rsidRPr="003514FC">
        <w:rPr>
          <w:rStyle w:val="aff9"/>
          <w:rFonts w:ascii="Times New Roman" w:hAnsi="Times New Roman"/>
          <w:sz w:val="28"/>
        </w:rPr>
        <w:t xml:space="preserve">рограммы подпрограммы </w:t>
      </w:r>
      <w:r w:rsidR="005226AF" w:rsidRPr="003514FC">
        <w:rPr>
          <w:rStyle w:val="aff9"/>
          <w:rFonts w:ascii="Times New Roman" w:hAnsi="Times New Roman"/>
          <w:sz w:val="28"/>
        </w:rPr>
        <w:t>"</w:t>
      </w:r>
      <w:r w:rsidRPr="003514FC">
        <w:rPr>
          <w:rStyle w:val="aff9"/>
          <w:rFonts w:ascii="Times New Roman" w:hAnsi="Times New Roman"/>
          <w:sz w:val="28"/>
        </w:rPr>
        <w:t>Развитие производственных мощностей гражданского судостроения и материально-технической базы отрасли</w:t>
      </w:r>
      <w:r w:rsidR="005226AF" w:rsidRPr="003514FC">
        <w:rPr>
          <w:rStyle w:val="aff9"/>
          <w:rFonts w:ascii="Times New Roman" w:hAnsi="Times New Roman"/>
          <w:sz w:val="28"/>
        </w:rPr>
        <w:t>"</w:t>
      </w:r>
      <w:r w:rsidRPr="003514FC">
        <w:rPr>
          <w:rStyle w:val="aff9"/>
          <w:rFonts w:ascii="Times New Roman" w:hAnsi="Times New Roman"/>
          <w:sz w:val="28"/>
        </w:rPr>
        <w:t xml:space="preserve"> определяется целью </w:t>
      </w:r>
      <w:r w:rsidR="00A60FD0" w:rsidRPr="003514FC">
        <w:rPr>
          <w:rStyle w:val="aff9"/>
          <w:rFonts w:ascii="Times New Roman" w:hAnsi="Times New Roman"/>
          <w:sz w:val="28"/>
        </w:rPr>
        <w:t>государственной п</w:t>
      </w:r>
      <w:r w:rsidRPr="003514FC">
        <w:rPr>
          <w:rStyle w:val="aff9"/>
          <w:rFonts w:ascii="Times New Roman" w:hAnsi="Times New Roman"/>
          <w:sz w:val="28"/>
        </w:rPr>
        <w:t>рограммы, состоящей в достижении принципиального изменения стратегической конкурентной позиции гражданского судостроения России.</w:t>
      </w: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Достижение указанной цели невозможно без создания новых производственных мощностей, обеспечивающих строительство современной конкурентоспособной морской т</w:t>
      </w:r>
      <w:r w:rsidR="007327DE" w:rsidRPr="003514FC">
        <w:rPr>
          <w:rStyle w:val="aff9"/>
          <w:rFonts w:ascii="Times New Roman" w:hAnsi="Times New Roman"/>
          <w:sz w:val="28"/>
        </w:rPr>
        <w:t>ехники гражданского назначения.</w:t>
      </w: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Принципиальное отличие генерального направления развития отечественного судостроения - ориентация на сложную технику, как в военном кораблестроении, так и в гражданском судостроении. В период пика развития отечественного судостроения в 80-ые</w:t>
      </w:r>
      <w:r w:rsidR="00454644" w:rsidRPr="003514FC">
        <w:rPr>
          <w:rStyle w:val="aff9"/>
          <w:rFonts w:ascii="Times New Roman" w:hAnsi="Times New Roman"/>
          <w:sz w:val="28"/>
        </w:rPr>
        <w:t xml:space="preserve"> </w:t>
      </w:r>
      <w:r w:rsidR="006344A4" w:rsidRPr="003514FC">
        <w:rPr>
          <w:rStyle w:val="aff9"/>
          <w:rFonts w:ascii="Times New Roman" w:hAnsi="Times New Roman"/>
          <w:sz w:val="28"/>
        </w:rPr>
        <w:t>год</w:t>
      </w:r>
      <w:r w:rsidRPr="003514FC">
        <w:rPr>
          <w:rStyle w:val="aff9"/>
          <w:rFonts w:ascii="Times New Roman" w:hAnsi="Times New Roman"/>
          <w:sz w:val="28"/>
        </w:rPr>
        <w:t>ы прошлого века потребность страны в морских транспортных судах покрывалась на 50</w:t>
      </w:r>
      <w:r w:rsidR="00C45C42" w:rsidRPr="003514FC">
        <w:rPr>
          <w:rStyle w:val="aff9"/>
          <w:rFonts w:ascii="Times New Roman" w:hAnsi="Times New Roman"/>
          <w:sz w:val="28"/>
        </w:rPr>
        <w:t> </w:t>
      </w:r>
      <w:r w:rsidRPr="003514FC">
        <w:rPr>
          <w:rStyle w:val="aff9"/>
          <w:rFonts w:ascii="Times New Roman" w:hAnsi="Times New Roman"/>
          <w:sz w:val="28"/>
        </w:rPr>
        <w:t>% судами, построенными странами-членами С</w:t>
      </w:r>
      <w:r w:rsidR="004A777C" w:rsidRPr="003514FC">
        <w:rPr>
          <w:rStyle w:val="aff9"/>
          <w:rFonts w:ascii="Times New Roman" w:hAnsi="Times New Roman"/>
          <w:sz w:val="28"/>
        </w:rPr>
        <w:t>овета экономической взаимопомощи</w:t>
      </w:r>
      <w:r w:rsidRPr="003514FC">
        <w:rPr>
          <w:rStyle w:val="aff9"/>
          <w:rFonts w:ascii="Times New Roman" w:hAnsi="Times New Roman"/>
          <w:sz w:val="28"/>
        </w:rPr>
        <w:t>, еще 40</w:t>
      </w:r>
      <w:r w:rsidR="00C45C42" w:rsidRPr="003514FC">
        <w:rPr>
          <w:rStyle w:val="aff9"/>
          <w:rFonts w:ascii="Times New Roman" w:hAnsi="Times New Roman"/>
          <w:sz w:val="28"/>
        </w:rPr>
        <w:t> </w:t>
      </w:r>
      <w:r w:rsidRPr="003514FC">
        <w:rPr>
          <w:rStyle w:val="aff9"/>
          <w:rFonts w:ascii="Times New Roman" w:hAnsi="Times New Roman"/>
          <w:sz w:val="28"/>
        </w:rPr>
        <w:t xml:space="preserve">% объема гражданской продукции судостроения производилось </w:t>
      </w:r>
      <w:r w:rsidR="00BB10CF" w:rsidRPr="003514FC">
        <w:rPr>
          <w:rStyle w:val="aff9"/>
          <w:rFonts w:ascii="Times New Roman" w:hAnsi="Times New Roman"/>
          <w:sz w:val="28"/>
        </w:rPr>
        <w:t>в</w:t>
      </w:r>
      <w:r w:rsidRPr="003514FC">
        <w:rPr>
          <w:rStyle w:val="aff9"/>
          <w:rFonts w:ascii="Times New Roman" w:hAnsi="Times New Roman"/>
          <w:sz w:val="28"/>
        </w:rPr>
        <w:t xml:space="preserve"> </w:t>
      </w:r>
      <w:r w:rsidR="00BB10CF" w:rsidRPr="003514FC">
        <w:rPr>
          <w:sz w:val="28"/>
          <w:szCs w:val="28"/>
        </w:rPr>
        <w:t>организаци</w:t>
      </w:r>
      <w:r w:rsidRPr="003514FC">
        <w:rPr>
          <w:rStyle w:val="aff9"/>
          <w:rFonts w:ascii="Times New Roman" w:hAnsi="Times New Roman"/>
          <w:sz w:val="28"/>
        </w:rPr>
        <w:t>ях Украины.</w:t>
      </w:r>
    </w:p>
    <w:p w:rsidR="00B97E79"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На сегодняшний день в России отсутствуют мощности, позволяющие создавать современные суда дедвейтом более 100</w:t>
      </w:r>
      <w:r w:rsidR="00830CFD" w:rsidRPr="003514FC">
        <w:rPr>
          <w:rStyle w:val="aff9"/>
          <w:rFonts w:ascii="Times New Roman" w:hAnsi="Times New Roman"/>
          <w:sz w:val="28"/>
        </w:rPr>
        <w:t> тыс. тонн</w:t>
      </w:r>
      <w:r w:rsidRPr="003514FC">
        <w:rPr>
          <w:rStyle w:val="aff9"/>
          <w:rFonts w:ascii="Times New Roman" w:hAnsi="Times New Roman"/>
          <w:sz w:val="28"/>
        </w:rPr>
        <w:t>, т.</w:t>
      </w:r>
      <w:r w:rsidR="00C45C42" w:rsidRPr="003514FC">
        <w:rPr>
          <w:rStyle w:val="aff9"/>
          <w:rFonts w:ascii="Times New Roman" w:hAnsi="Times New Roman"/>
          <w:sz w:val="28"/>
        </w:rPr>
        <w:t> </w:t>
      </w:r>
      <w:r w:rsidRPr="003514FC">
        <w:rPr>
          <w:rStyle w:val="aff9"/>
          <w:rFonts w:ascii="Times New Roman" w:hAnsi="Times New Roman"/>
          <w:sz w:val="28"/>
        </w:rPr>
        <w:t>к. после распада СССР все эти мощности остались в Украине. В то же время данный сегмент рынка является востребован</w:t>
      </w:r>
      <w:r w:rsidR="00A60FD0" w:rsidRPr="003514FC">
        <w:rPr>
          <w:rStyle w:val="aff9"/>
          <w:rFonts w:ascii="Times New Roman" w:hAnsi="Times New Roman"/>
          <w:sz w:val="28"/>
        </w:rPr>
        <w:t>ным отечественными заказчиками.</w:t>
      </w:r>
    </w:p>
    <w:p w:rsidR="00B97E79" w:rsidRPr="003514FC" w:rsidRDefault="00B97E79" w:rsidP="00B97E79">
      <w:pPr>
        <w:widowControl/>
        <w:shd w:val="clear" w:color="auto" w:fill="auto"/>
        <w:autoSpaceDE/>
        <w:autoSpaceDN/>
        <w:adjustRightInd/>
        <w:spacing w:line="360" w:lineRule="atLeast"/>
        <w:ind w:firstLine="709"/>
        <w:rPr>
          <w:rStyle w:val="aff9"/>
          <w:rFonts w:ascii="Times New Roman" w:hAnsi="Times New Roman"/>
          <w:sz w:val="28"/>
        </w:rPr>
      </w:pPr>
      <w:proofErr w:type="gramStart"/>
      <w:r w:rsidRPr="003514FC">
        <w:rPr>
          <w:rStyle w:val="aff9"/>
          <w:rFonts w:ascii="Times New Roman" w:hAnsi="Times New Roman"/>
          <w:sz w:val="28"/>
        </w:rPr>
        <w:t xml:space="preserve">С возвратом </w:t>
      </w:r>
      <w:r w:rsidR="00121F2F" w:rsidRPr="003514FC">
        <w:rPr>
          <w:rStyle w:val="aff9"/>
          <w:rFonts w:ascii="Times New Roman" w:hAnsi="Times New Roman"/>
          <w:sz w:val="28"/>
        </w:rPr>
        <w:t xml:space="preserve">Республики Крым и города федерального значения Севастополь </w:t>
      </w:r>
      <w:r w:rsidRPr="003514FC">
        <w:rPr>
          <w:rStyle w:val="aff9"/>
          <w:rFonts w:ascii="Times New Roman" w:hAnsi="Times New Roman"/>
          <w:sz w:val="28"/>
        </w:rPr>
        <w:t xml:space="preserve">в состав Российской Федерации в распоряжении отрасли </w:t>
      </w:r>
      <w:r w:rsidR="00865946" w:rsidRPr="003514FC">
        <w:rPr>
          <w:rStyle w:val="aff9"/>
          <w:rFonts w:ascii="Times New Roman" w:hAnsi="Times New Roman"/>
          <w:sz w:val="28"/>
        </w:rPr>
        <w:t>появился</w:t>
      </w:r>
      <w:r w:rsidRPr="003514FC">
        <w:rPr>
          <w:rStyle w:val="aff9"/>
          <w:rFonts w:ascii="Times New Roman" w:hAnsi="Times New Roman"/>
          <w:sz w:val="28"/>
        </w:rPr>
        <w:t xml:space="preserve"> сухой док (360 </w:t>
      </w:r>
      <w:r w:rsidR="00A60FD0" w:rsidRPr="003514FC">
        <w:rPr>
          <w:rStyle w:val="aff9"/>
          <w:rFonts w:ascii="Times New Roman" w:hAnsi="Times New Roman"/>
          <w:sz w:val="28"/>
        </w:rPr>
        <w:t>×</w:t>
      </w:r>
      <w:r w:rsidRPr="003514FC">
        <w:rPr>
          <w:rStyle w:val="aff9"/>
          <w:rFonts w:ascii="Times New Roman" w:hAnsi="Times New Roman"/>
          <w:sz w:val="28"/>
        </w:rPr>
        <w:t xml:space="preserve"> 60 </w:t>
      </w:r>
      <w:r w:rsidR="00A60FD0" w:rsidRPr="003514FC">
        <w:rPr>
          <w:rStyle w:val="aff9"/>
          <w:rFonts w:ascii="Times New Roman" w:hAnsi="Times New Roman"/>
          <w:sz w:val="28"/>
        </w:rPr>
        <w:t>×</w:t>
      </w:r>
      <w:r w:rsidRPr="003514FC">
        <w:rPr>
          <w:rStyle w:val="aff9"/>
          <w:rFonts w:ascii="Times New Roman" w:hAnsi="Times New Roman"/>
          <w:sz w:val="28"/>
        </w:rPr>
        <w:t xml:space="preserve"> 13,2 м), обслуживаемый двумя козловыми кранами грузоподъемностью 320 т каждый и пятью портальными кранами грузоподъемностью по 80 т. Это крановое оборудование позволяет формировать корпуса судов из крупных </w:t>
      </w:r>
      <w:r w:rsidR="00A60FD0" w:rsidRPr="003514FC">
        <w:rPr>
          <w:rStyle w:val="aff9"/>
          <w:rFonts w:ascii="Times New Roman" w:hAnsi="Times New Roman"/>
          <w:sz w:val="28"/>
        </w:rPr>
        <w:t>секций и блоков весом до 600 т.</w:t>
      </w:r>
      <w:proofErr w:type="gramEnd"/>
    </w:p>
    <w:p w:rsidR="00B97E79" w:rsidRPr="003514FC" w:rsidRDefault="00B97E79" w:rsidP="00300E13">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Сухой док, позволяет строить суда длиной до 340 м, шириной 54 м и весом для спуска на воду до 50 тыс. т. </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В последние 10 лет потребности отечественных заказчиков удовлетворяются судостроением отрасли примерно на 6</w:t>
      </w:r>
      <w:r w:rsidR="00C45C42" w:rsidRPr="003514FC">
        <w:rPr>
          <w:rStyle w:val="aff9"/>
          <w:rFonts w:ascii="Times New Roman" w:hAnsi="Times New Roman"/>
          <w:sz w:val="28"/>
        </w:rPr>
        <w:t> </w:t>
      </w:r>
      <w:r w:rsidRPr="003514FC">
        <w:rPr>
          <w:rStyle w:val="aff9"/>
          <w:rFonts w:ascii="Times New Roman" w:hAnsi="Times New Roman"/>
          <w:sz w:val="28"/>
        </w:rPr>
        <w:t>-</w:t>
      </w:r>
      <w:r w:rsidR="00C45C42" w:rsidRPr="003514FC">
        <w:rPr>
          <w:rStyle w:val="aff9"/>
          <w:rFonts w:ascii="Times New Roman" w:hAnsi="Times New Roman"/>
          <w:sz w:val="28"/>
        </w:rPr>
        <w:t> </w:t>
      </w:r>
      <w:r w:rsidRPr="003514FC">
        <w:rPr>
          <w:rStyle w:val="aff9"/>
          <w:rFonts w:ascii="Times New Roman" w:hAnsi="Times New Roman"/>
          <w:sz w:val="28"/>
        </w:rPr>
        <w:t xml:space="preserve">7%, хотя по </w:t>
      </w:r>
      <w:r w:rsidRPr="003514FC">
        <w:rPr>
          <w:rStyle w:val="aff9"/>
          <w:rFonts w:ascii="Times New Roman" w:hAnsi="Times New Roman"/>
          <w:sz w:val="28"/>
        </w:rPr>
        <w:lastRenderedPageBreak/>
        <w:t>техническим возможностям российского судостроения эта доля могла б</w:t>
      </w:r>
      <w:r w:rsidR="00454644" w:rsidRPr="003514FC">
        <w:rPr>
          <w:rStyle w:val="aff9"/>
          <w:rFonts w:ascii="Times New Roman" w:hAnsi="Times New Roman"/>
          <w:sz w:val="28"/>
        </w:rPr>
        <w:t>ы составить 30 </w:t>
      </w:r>
      <w:r w:rsidR="005226AF" w:rsidRPr="003514FC">
        <w:rPr>
          <w:rStyle w:val="aff9"/>
          <w:rFonts w:ascii="Times New Roman" w:hAnsi="Times New Roman"/>
          <w:sz w:val="28"/>
        </w:rPr>
        <w:t>-</w:t>
      </w:r>
      <w:r w:rsidR="00454644" w:rsidRPr="003514FC">
        <w:rPr>
          <w:rStyle w:val="aff9"/>
          <w:rFonts w:ascii="Times New Roman" w:hAnsi="Times New Roman"/>
          <w:sz w:val="28"/>
        </w:rPr>
        <w:t> </w:t>
      </w:r>
      <w:r w:rsidRPr="003514FC">
        <w:rPr>
          <w:rStyle w:val="aff9"/>
          <w:rFonts w:ascii="Times New Roman" w:hAnsi="Times New Roman"/>
          <w:sz w:val="28"/>
        </w:rPr>
        <w:t xml:space="preserve">40 и более процентов. Именно это обстоятельство и определяет основные целевые установки </w:t>
      </w:r>
      <w:r w:rsidR="005F505D" w:rsidRPr="003514FC">
        <w:rPr>
          <w:rStyle w:val="aff9"/>
          <w:rFonts w:ascii="Times New Roman" w:hAnsi="Times New Roman"/>
          <w:sz w:val="28"/>
        </w:rPr>
        <w:t>государственной п</w:t>
      </w:r>
      <w:r w:rsidRPr="003514FC">
        <w:rPr>
          <w:rStyle w:val="aff9"/>
          <w:rFonts w:ascii="Times New Roman" w:hAnsi="Times New Roman"/>
          <w:sz w:val="28"/>
        </w:rPr>
        <w:t>рограммы - принципиально повысить долю России на мировом рынке.</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Вместе с тем, в результате специализации на сложную технику,</w:t>
      </w:r>
      <w:r w:rsidR="00865946" w:rsidRPr="003514FC">
        <w:rPr>
          <w:rStyle w:val="aff9"/>
          <w:rFonts w:ascii="Times New Roman" w:hAnsi="Times New Roman"/>
          <w:sz w:val="28"/>
        </w:rPr>
        <w:t xml:space="preserve"> </w:t>
      </w:r>
      <w:r w:rsidRPr="003514FC">
        <w:rPr>
          <w:rStyle w:val="aff9"/>
          <w:rFonts w:ascii="Times New Roman" w:hAnsi="Times New Roman"/>
          <w:sz w:val="28"/>
        </w:rPr>
        <w:t>а также требований во времена СССР к созданию военной техники</w:t>
      </w:r>
      <w:r w:rsidR="00C45C42" w:rsidRPr="003514FC">
        <w:rPr>
          <w:rStyle w:val="aff9"/>
          <w:rFonts w:ascii="Times New Roman" w:hAnsi="Times New Roman"/>
          <w:sz w:val="28"/>
        </w:rPr>
        <w:t>,</w:t>
      </w:r>
      <w:r w:rsidRPr="003514FC">
        <w:rPr>
          <w:rStyle w:val="aff9"/>
          <w:rFonts w:ascii="Times New Roman" w:hAnsi="Times New Roman"/>
          <w:sz w:val="28"/>
        </w:rPr>
        <w:t xml:space="preserve"> сложилась производственная структура, характерная для универсального завода. В связи с этим коренная перестройка заводов на структуру верф</w:t>
      </w:r>
      <w:r w:rsidR="00C45C42" w:rsidRPr="003514FC">
        <w:rPr>
          <w:rStyle w:val="aff9"/>
          <w:rFonts w:ascii="Times New Roman" w:hAnsi="Times New Roman"/>
          <w:sz w:val="28"/>
        </w:rPr>
        <w:t>и представляется практически не</w:t>
      </w:r>
      <w:r w:rsidRPr="003514FC">
        <w:rPr>
          <w:rStyle w:val="aff9"/>
          <w:rFonts w:ascii="Times New Roman" w:hAnsi="Times New Roman"/>
          <w:sz w:val="28"/>
        </w:rPr>
        <w:t xml:space="preserve">реальной. При этом, как уже указывалось неоднократно, сфера интересов отечественных производителей </w:t>
      </w:r>
      <w:r w:rsidR="005226AF" w:rsidRPr="003514FC">
        <w:rPr>
          <w:rStyle w:val="aff9"/>
          <w:rFonts w:ascii="Times New Roman" w:hAnsi="Times New Roman"/>
          <w:sz w:val="28"/>
        </w:rPr>
        <w:t>-</w:t>
      </w:r>
      <w:r w:rsidRPr="003514FC">
        <w:rPr>
          <w:rStyle w:val="aff9"/>
          <w:rFonts w:ascii="Times New Roman" w:hAnsi="Times New Roman"/>
          <w:sz w:val="28"/>
        </w:rPr>
        <w:t xml:space="preserve"> это сложная морская техника и массовые суда и </w:t>
      </w:r>
      <w:proofErr w:type="spellStart"/>
      <w:r w:rsidRPr="003514FC">
        <w:rPr>
          <w:rStyle w:val="aff9"/>
          <w:rFonts w:ascii="Times New Roman" w:hAnsi="Times New Roman"/>
          <w:sz w:val="28"/>
        </w:rPr>
        <w:t>плавсредства</w:t>
      </w:r>
      <w:proofErr w:type="spellEnd"/>
      <w:r w:rsidRPr="003514FC">
        <w:rPr>
          <w:rStyle w:val="aff9"/>
          <w:rFonts w:ascii="Times New Roman" w:hAnsi="Times New Roman"/>
          <w:sz w:val="28"/>
        </w:rPr>
        <w:t xml:space="preserve"> для внутренних водных путей. Типовые суда (сухогрузы, танкеры, прочие транспортные суда), которые строятся в странах Юго-Восточной Азии в серийном режиме (почти на конвейере), естественно, по более низкой стоимости, чем это возможно в Европе и России. В данной нише мы не сможем конкурировать с нашими азиатскими партнерами по себестоимости продукции.</w:t>
      </w:r>
    </w:p>
    <w:p w:rsidR="00C246B7" w:rsidRPr="003514FC" w:rsidRDefault="00C246B7" w:rsidP="00830CFD">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Необходимость создания новых </w:t>
      </w:r>
      <w:r w:rsidR="00BB10CF" w:rsidRPr="003514FC">
        <w:rPr>
          <w:sz w:val="28"/>
          <w:szCs w:val="28"/>
        </w:rPr>
        <w:t>организаций</w:t>
      </w:r>
      <w:r w:rsidRPr="003514FC">
        <w:rPr>
          <w:rStyle w:val="aff9"/>
          <w:rFonts w:ascii="Times New Roman" w:hAnsi="Times New Roman"/>
          <w:sz w:val="28"/>
        </w:rPr>
        <w:t xml:space="preserve"> (верфей) для строительства крупнотоннажных транспортных судов и средств освоения месторождений углеводородов обусловлена следующими обстоятельствами:</w:t>
      </w:r>
    </w:p>
    <w:p w:rsidR="00830CFD" w:rsidRPr="003514FC" w:rsidRDefault="00C246B7" w:rsidP="00830CFD">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существующие </w:t>
      </w:r>
      <w:proofErr w:type="spellStart"/>
      <w:r w:rsidRPr="003514FC">
        <w:rPr>
          <w:rStyle w:val="aff9"/>
          <w:rFonts w:ascii="Times New Roman" w:hAnsi="Times New Roman"/>
          <w:sz w:val="28"/>
        </w:rPr>
        <w:t>судоспусковые</w:t>
      </w:r>
      <w:proofErr w:type="spellEnd"/>
      <w:r w:rsidRPr="003514FC">
        <w:rPr>
          <w:rStyle w:val="aff9"/>
          <w:rFonts w:ascii="Times New Roman" w:hAnsi="Times New Roman"/>
          <w:sz w:val="28"/>
        </w:rPr>
        <w:t xml:space="preserve"> сооружения судостроительных </w:t>
      </w:r>
      <w:r w:rsidR="00167F91" w:rsidRPr="003514FC">
        <w:rPr>
          <w:sz w:val="28"/>
          <w:szCs w:val="28"/>
        </w:rPr>
        <w:t>организаций</w:t>
      </w:r>
      <w:r w:rsidRPr="003514FC">
        <w:rPr>
          <w:rStyle w:val="aff9"/>
          <w:rFonts w:ascii="Times New Roman" w:hAnsi="Times New Roman"/>
          <w:sz w:val="28"/>
        </w:rPr>
        <w:t xml:space="preserve"> России являются морально и физически устаревшими сооружениями (самый </w:t>
      </w:r>
      <w:r w:rsidR="005226AF" w:rsidRPr="003514FC">
        <w:rPr>
          <w:rStyle w:val="aff9"/>
          <w:rFonts w:ascii="Times New Roman" w:hAnsi="Times New Roman"/>
          <w:sz w:val="28"/>
        </w:rPr>
        <w:t>"</w:t>
      </w:r>
      <w:r w:rsidRPr="003514FC">
        <w:rPr>
          <w:rStyle w:val="aff9"/>
          <w:rFonts w:ascii="Times New Roman" w:hAnsi="Times New Roman"/>
          <w:sz w:val="28"/>
        </w:rPr>
        <w:t>молодой</w:t>
      </w:r>
      <w:r w:rsidR="005226AF" w:rsidRPr="003514FC">
        <w:rPr>
          <w:rStyle w:val="aff9"/>
          <w:rFonts w:ascii="Times New Roman" w:hAnsi="Times New Roman"/>
          <w:sz w:val="28"/>
        </w:rPr>
        <w:t>"</w:t>
      </w:r>
      <w:r w:rsidRPr="003514FC">
        <w:rPr>
          <w:rStyle w:val="aff9"/>
          <w:rFonts w:ascii="Times New Roman" w:hAnsi="Times New Roman"/>
          <w:sz w:val="28"/>
        </w:rPr>
        <w:t xml:space="preserve"> из крупных </w:t>
      </w:r>
      <w:r w:rsidR="00393F11" w:rsidRPr="003514FC">
        <w:rPr>
          <w:rStyle w:val="aff9"/>
          <w:rFonts w:ascii="Times New Roman" w:hAnsi="Times New Roman"/>
          <w:sz w:val="28"/>
        </w:rPr>
        <w:t>судостроительных заводов</w:t>
      </w:r>
      <w:r w:rsidRPr="003514FC">
        <w:rPr>
          <w:rStyle w:val="aff9"/>
          <w:rFonts w:ascii="Times New Roman" w:hAnsi="Times New Roman"/>
          <w:sz w:val="28"/>
        </w:rPr>
        <w:t xml:space="preserve"> </w:t>
      </w:r>
      <w:r w:rsidR="00393F11" w:rsidRPr="003514FC">
        <w:rPr>
          <w:rStyle w:val="aff9"/>
          <w:rFonts w:ascii="Times New Roman" w:hAnsi="Times New Roman"/>
          <w:sz w:val="28"/>
        </w:rPr>
        <w:t>–</w:t>
      </w:r>
      <w:r w:rsidRPr="003514FC">
        <w:rPr>
          <w:rStyle w:val="aff9"/>
          <w:rFonts w:ascii="Times New Roman" w:hAnsi="Times New Roman"/>
          <w:sz w:val="28"/>
        </w:rPr>
        <w:t xml:space="preserve"> </w:t>
      </w:r>
      <w:r w:rsidR="00393F11" w:rsidRPr="003514FC">
        <w:rPr>
          <w:rStyle w:val="aff9"/>
          <w:rFonts w:ascii="Times New Roman" w:hAnsi="Times New Roman"/>
          <w:sz w:val="28"/>
        </w:rPr>
        <w:t>открытое акционерное общество "</w:t>
      </w:r>
      <w:r w:rsidRPr="003514FC">
        <w:rPr>
          <w:rStyle w:val="aff9"/>
          <w:rFonts w:ascii="Times New Roman" w:hAnsi="Times New Roman"/>
          <w:sz w:val="28"/>
        </w:rPr>
        <w:t xml:space="preserve">Выборгский </w:t>
      </w:r>
      <w:r w:rsidR="00393F11" w:rsidRPr="003514FC">
        <w:rPr>
          <w:rStyle w:val="aff9"/>
          <w:rFonts w:ascii="Times New Roman" w:hAnsi="Times New Roman"/>
          <w:sz w:val="28"/>
        </w:rPr>
        <w:t>судостроительный завод"</w:t>
      </w:r>
      <w:r w:rsidRPr="003514FC">
        <w:rPr>
          <w:rStyle w:val="aff9"/>
          <w:rFonts w:ascii="Times New Roman" w:hAnsi="Times New Roman"/>
          <w:sz w:val="28"/>
        </w:rPr>
        <w:t xml:space="preserve"> - был основан в 1947</w:t>
      </w:r>
      <w:r w:rsidR="006344A4" w:rsidRPr="003514FC">
        <w:rPr>
          <w:rStyle w:val="aff9"/>
          <w:rFonts w:ascii="Times New Roman" w:hAnsi="Times New Roman"/>
          <w:sz w:val="28"/>
        </w:rPr>
        <w:t> год</w:t>
      </w:r>
      <w:r w:rsidRPr="003514FC">
        <w:rPr>
          <w:rStyle w:val="aff9"/>
          <w:rFonts w:ascii="Times New Roman" w:hAnsi="Times New Roman"/>
          <w:sz w:val="28"/>
        </w:rPr>
        <w:t>у), наклонные стапели обеспечивают спуск только судов дедвейтом до 70</w:t>
      </w:r>
      <w:r w:rsidR="005F505D" w:rsidRPr="003514FC">
        <w:rPr>
          <w:rStyle w:val="aff9"/>
          <w:rFonts w:ascii="Times New Roman" w:hAnsi="Times New Roman"/>
          <w:sz w:val="28"/>
        </w:rPr>
        <w:t> </w:t>
      </w:r>
      <w:r w:rsidRPr="003514FC">
        <w:rPr>
          <w:rStyle w:val="aff9"/>
          <w:rFonts w:ascii="Times New Roman" w:hAnsi="Times New Roman"/>
          <w:sz w:val="28"/>
        </w:rPr>
        <w:t>000</w:t>
      </w:r>
      <w:r w:rsidR="00830CFD" w:rsidRPr="003514FC">
        <w:rPr>
          <w:rStyle w:val="aff9"/>
          <w:rFonts w:ascii="Times New Roman" w:hAnsi="Times New Roman"/>
          <w:sz w:val="28"/>
        </w:rPr>
        <w:t> </w:t>
      </w:r>
      <w:r w:rsidRPr="003514FC">
        <w:rPr>
          <w:rStyle w:val="aff9"/>
          <w:rFonts w:ascii="Times New Roman" w:hAnsi="Times New Roman"/>
          <w:sz w:val="28"/>
        </w:rPr>
        <w:t>т;</w:t>
      </w:r>
    </w:p>
    <w:p w:rsidR="00C246B7" w:rsidRPr="003514FC" w:rsidRDefault="00C246B7" w:rsidP="00830CFD">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существующие крупные судостроительные </w:t>
      </w:r>
      <w:r w:rsidR="00167F91" w:rsidRPr="003514FC">
        <w:rPr>
          <w:sz w:val="28"/>
          <w:szCs w:val="28"/>
        </w:rPr>
        <w:t>организации</w:t>
      </w:r>
      <w:r w:rsidRPr="003514FC">
        <w:rPr>
          <w:rStyle w:val="aff9"/>
          <w:rFonts w:ascii="Times New Roman" w:hAnsi="Times New Roman"/>
          <w:sz w:val="28"/>
        </w:rPr>
        <w:t>, специализированные на строительстве боевых надводных кораблей и подводных лодок, имеют избыточную для гражданского судостроения инфраструктуру, что делает их неконкурентоспособными;</w:t>
      </w:r>
    </w:p>
    <w:p w:rsidR="00C246B7" w:rsidRPr="003514FC" w:rsidRDefault="00C246B7" w:rsidP="00830CFD">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высокий износ активной части основных производственных фондов </w:t>
      </w:r>
      <w:r w:rsidR="00167F91" w:rsidRPr="003514FC">
        <w:rPr>
          <w:sz w:val="28"/>
          <w:szCs w:val="28"/>
        </w:rPr>
        <w:t>организаций</w:t>
      </w:r>
      <w:r w:rsidRPr="003514FC">
        <w:rPr>
          <w:rStyle w:val="aff9"/>
          <w:rFonts w:ascii="Times New Roman" w:hAnsi="Times New Roman"/>
          <w:sz w:val="28"/>
        </w:rPr>
        <w:t xml:space="preserve"> (технологического и подъемно-транспортного оборудования), низкий уровень автоматизации</w:t>
      </w:r>
      <w:r w:rsidR="00FF50F7" w:rsidRPr="003514FC">
        <w:rPr>
          <w:rStyle w:val="aff9"/>
          <w:rFonts w:ascii="Times New Roman" w:hAnsi="Times New Roman"/>
          <w:sz w:val="28"/>
        </w:rPr>
        <w:t xml:space="preserve"> </w:t>
      </w:r>
      <w:r w:rsidRPr="003514FC">
        <w:rPr>
          <w:rStyle w:val="aff9"/>
          <w:rFonts w:ascii="Times New Roman" w:hAnsi="Times New Roman"/>
          <w:sz w:val="28"/>
        </w:rPr>
        <w:t>производственных процессов, управления, планирования и материально-технического снабжения не отвечают современным требованиям</w:t>
      </w:r>
      <w:r w:rsidR="00FF50F7" w:rsidRPr="003514FC">
        <w:rPr>
          <w:rStyle w:val="aff9"/>
          <w:rFonts w:ascii="Times New Roman" w:hAnsi="Times New Roman"/>
          <w:sz w:val="28"/>
        </w:rPr>
        <w:t xml:space="preserve"> </w:t>
      </w:r>
      <w:r w:rsidRPr="003514FC">
        <w:rPr>
          <w:rStyle w:val="aff9"/>
          <w:rFonts w:ascii="Times New Roman" w:hAnsi="Times New Roman"/>
          <w:sz w:val="28"/>
        </w:rPr>
        <w:t>к организации и технологии производства.</w:t>
      </w:r>
    </w:p>
    <w:p w:rsidR="00C246B7" w:rsidRPr="003514FC" w:rsidRDefault="00C246B7" w:rsidP="00830CFD">
      <w:pPr>
        <w:widowControl/>
        <w:spacing w:line="360" w:lineRule="atLeast"/>
        <w:ind w:firstLine="709"/>
        <w:rPr>
          <w:rStyle w:val="aff9"/>
          <w:rFonts w:ascii="Times New Roman" w:hAnsi="Times New Roman"/>
          <w:sz w:val="28"/>
        </w:rPr>
      </w:pPr>
      <w:proofErr w:type="gramStart"/>
      <w:r w:rsidRPr="003514FC">
        <w:rPr>
          <w:rStyle w:val="aff9"/>
          <w:rFonts w:ascii="Times New Roman" w:hAnsi="Times New Roman"/>
          <w:sz w:val="28"/>
        </w:rPr>
        <w:lastRenderedPageBreak/>
        <w:t>Действующие производственные мощности в российском судостроении за последние 5</w:t>
      </w:r>
      <w:r w:rsidR="00830CFD" w:rsidRPr="003514FC">
        <w:rPr>
          <w:rStyle w:val="aff9"/>
          <w:rFonts w:ascii="Times New Roman" w:hAnsi="Times New Roman"/>
          <w:sz w:val="28"/>
        </w:rPr>
        <w:t> </w:t>
      </w:r>
      <w:r w:rsidRPr="003514FC">
        <w:rPr>
          <w:rStyle w:val="aff9"/>
          <w:rFonts w:ascii="Times New Roman" w:hAnsi="Times New Roman"/>
          <w:sz w:val="28"/>
        </w:rPr>
        <w:t>лет характеризуются следующими показателями:</w:t>
      </w:r>
      <w:proofErr w:type="gramEnd"/>
    </w:p>
    <w:p w:rsidR="00C246B7" w:rsidRPr="003514FC" w:rsidRDefault="007B7D8F" w:rsidP="00830CFD">
      <w:pPr>
        <w:pStyle w:val="af5"/>
        <w:widowControl/>
        <w:spacing w:line="360" w:lineRule="atLeast"/>
        <w:ind w:left="0" w:firstLine="709"/>
        <w:rPr>
          <w:rStyle w:val="aff9"/>
          <w:rFonts w:ascii="Times New Roman" w:hAnsi="Times New Roman"/>
          <w:sz w:val="28"/>
        </w:rPr>
      </w:pPr>
      <w:r w:rsidRPr="003514FC">
        <w:rPr>
          <w:rStyle w:val="aff9"/>
          <w:rFonts w:ascii="Times New Roman" w:hAnsi="Times New Roman"/>
          <w:sz w:val="28"/>
        </w:rPr>
        <w:t>1</w:t>
      </w:r>
      <w:r w:rsidR="008C2810" w:rsidRPr="003514FC">
        <w:rPr>
          <w:rStyle w:val="aff9"/>
          <w:rFonts w:ascii="Times New Roman" w:hAnsi="Times New Roman"/>
          <w:sz w:val="28"/>
        </w:rPr>
        <w:t>. С</w:t>
      </w:r>
      <w:r w:rsidR="00C246B7" w:rsidRPr="003514FC">
        <w:rPr>
          <w:rStyle w:val="aff9"/>
          <w:rFonts w:ascii="Times New Roman" w:hAnsi="Times New Roman"/>
          <w:sz w:val="28"/>
        </w:rPr>
        <w:t xml:space="preserve">редний ежегодный выпуск основной морской техники гражданского назначения по водоизмещению </w:t>
      </w:r>
      <w:proofErr w:type="gramStart"/>
      <w:r w:rsidR="00C246B7" w:rsidRPr="003514FC">
        <w:rPr>
          <w:rStyle w:val="aff9"/>
          <w:rFonts w:ascii="Times New Roman" w:hAnsi="Times New Roman"/>
          <w:sz w:val="28"/>
        </w:rPr>
        <w:t>порожнем</w:t>
      </w:r>
      <w:proofErr w:type="gramEnd"/>
      <w:r w:rsidR="00C246B7" w:rsidRPr="003514FC">
        <w:rPr>
          <w:rStyle w:val="aff9"/>
          <w:rFonts w:ascii="Times New Roman" w:hAnsi="Times New Roman"/>
          <w:sz w:val="28"/>
        </w:rPr>
        <w:t xml:space="preserve"> составил:</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25</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добывающим платформам и плавучим буровым установкам;</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10</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крупнотоннажным морским транспортным судам;</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7</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прочим морским транспортным судам;</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7</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транспортным судам смешанного и внутреннего плавания;</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0,5</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промысловым судам.</w:t>
      </w:r>
    </w:p>
    <w:p w:rsidR="00C246B7" w:rsidRPr="003514FC" w:rsidRDefault="007B7D8F" w:rsidP="00830CFD">
      <w:pPr>
        <w:pStyle w:val="af5"/>
        <w:widowControl/>
        <w:spacing w:line="360" w:lineRule="atLeast"/>
        <w:ind w:left="0" w:firstLine="709"/>
        <w:rPr>
          <w:rStyle w:val="aff9"/>
          <w:rFonts w:ascii="Times New Roman" w:hAnsi="Times New Roman"/>
          <w:sz w:val="28"/>
        </w:rPr>
      </w:pPr>
      <w:r w:rsidRPr="003514FC">
        <w:rPr>
          <w:rStyle w:val="aff9"/>
          <w:rFonts w:ascii="Times New Roman" w:hAnsi="Times New Roman"/>
          <w:sz w:val="28"/>
        </w:rPr>
        <w:t>2</w:t>
      </w:r>
      <w:r w:rsidR="008C2810" w:rsidRPr="003514FC">
        <w:rPr>
          <w:rStyle w:val="aff9"/>
          <w:rFonts w:ascii="Times New Roman" w:hAnsi="Times New Roman"/>
          <w:sz w:val="28"/>
        </w:rPr>
        <w:t>. С</w:t>
      </w:r>
      <w:r w:rsidR="00C246B7" w:rsidRPr="003514FC">
        <w:rPr>
          <w:rStyle w:val="aff9"/>
          <w:rFonts w:ascii="Times New Roman" w:hAnsi="Times New Roman"/>
          <w:sz w:val="28"/>
        </w:rPr>
        <w:t>редний ежегодный выпуск основной морской техники гражданского назначения по металлообработке в корпусообрабатывающем производстве составил:</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20</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добывающим платформам и плавучим буровым установкам;</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8</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крупнотоннажным морским транспортным судам;</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5</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прочим морским транспортным судам;</w:t>
      </w:r>
    </w:p>
    <w:p w:rsidR="00C246B7" w:rsidRPr="003514FC" w:rsidRDefault="00C246B7" w:rsidP="00830CFD">
      <w:pPr>
        <w:pStyle w:val="af5"/>
        <w:widowControl/>
        <w:shd w:val="clear" w:color="auto" w:fill="auto"/>
        <w:autoSpaceDE/>
        <w:autoSpaceDN/>
        <w:adjustRightInd/>
        <w:spacing w:line="360" w:lineRule="atLeast"/>
        <w:ind w:left="0" w:firstLine="709"/>
        <w:contextualSpacing w:val="0"/>
        <w:rPr>
          <w:rStyle w:val="aff9"/>
          <w:rFonts w:ascii="Times New Roman" w:eastAsia="Calibri" w:hAnsi="Times New Roman"/>
          <w:sz w:val="28"/>
        </w:rPr>
      </w:pPr>
      <w:r w:rsidRPr="003514FC">
        <w:rPr>
          <w:rStyle w:val="aff9"/>
          <w:rFonts w:ascii="Times New Roman" w:eastAsia="Calibri" w:hAnsi="Times New Roman"/>
          <w:sz w:val="28"/>
        </w:rPr>
        <w:t>5</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транспортным судам смешанного и внутреннего плавания;</w:t>
      </w:r>
    </w:p>
    <w:p w:rsidR="00C246B7" w:rsidRPr="003514FC" w:rsidRDefault="00C246B7" w:rsidP="00830CFD">
      <w:pPr>
        <w:pStyle w:val="af5"/>
        <w:widowControl/>
        <w:shd w:val="clear" w:color="auto" w:fill="auto"/>
        <w:autoSpaceDE/>
        <w:autoSpaceDN/>
        <w:adjustRightInd/>
        <w:spacing w:line="360" w:lineRule="atLeast"/>
        <w:ind w:left="0" w:firstLine="709"/>
        <w:rPr>
          <w:rStyle w:val="aff9"/>
          <w:rFonts w:ascii="Times New Roman" w:eastAsia="Calibri" w:hAnsi="Times New Roman"/>
          <w:sz w:val="28"/>
        </w:rPr>
      </w:pPr>
      <w:r w:rsidRPr="003514FC">
        <w:rPr>
          <w:rStyle w:val="aff9"/>
          <w:rFonts w:ascii="Times New Roman" w:eastAsia="Calibri" w:hAnsi="Times New Roman"/>
          <w:sz w:val="28"/>
        </w:rPr>
        <w:t>0,5</w:t>
      </w:r>
      <w:r w:rsidR="00830CFD" w:rsidRPr="003514FC">
        <w:rPr>
          <w:rStyle w:val="aff9"/>
          <w:rFonts w:ascii="Times New Roman" w:eastAsia="Calibri" w:hAnsi="Times New Roman"/>
          <w:sz w:val="28"/>
        </w:rPr>
        <w:t> тыс. тонн</w:t>
      </w:r>
      <w:r w:rsidRPr="003514FC">
        <w:rPr>
          <w:rStyle w:val="aff9"/>
          <w:rFonts w:ascii="Times New Roman" w:eastAsia="Calibri" w:hAnsi="Times New Roman"/>
          <w:sz w:val="28"/>
        </w:rPr>
        <w:t xml:space="preserve"> по промысловым судам.</w:t>
      </w:r>
    </w:p>
    <w:p w:rsidR="00300E13" w:rsidRPr="003514FC" w:rsidRDefault="00C246B7" w:rsidP="00300E13">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В дальнейшем при сохранении мощностей на прежнем уровне доля выпуска морской техники гражданского назначения по этому показателю должна была уменьшаться. Однако</w:t>
      </w:r>
      <w:proofErr w:type="gramStart"/>
      <w:r w:rsidRPr="003514FC">
        <w:rPr>
          <w:rStyle w:val="aff9"/>
          <w:rFonts w:ascii="Times New Roman" w:hAnsi="Times New Roman"/>
          <w:sz w:val="28"/>
        </w:rPr>
        <w:t>,</w:t>
      </w:r>
      <w:proofErr w:type="gramEnd"/>
      <w:r w:rsidRPr="003514FC">
        <w:rPr>
          <w:rStyle w:val="aff9"/>
          <w:rFonts w:ascii="Times New Roman" w:hAnsi="Times New Roman"/>
          <w:sz w:val="28"/>
        </w:rPr>
        <w:t xml:space="preserve"> в результате реализации Подпрограммы</w:t>
      </w:r>
      <w:r w:rsidR="00FF50F7" w:rsidRPr="003514FC">
        <w:rPr>
          <w:rStyle w:val="aff9"/>
          <w:rFonts w:ascii="Times New Roman" w:hAnsi="Times New Roman"/>
          <w:sz w:val="28"/>
        </w:rPr>
        <w:t xml:space="preserve"> </w:t>
      </w:r>
      <w:r w:rsidRPr="003514FC">
        <w:rPr>
          <w:rStyle w:val="aff9"/>
          <w:rFonts w:ascii="Times New Roman" w:hAnsi="Times New Roman"/>
          <w:sz w:val="28"/>
        </w:rPr>
        <w:t xml:space="preserve">и связанных с этим созданием новых мощностей и роста производительности труда потенциальное сокращение объемов выпуска гражданской морской техники будет </w:t>
      </w:r>
      <w:r w:rsidR="005F505D" w:rsidRPr="003514FC">
        <w:rPr>
          <w:rStyle w:val="aff9"/>
          <w:rFonts w:ascii="Times New Roman" w:hAnsi="Times New Roman"/>
          <w:sz w:val="28"/>
        </w:rPr>
        <w:t>компенсировано</w:t>
      </w:r>
      <w:r w:rsidRPr="003514FC">
        <w:rPr>
          <w:rStyle w:val="aff9"/>
          <w:rFonts w:ascii="Times New Roman" w:hAnsi="Times New Roman"/>
          <w:sz w:val="28"/>
        </w:rPr>
        <w:t>.</w:t>
      </w:r>
    </w:p>
    <w:p w:rsidR="00830CFD" w:rsidRPr="003514FC" w:rsidRDefault="00830CFD" w:rsidP="003071C9">
      <w:pPr>
        <w:widowControl/>
        <w:spacing w:line="240" w:lineRule="exact"/>
        <w:ind w:firstLine="709"/>
        <w:rPr>
          <w:rStyle w:val="aff9"/>
          <w:rFonts w:ascii="Times New Roman" w:hAnsi="Times New Roman"/>
          <w:sz w:val="28"/>
        </w:rPr>
      </w:pPr>
    </w:p>
    <w:p w:rsidR="00C246B7" w:rsidRPr="003514FC" w:rsidRDefault="006B1371" w:rsidP="004B6ED8">
      <w:pPr>
        <w:pStyle w:val="2"/>
        <w:widowControl/>
        <w:numPr>
          <w:ilvl w:val="0"/>
          <w:numId w:val="0"/>
        </w:numPr>
        <w:tabs>
          <w:tab w:val="clear" w:pos="851"/>
          <w:tab w:val="clear" w:pos="993"/>
          <w:tab w:val="left" w:pos="709"/>
        </w:tabs>
        <w:suppressAutoHyphens w:val="0"/>
        <w:spacing w:before="0" w:after="0"/>
        <w:jc w:val="center"/>
        <w:rPr>
          <w:rStyle w:val="aff9"/>
          <w:rFonts w:ascii="Times New Roman" w:hAnsi="Times New Roman"/>
          <w:b w:val="0"/>
          <w:i w:val="0"/>
          <w:sz w:val="28"/>
        </w:rPr>
      </w:pPr>
      <w:bookmarkStart w:id="150" w:name="_Toc339539482"/>
      <w:r w:rsidRPr="003514FC">
        <w:rPr>
          <w:rStyle w:val="aff9"/>
          <w:rFonts w:ascii="Times New Roman" w:hAnsi="Times New Roman"/>
          <w:b w:val="0"/>
          <w:i w:val="0"/>
          <w:sz w:val="28"/>
        </w:rPr>
        <w:t>3.2. </w:t>
      </w:r>
      <w:r w:rsidR="00C246B7" w:rsidRPr="003514FC">
        <w:rPr>
          <w:rStyle w:val="aff9"/>
          <w:rFonts w:ascii="Times New Roman" w:hAnsi="Times New Roman"/>
          <w:b w:val="0"/>
          <w:i w:val="0"/>
          <w:sz w:val="28"/>
        </w:rPr>
        <w:t>Приоритеты государственной политики в сфере реализации подпрограммы, цели, задачи и показатели достижения целей</w:t>
      </w:r>
      <w:r w:rsidR="004B6ED8" w:rsidRPr="003514FC">
        <w:rPr>
          <w:rStyle w:val="aff9"/>
          <w:rFonts w:ascii="Times New Roman" w:hAnsi="Times New Roman"/>
          <w:b w:val="0"/>
          <w:i w:val="0"/>
          <w:sz w:val="28"/>
        </w:rPr>
        <w:t xml:space="preserve"> </w:t>
      </w:r>
      <w:r w:rsidR="00C246B7" w:rsidRPr="003514FC">
        <w:rPr>
          <w:rStyle w:val="aff9"/>
          <w:rFonts w:ascii="Times New Roman" w:hAnsi="Times New Roman"/>
          <w:b w:val="0"/>
          <w:i w:val="0"/>
          <w:sz w:val="28"/>
        </w:rPr>
        <w:t>и решения задач, описание основных ожидаемых конечных результатов подпрограммы, сроков и контрольных этапов реализации подпрограммы</w:t>
      </w:r>
      <w:bookmarkEnd w:id="150"/>
    </w:p>
    <w:p w:rsidR="00830CFD" w:rsidRPr="003514FC" w:rsidRDefault="00830CFD" w:rsidP="003071C9">
      <w:pPr>
        <w:widowControl/>
        <w:spacing w:line="240" w:lineRule="exact"/>
        <w:ind w:firstLine="709"/>
        <w:rPr>
          <w:lang w:eastAsia="ru-RU" w:bidi="ar-SA"/>
        </w:rPr>
      </w:pPr>
    </w:p>
    <w:p w:rsidR="00C246B7" w:rsidRPr="003514FC" w:rsidRDefault="006B1371" w:rsidP="004B6ED8">
      <w:pPr>
        <w:pStyle w:val="2"/>
        <w:widowControl/>
        <w:numPr>
          <w:ilvl w:val="0"/>
          <w:numId w:val="0"/>
        </w:numPr>
        <w:tabs>
          <w:tab w:val="clear" w:pos="851"/>
          <w:tab w:val="clear" w:pos="993"/>
          <w:tab w:val="left" w:pos="709"/>
        </w:tabs>
        <w:suppressAutoHyphens w:val="0"/>
        <w:spacing w:before="0" w:after="0"/>
        <w:jc w:val="center"/>
        <w:rPr>
          <w:rStyle w:val="aff9"/>
          <w:rFonts w:ascii="Times New Roman" w:hAnsi="Times New Roman"/>
          <w:b w:val="0"/>
          <w:i w:val="0"/>
          <w:sz w:val="28"/>
        </w:rPr>
      </w:pPr>
      <w:bookmarkStart w:id="151" w:name="_Toc339539483"/>
      <w:r w:rsidRPr="003514FC">
        <w:rPr>
          <w:rStyle w:val="aff9"/>
          <w:rFonts w:ascii="Times New Roman" w:hAnsi="Times New Roman"/>
          <w:b w:val="0"/>
          <w:i w:val="0"/>
          <w:sz w:val="28"/>
        </w:rPr>
        <w:t>3.2.1. </w:t>
      </w:r>
      <w:r w:rsidR="00C246B7" w:rsidRPr="003514FC">
        <w:rPr>
          <w:rStyle w:val="aff9"/>
          <w:rFonts w:ascii="Times New Roman" w:hAnsi="Times New Roman"/>
          <w:b w:val="0"/>
          <w:i w:val="0"/>
          <w:sz w:val="28"/>
        </w:rPr>
        <w:t>Приоритеты государственной политики</w:t>
      </w:r>
      <w:r w:rsidR="004B6ED8" w:rsidRPr="003514FC">
        <w:rPr>
          <w:rStyle w:val="aff9"/>
          <w:rFonts w:ascii="Times New Roman" w:hAnsi="Times New Roman"/>
          <w:b w:val="0"/>
          <w:i w:val="0"/>
          <w:sz w:val="28"/>
        </w:rPr>
        <w:t xml:space="preserve"> </w:t>
      </w:r>
      <w:r w:rsidR="00C246B7" w:rsidRPr="003514FC">
        <w:rPr>
          <w:rStyle w:val="aff9"/>
          <w:rFonts w:ascii="Times New Roman" w:hAnsi="Times New Roman"/>
          <w:b w:val="0"/>
          <w:i w:val="0"/>
          <w:sz w:val="28"/>
        </w:rPr>
        <w:t>в сфере реализации подпрограммы</w:t>
      </w:r>
      <w:bookmarkEnd w:id="151"/>
    </w:p>
    <w:p w:rsidR="00830CFD" w:rsidRPr="003514FC" w:rsidRDefault="00830CFD" w:rsidP="003071C9">
      <w:pPr>
        <w:widowControl/>
        <w:spacing w:line="240" w:lineRule="exact"/>
        <w:ind w:firstLine="709"/>
        <w:rPr>
          <w:rStyle w:val="aff9"/>
          <w:rFonts w:ascii="Times New Roman" w:eastAsia="Calibri" w:hAnsi="Times New Roman"/>
          <w:sz w:val="28"/>
        </w:rPr>
      </w:pPr>
    </w:p>
    <w:p w:rsidR="00C246B7" w:rsidRPr="003514FC" w:rsidRDefault="00C246B7" w:rsidP="00ED1088">
      <w:pPr>
        <w:widowControl/>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Приоритеты государственной политики в сфере реализации подпрограммы являются составной частью приоритетов Государственной </w:t>
      </w:r>
      <w:r w:rsidRPr="003514FC">
        <w:rPr>
          <w:rStyle w:val="aff9"/>
          <w:rFonts w:ascii="Times New Roman" w:eastAsia="Calibri" w:hAnsi="Times New Roman"/>
          <w:sz w:val="28"/>
        </w:rPr>
        <w:lastRenderedPageBreak/>
        <w:t xml:space="preserve">программы Российской Федерации </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Развитие </w:t>
      </w:r>
      <w:r w:rsidR="003F147E" w:rsidRPr="003514FC">
        <w:rPr>
          <w:rStyle w:val="aff9"/>
          <w:rFonts w:ascii="Times New Roman" w:eastAsia="Calibri" w:hAnsi="Times New Roman"/>
          <w:sz w:val="28"/>
        </w:rPr>
        <w:t>судостроения и техники для освоения шельфовых месторождений на 2013-2030 годы</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w:t>
      </w:r>
    </w:p>
    <w:p w:rsidR="00830CFD" w:rsidRPr="003514FC" w:rsidRDefault="00C246B7" w:rsidP="00830CFD">
      <w:pPr>
        <w:widowControl/>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Приоритетными направлениями государственной политики в области развития производственных мощностей гражданского судостроения являются:</w:t>
      </w:r>
    </w:p>
    <w:p w:rsidR="00830CFD" w:rsidRPr="003514FC" w:rsidRDefault="00C246B7" w:rsidP="00830CFD">
      <w:pPr>
        <w:widowControl/>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создание современной конкурентоспособной продукции судостроения;</w:t>
      </w:r>
    </w:p>
    <w:p w:rsidR="00830CFD" w:rsidRPr="003514FC" w:rsidRDefault="00C246B7" w:rsidP="00830CFD">
      <w:pPr>
        <w:widowControl/>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развертывание программ содействия технологической модернизации и продвижению продукции на рынки, включая:</w:t>
      </w:r>
    </w:p>
    <w:p w:rsidR="00830CFD" w:rsidRPr="003514FC" w:rsidRDefault="00C246B7" w:rsidP="00E67A18">
      <w:pPr>
        <w:widowControl/>
        <w:spacing w:line="360" w:lineRule="atLeast"/>
        <w:ind w:left="1134" w:firstLine="0"/>
        <w:rPr>
          <w:rStyle w:val="aff9"/>
          <w:rFonts w:ascii="Times New Roman" w:eastAsia="Calibri" w:hAnsi="Times New Roman"/>
          <w:sz w:val="28"/>
        </w:rPr>
      </w:pPr>
      <w:r w:rsidRPr="003514FC">
        <w:rPr>
          <w:rStyle w:val="aff9"/>
          <w:rFonts w:ascii="Times New Roman" w:eastAsia="Calibri" w:hAnsi="Times New Roman"/>
          <w:sz w:val="28"/>
        </w:rPr>
        <w:t>создание новых объектов производственной базы;</w:t>
      </w:r>
    </w:p>
    <w:p w:rsidR="00C246B7" w:rsidRPr="003514FC" w:rsidRDefault="00C246B7" w:rsidP="00E67A18">
      <w:pPr>
        <w:widowControl/>
        <w:spacing w:line="360" w:lineRule="atLeast"/>
        <w:ind w:left="1134" w:firstLine="0"/>
        <w:rPr>
          <w:rStyle w:val="aff9"/>
          <w:rFonts w:ascii="Times New Roman" w:eastAsia="Calibri" w:hAnsi="Times New Roman"/>
          <w:sz w:val="28"/>
        </w:rPr>
      </w:pPr>
      <w:r w:rsidRPr="003514FC">
        <w:rPr>
          <w:rStyle w:val="aff9"/>
          <w:rFonts w:ascii="Times New Roman" w:eastAsia="Calibri" w:hAnsi="Times New Roman"/>
          <w:sz w:val="28"/>
        </w:rPr>
        <w:t xml:space="preserve">содействие техническому перевооружению ведущих </w:t>
      </w:r>
      <w:r w:rsidR="00167F91" w:rsidRPr="003514FC">
        <w:rPr>
          <w:sz w:val="28"/>
          <w:szCs w:val="28"/>
        </w:rPr>
        <w:t>организаций</w:t>
      </w:r>
      <w:r w:rsidRPr="003514FC">
        <w:rPr>
          <w:rStyle w:val="aff9"/>
          <w:rFonts w:ascii="Times New Roman" w:eastAsia="Calibri" w:hAnsi="Times New Roman"/>
          <w:sz w:val="28"/>
        </w:rPr>
        <w:t xml:space="preserve"> отрасли до мирового уровня технологического развития.</w:t>
      </w:r>
    </w:p>
    <w:p w:rsidR="00830CFD" w:rsidRPr="003514FC" w:rsidRDefault="00830CFD" w:rsidP="003071C9">
      <w:pPr>
        <w:widowControl/>
        <w:spacing w:line="240" w:lineRule="exact"/>
        <w:ind w:firstLine="709"/>
        <w:rPr>
          <w:rStyle w:val="aff9"/>
          <w:rFonts w:ascii="Times New Roman" w:eastAsia="Calibri" w:hAnsi="Times New Roman"/>
          <w:sz w:val="28"/>
        </w:rPr>
      </w:pPr>
    </w:p>
    <w:p w:rsidR="00C246B7" w:rsidRPr="003514FC" w:rsidRDefault="006B1371" w:rsidP="004B6ED8">
      <w:pPr>
        <w:pStyle w:val="2"/>
        <w:widowControl/>
        <w:numPr>
          <w:ilvl w:val="0"/>
          <w:numId w:val="0"/>
        </w:numPr>
        <w:tabs>
          <w:tab w:val="clear" w:pos="851"/>
          <w:tab w:val="clear" w:pos="993"/>
          <w:tab w:val="left" w:pos="709"/>
        </w:tabs>
        <w:suppressAutoHyphens w:val="0"/>
        <w:spacing w:before="0" w:after="0"/>
        <w:jc w:val="center"/>
        <w:rPr>
          <w:rStyle w:val="aff9"/>
          <w:rFonts w:ascii="Times New Roman" w:hAnsi="Times New Roman"/>
          <w:b w:val="0"/>
          <w:i w:val="0"/>
          <w:sz w:val="28"/>
        </w:rPr>
      </w:pPr>
      <w:bookmarkStart w:id="152" w:name="_Toc339539484"/>
      <w:r w:rsidRPr="003514FC">
        <w:rPr>
          <w:rStyle w:val="aff9"/>
          <w:rFonts w:ascii="Times New Roman" w:hAnsi="Times New Roman"/>
          <w:b w:val="0"/>
          <w:i w:val="0"/>
          <w:sz w:val="28"/>
        </w:rPr>
        <w:t>3.2.2. </w:t>
      </w:r>
      <w:r w:rsidR="00C246B7" w:rsidRPr="003514FC">
        <w:rPr>
          <w:rStyle w:val="aff9"/>
          <w:rFonts w:ascii="Times New Roman" w:hAnsi="Times New Roman"/>
          <w:b w:val="0"/>
          <w:i w:val="0"/>
          <w:sz w:val="28"/>
        </w:rPr>
        <w:t>Цели, задачи, описание основных ожидаемых</w:t>
      </w:r>
      <w:r w:rsidR="004B6ED8" w:rsidRPr="003514FC">
        <w:rPr>
          <w:rStyle w:val="aff9"/>
          <w:rFonts w:ascii="Times New Roman" w:hAnsi="Times New Roman"/>
          <w:b w:val="0"/>
          <w:i w:val="0"/>
          <w:sz w:val="28"/>
        </w:rPr>
        <w:t xml:space="preserve"> </w:t>
      </w:r>
      <w:r w:rsidR="00C246B7" w:rsidRPr="003514FC">
        <w:rPr>
          <w:rStyle w:val="aff9"/>
          <w:rFonts w:ascii="Times New Roman" w:hAnsi="Times New Roman"/>
          <w:b w:val="0"/>
          <w:i w:val="0"/>
          <w:sz w:val="28"/>
        </w:rPr>
        <w:t>конечных результатов подпрограммы</w:t>
      </w:r>
      <w:bookmarkEnd w:id="152"/>
    </w:p>
    <w:p w:rsidR="00830CFD" w:rsidRPr="003514FC" w:rsidRDefault="00830CFD" w:rsidP="003071C9">
      <w:pPr>
        <w:widowControl/>
        <w:shd w:val="clear" w:color="auto" w:fill="auto"/>
        <w:spacing w:line="240" w:lineRule="exact"/>
        <w:ind w:firstLine="709"/>
        <w:rPr>
          <w:rStyle w:val="aff9"/>
          <w:rFonts w:ascii="Times New Roman" w:hAnsi="Times New Roman"/>
          <w:sz w:val="28"/>
        </w:rPr>
      </w:pPr>
    </w:p>
    <w:p w:rsidR="007B070F" w:rsidRDefault="00C246B7" w:rsidP="00830CFD">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hAnsi="Times New Roman"/>
          <w:sz w:val="28"/>
        </w:rPr>
        <w:t xml:space="preserve">Целью подпрограммы является </w:t>
      </w:r>
      <w:r w:rsidR="007B070F">
        <w:rPr>
          <w:rStyle w:val="aff9"/>
          <w:rFonts w:ascii="Times New Roman" w:eastAsia="Calibri" w:hAnsi="Times New Roman"/>
          <w:sz w:val="28"/>
        </w:rPr>
        <w:t>у</w:t>
      </w:r>
      <w:r w:rsidR="007B070F" w:rsidRPr="007B070F">
        <w:rPr>
          <w:rStyle w:val="aff9"/>
          <w:rFonts w:ascii="Times New Roman" w:eastAsia="Calibri" w:hAnsi="Times New Roman"/>
          <w:sz w:val="28"/>
        </w:rPr>
        <w:t>величение в 2 раза  мощностей по обработке металла в корпусообрабатывающем производстве</w:t>
      </w:r>
      <w:r w:rsidR="007B070F">
        <w:rPr>
          <w:rStyle w:val="aff9"/>
          <w:rFonts w:ascii="Times New Roman" w:eastAsia="Calibri" w:hAnsi="Times New Roman"/>
          <w:sz w:val="28"/>
        </w:rPr>
        <w:t>.</w:t>
      </w:r>
    </w:p>
    <w:p w:rsidR="00830CFD" w:rsidRPr="003514FC" w:rsidRDefault="00C246B7" w:rsidP="00830CFD">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Задачи подпрограммы: </w:t>
      </w:r>
    </w:p>
    <w:p w:rsidR="003F147E" w:rsidRPr="003514FC" w:rsidRDefault="003F147E" w:rsidP="003F147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укрепление и развитие производственного потенциала отрасли;</w:t>
      </w:r>
    </w:p>
    <w:p w:rsidR="003F147E" w:rsidRPr="003514FC" w:rsidRDefault="003F147E" w:rsidP="003F147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развитие и оптимизация существующих производственных мощностей для обеспечения удовлетворения потребности российских судовладельцев в объектах гражданской морской техники;</w:t>
      </w:r>
    </w:p>
    <w:p w:rsidR="00C246B7" w:rsidRPr="003514FC" w:rsidRDefault="003F147E" w:rsidP="003F147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модернизация и развитие, а также создание новых производственных мощностей гражданского судостроения.</w:t>
      </w:r>
    </w:p>
    <w:p w:rsidR="00830CFD" w:rsidRPr="003514FC" w:rsidRDefault="00C246B7" w:rsidP="00830CFD">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Основные ожидаемые результаты:</w:t>
      </w:r>
    </w:p>
    <w:p w:rsidR="003F147E" w:rsidRPr="003514FC" w:rsidRDefault="003F147E" w:rsidP="003F147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созданы производственные мощности, обеспечивающие строительство, ремонт и модернизацию современных гражданских судов, морской техники и техники для освоения шельфовых месторождений;</w:t>
      </w:r>
    </w:p>
    <w:p w:rsidR="00C246B7" w:rsidRPr="003514FC" w:rsidRDefault="003F147E" w:rsidP="003F147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реализован комплекс мероприятий по развитию производственных мощностей гражданского судостроения.</w:t>
      </w:r>
    </w:p>
    <w:p w:rsidR="00830CFD" w:rsidRPr="003514FC" w:rsidRDefault="00830CFD" w:rsidP="003071C9">
      <w:pPr>
        <w:widowControl/>
        <w:shd w:val="clear" w:color="auto" w:fill="auto"/>
        <w:spacing w:line="240" w:lineRule="exact"/>
        <w:ind w:firstLine="709"/>
        <w:rPr>
          <w:rStyle w:val="aff9"/>
          <w:rFonts w:ascii="Times New Roman" w:eastAsia="Calibri" w:hAnsi="Times New Roman"/>
          <w:sz w:val="28"/>
        </w:rPr>
      </w:pPr>
    </w:p>
    <w:p w:rsidR="00C246B7" w:rsidRPr="003514FC" w:rsidRDefault="006B1371" w:rsidP="003071C9">
      <w:pPr>
        <w:pStyle w:val="2"/>
        <w:widowControl/>
        <w:numPr>
          <w:ilvl w:val="0"/>
          <w:numId w:val="0"/>
        </w:numPr>
        <w:tabs>
          <w:tab w:val="clear" w:pos="851"/>
          <w:tab w:val="clear" w:pos="993"/>
          <w:tab w:val="left" w:pos="709"/>
        </w:tabs>
        <w:suppressAutoHyphens w:val="0"/>
        <w:spacing w:before="0" w:after="0"/>
        <w:ind w:left="360" w:hanging="360"/>
        <w:jc w:val="center"/>
        <w:rPr>
          <w:rStyle w:val="aff9"/>
          <w:rFonts w:ascii="Times New Roman" w:hAnsi="Times New Roman"/>
          <w:b w:val="0"/>
          <w:i w:val="0"/>
          <w:sz w:val="28"/>
        </w:rPr>
      </w:pPr>
      <w:bookmarkStart w:id="153" w:name="_Toc339539485"/>
      <w:r w:rsidRPr="003514FC">
        <w:rPr>
          <w:rStyle w:val="aff9"/>
          <w:rFonts w:ascii="Times New Roman" w:hAnsi="Times New Roman"/>
          <w:b w:val="0"/>
          <w:i w:val="0"/>
          <w:sz w:val="28"/>
        </w:rPr>
        <w:t>3.2.3. </w:t>
      </w:r>
      <w:r w:rsidR="00C246B7" w:rsidRPr="003514FC">
        <w:rPr>
          <w:rStyle w:val="aff9"/>
          <w:rFonts w:ascii="Times New Roman" w:hAnsi="Times New Roman"/>
          <w:b w:val="0"/>
          <w:i w:val="0"/>
          <w:sz w:val="28"/>
        </w:rPr>
        <w:t>Показатели (индикаторы) достижения целей и решения задач</w:t>
      </w:r>
      <w:bookmarkEnd w:id="153"/>
    </w:p>
    <w:p w:rsidR="00830CFD" w:rsidRPr="003514FC" w:rsidRDefault="00830CFD" w:rsidP="003071C9">
      <w:pPr>
        <w:widowControl/>
        <w:shd w:val="clear" w:color="auto" w:fill="auto"/>
        <w:spacing w:line="240" w:lineRule="exact"/>
        <w:ind w:firstLine="709"/>
        <w:rPr>
          <w:rStyle w:val="aff9"/>
          <w:rFonts w:ascii="Times New Roman" w:eastAsia="Calibri" w:hAnsi="Times New Roman"/>
          <w:sz w:val="28"/>
        </w:rPr>
      </w:pP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В качестве индикаторов, отражающих уровень реализации подпрограммы </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Развитие производственных мощностей гражданского судостроения и материально-технической базы отрасли</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выбраны: </w:t>
      </w:r>
    </w:p>
    <w:p w:rsidR="00C246B7"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индикатор </w:t>
      </w:r>
      <w:r w:rsidR="005226AF" w:rsidRPr="003514FC">
        <w:rPr>
          <w:rStyle w:val="aff9"/>
          <w:rFonts w:ascii="Times New Roman" w:eastAsia="Calibri" w:hAnsi="Times New Roman"/>
          <w:sz w:val="28"/>
        </w:rPr>
        <w:t>"</w:t>
      </w:r>
      <w:r w:rsidR="00FA327E" w:rsidRPr="003514FC">
        <w:rPr>
          <w:rStyle w:val="aff9"/>
          <w:rFonts w:ascii="Times New Roman" w:eastAsia="Calibri" w:hAnsi="Times New Roman"/>
          <w:sz w:val="28"/>
        </w:rPr>
        <w:t>рост</w:t>
      </w:r>
      <w:r w:rsidR="00F73940" w:rsidRPr="003514FC">
        <w:rPr>
          <w:rStyle w:val="aff9"/>
          <w:rFonts w:ascii="Times New Roman" w:eastAsia="Calibri" w:hAnsi="Times New Roman"/>
          <w:sz w:val="28"/>
        </w:rPr>
        <w:t xml:space="preserve"> </w:t>
      </w:r>
      <w:r w:rsidR="008523D8" w:rsidRPr="003514FC">
        <w:rPr>
          <w:rStyle w:val="aff9"/>
          <w:rFonts w:ascii="Times New Roman" w:eastAsia="Calibri" w:hAnsi="Times New Roman"/>
          <w:sz w:val="28"/>
        </w:rPr>
        <w:t>фондоотдачи промышленного производства судостроительных верфей по отношению к 2013 году</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Данный показатель вычисляется как отношение текущего уровня фондоотдачи </w:t>
      </w:r>
      <w:r w:rsidRPr="003514FC">
        <w:rPr>
          <w:rStyle w:val="aff9"/>
          <w:rFonts w:ascii="Times New Roman" w:eastAsia="Calibri" w:hAnsi="Times New Roman"/>
          <w:sz w:val="28"/>
        </w:rPr>
        <w:lastRenderedPageBreak/>
        <w:t>судостроительных верфей к аналогичному уровню за 201</w:t>
      </w:r>
      <w:r w:rsidR="008523D8" w:rsidRPr="003514FC">
        <w:rPr>
          <w:rStyle w:val="aff9"/>
          <w:rFonts w:ascii="Times New Roman" w:eastAsia="Calibri" w:hAnsi="Times New Roman"/>
          <w:sz w:val="28"/>
        </w:rPr>
        <w:t>3</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 xml:space="preserve"> и отражает изменение в эффективности работы судостроительных верфей отрасли по сравнению с 201</w:t>
      </w:r>
      <w:r w:rsidR="008523D8" w:rsidRPr="003514FC">
        <w:rPr>
          <w:rStyle w:val="aff9"/>
          <w:rFonts w:ascii="Times New Roman" w:eastAsia="Calibri" w:hAnsi="Times New Roman"/>
          <w:sz w:val="28"/>
        </w:rPr>
        <w:t>3</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ом. Фондоотдача судостроительных верфей вычисляется как отношение объема выпуска судостроительных верфей к суммарной стоимости их основных фондов. Значения показателя были спрогнозированы исходя из предполагаемых объемов вложений в основные фонды судостроительных верфей в период 2012</w:t>
      </w:r>
      <w:r w:rsidR="008C2810" w:rsidRPr="003514FC">
        <w:rPr>
          <w:rStyle w:val="aff9"/>
          <w:rFonts w:ascii="Times New Roman" w:eastAsia="Calibri" w:hAnsi="Times New Roman"/>
          <w:sz w:val="28"/>
        </w:rPr>
        <w:t> </w:t>
      </w:r>
      <w:r w:rsidRPr="003514FC">
        <w:rPr>
          <w:rStyle w:val="aff9"/>
          <w:rFonts w:ascii="Times New Roman" w:eastAsia="Calibri" w:hAnsi="Times New Roman"/>
          <w:sz w:val="28"/>
        </w:rPr>
        <w:t>-</w:t>
      </w:r>
      <w:r w:rsidR="008C2810" w:rsidRPr="003514FC">
        <w:rPr>
          <w:rStyle w:val="aff9"/>
          <w:rFonts w:ascii="Times New Roman" w:eastAsia="Calibri" w:hAnsi="Times New Roman"/>
          <w:sz w:val="28"/>
        </w:rPr>
        <w:t> </w:t>
      </w:r>
      <w:r w:rsidRPr="003514FC">
        <w:rPr>
          <w:rStyle w:val="aff9"/>
          <w:rFonts w:ascii="Times New Roman" w:eastAsia="Calibri" w:hAnsi="Times New Roman"/>
          <w:sz w:val="28"/>
        </w:rPr>
        <w:t>2030</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ов и предполагаемого роста объемов выпуска за счет введения новых и модернизации действующих мощностей. К 2020</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у рост фондоотдачи промышленного производства судостроительных верфей составит 140</w:t>
      </w:r>
      <w:r w:rsidR="008C2810" w:rsidRPr="003514FC">
        <w:rPr>
          <w:rStyle w:val="aff9"/>
          <w:rFonts w:ascii="Times New Roman" w:eastAsia="Calibri" w:hAnsi="Times New Roman"/>
          <w:sz w:val="28"/>
        </w:rPr>
        <w:t> </w:t>
      </w:r>
      <w:r w:rsidRPr="003514FC">
        <w:rPr>
          <w:rStyle w:val="aff9"/>
          <w:rFonts w:ascii="Times New Roman" w:eastAsia="Calibri" w:hAnsi="Times New Roman"/>
          <w:sz w:val="28"/>
        </w:rPr>
        <w:t>% по отношению к 201</w:t>
      </w:r>
      <w:r w:rsidR="008523D8" w:rsidRPr="003514FC">
        <w:rPr>
          <w:rStyle w:val="aff9"/>
          <w:rFonts w:ascii="Times New Roman" w:eastAsia="Calibri" w:hAnsi="Times New Roman"/>
          <w:sz w:val="28"/>
        </w:rPr>
        <w:t>3</w:t>
      </w:r>
      <w:r w:rsidR="006344A4" w:rsidRPr="003514FC">
        <w:rPr>
          <w:rStyle w:val="aff9"/>
          <w:rFonts w:ascii="Times New Roman" w:eastAsia="Calibri" w:hAnsi="Times New Roman"/>
          <w:sz w:val="28"/>
        </w:rPr>
        <w:t> год</w:t>
      </w:r>
      <w:r w:rsidR="003B0FF2" w:rsidRPr="003514FC">
        <w:rPr>
          <w:rStyle w:val="aff9"/>
          <w:rFonts w:ascii="Times New Roman" w:eastAsia="Calibri" w:hAnsi="Times New Roman"/>
          <w:sz w:val="28"/>
        </w:rPr>
        <w:t>у;</w:t>
      </w:r>
    </w:p>
    <w:p w:rsidR="007B070F" w:rsidRDefault="007B070F" w:rsidP="00E8516C">
      <w:pPr>
        <w:widowControl/>
        <w:shd w:val="clear" w:color="auto" w:fill="auto"/>
        <w:autoSpaceDE/>
        <w:autoSpaceDN/>
        <w:adjustRightInd/>
        <w:spacing w:line="360" w:lineRule="atLeast"/>
        <w:ind w:firstLine="709"/>
        <w:rPr>
          <w:rStyle w:val="aff9"/>
          <w:rFonts w:ascii="Times New Roman" w:eastAsia="Calibri" w:hAnsi="Times New Roman"/>
          <w:sz w:val="28"/>
        </w:rPr>
      </w:pPr>
      <w:r w:rsidRPr="009B0D42">
        <w:rPr>
          <w:rStyle w:val="aff9"/>
          <w:rFonts w:ascii="Times New Roman" w:eastAsia="Calibri" w:hAnsi="Times New Roman"/>
          <w:sz w:val="28"/>
        </w:rPr>
        <w:t xml:space="preserve">индикатор "рост </w:t>
      </w:r>
      <w:proofErr w:type="spellStart"/>
      <w:r w:rsidRPr="009B0D42">
        <w:rPr>
          <w:rStyle w:val="aff9"/>
          <w:rFonts w:ascii="Times New Roman" w:eastAsia="Calibri" w:hAnsi="Times New Roman"/>
          <w:sz w:val="28"/>
        </w:rPr>
        <w:t>фондовооруженности</w:t>
      </w:r>
      <w:proofErr w:type="spellEnd"/>
      <w:r w:rsidRPr="009B0D42">
        <w:rPr>
          <w:rStyle w:val="aff9"/>
          <w:rFonts w:ascii="Times New Roman" w:eastAsia="Calibri" w:hAnsi="Times New Roman"/>
          <w:sz w:val="28"/>
        </w:rPr>
        <w:t xml:space="preserve"> промышленных организаций отрасли по отношению к 2013 году". </w:t>
      </w:r>
      <w:r w:rsidR="00E8516C" w:rsidRPr="009B0D42">
        <w:rPr>
          <w:rStyle w:val="aff9"/>
          <w:rFonts w:ascii="Times New Roman" w:eastAsia="Calibri" w:hAnsi="Times New Roman"/>
          <w:sz w:val="28"/>
        </w:rPr>
        <w:t xml:space="preserve">Данный показатель вычисляется как отношение </w:t>
      </w:r>
      <w:proofErr w:type="spellStart"/>
      <w:r w:rsidR="00E8516C" w:rsidRPr="009B0D42">
        <w:rPr>
          <w:rStyle w:val="aff9"/>
          <w:rFonts w:ascii="Times New Roman" w:eastAsia="Calibri" w:hAnsi="Times New Roman"/>
          <w:sz w:val="28"/>
        </w:rPr>
        <w:t>фондовооруженности</w:t>
      </w:r>
      <w:proofErr w:type="spellEnd"/>
      <w:r w:rsidR="00E8516C" w:rsidRPr="009B0D42">
        <w:rPr>
          <w:rStyle w:val="aff9"/>
          <w:rFonts w:ascii="Times New Roman" w:eastAsia="Calibri" w:hAnsi="Times New Roman"/>
          <w:sz w:val="28"/>
        </w:rPr>
        <w:t xml:space="preserve"> про</w:t>
      </w:r>
      <w:r w:rsidR="00E8516C" w:rsidRPr="00E8516C">
        <w:rPr>
          <w:rStyle w:val="aff9"/>
          <w:rFonts w:ascii="Times New Roman" w:eastAsia="Calibri" w:hAnsi="Times New Roman"/>
          <w:sz w:val="28"/>
        </w:rPr>
        <w:t>мышленных организаций отрасли по годам планового периода к соответствующему значению за 2013 год</w:t>
      </w:r>
      <w:r w:rsidR="00E8516C">
        <w:rPr>
          <w:rStyle w:val="aff9"/>
          <w:rFonts w:ascii="Times New Roman" w:eastAsia="Calibri" w:hAnsi="Times New Roman"/>
          <w:sz w:val="28"/>
        </w:rPr>
        <w:t xml:space="preserve">, и формируется на </w:t>
      </w:r>
      <w:r w:rsidR="00E8516C" w:rsidRPr="00E8516C">
        <w:rPr>
          <w:rStyle w:val="aff9"/>
          <w:rFonts w:ascii="Times New Roman" w:eastAsia="Calibri" w:hAnsi="Times New Roman"/>
          <w:sz w:val="28"/>
        </w:rPr>
        <w:t xml:space="preserve">основании форм государственного статистического </w:t>
      </w:r>
      <w:proofErr w:type="spellStart"/>
      <w:r w:rsidR="00E8516C" w:rsidRPr="00E8516C">
        <w:rPr>
          <w:rStyle w:val="aff9"/>
          <w:rFonts w:ascii="Times New Roman" w:eastAsia="Calibri" w:hAnsi="Times New Roman"/>
          <w:sz w:val="28"/>
        </w:rPr>
        <w:t>наблюденияФорма</w:t>
      </w:r>
      <w:proofErr w:type="spellEnd"/>
      <w:r w:rsidR="00E8516C" w:rsidRPr="00E8516C">
        <w:rPr>
          <w:rStyle w:val="aff9"/>
          <w:rFonts w:ascii="Times New Roman" w:eastAsia="Calibri" w:hAnsi="Times New Roman"/>
          <w:sz w:val="28"/>
        </w:rPr>
        <w:t xml:space="preserve"> №11, форма №11(краткая) и П-4</w:t>
      </w:r>
      <w:r w:rsidR="00E8516C">
        <w:rPr>
          <w:rStyle w:val="aff9"/>
          <w:rFonts w:ascii="Times New Roman" w:eastAsia="Calibri" w:hAnsi="Times New Roman"/>
          <w:sz w:val="28"/>
        </w:rPr>
        <w:t>.</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индикатор </w:t>
      </w:r>
      <w:r w:rsidR="005226AF" w:rsidRPr="003514FC">
        <w:rPr>
          <w:rStyle w:val="aff9"/>
          <w:rFonts w:ascii="Times New Roman" w:eastAsia="Calibri" w:hAnsi="Times New Roman"/>
          <w:sz w:val="28"/>
        </w:rPr>
        <w:t>"</w:t>
      </w:r>
      <w:r w:rsidR="00C32792" w:rsidRPr="003514FC">
        <w:rPr>
          <w:rStyle w:val="aff9"/>
          <w:rFonts w:ascii="Times New Roman" w:eastAsia="Calibri" w:hAnsi="Times New Roman"/>
          <w:sz w:val="28"/>
        </w:rPr>
        <w:t>роста мощностей по обработке металла в корпусообрабатывающем производстве по отношению к 2013 году</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Данный показатель вычисляется как отношение текущих мощностей в</w:t>
      </w:r>
      <w:r w:rsidR="00830CFD" w:rsidRPr="003514FC">
        <w:rPr>
          <w:rStyle w:val="aff9"/>
          <w:rFonts w:ascii="Times New Roman" w:eastAsia="Calibri" w:hAnsi="Times New Roman"/>
          <w:sz w:val="28"/>
        </w:rPr>
        <w:t> тонн</w:t>
      </w:r>
      <w:r w:rsidRPr="003514FC">
        <w:rPr>
          <w:rStyle w:val="aff9"/>
          <w:rFonts w:ascii="Times New Roman" w:eastAsia="Calibri" w:hAnsi="Times New Roman"/>
          <w:sz w:val="28"/>
        </w:rPr>
        <w:t>ах обрабаты</w:t>
      </w:r>
      <w:r w:rsidR="00C32792" w:rsidRPr="003514FC">
        <w:rPr>
          <w:rStyle w:val="aff9"/>
          <w:rFonts w:ascii="Times New Roman" w:eastAsia="Calibri" w:hAnsi="Times New Roman"/>
          <w:sz w:val="28"/>
        </w:rPr>
        <w:t>ваемого металла к мощностям 2013</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а. К 2030</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у мощности по обработке металла в корпусообрабатывающем п</w:t>
      </w:r>
      <w:r w:rsidR="008C2810" w:rsidRPr="003514FC">
        <w:rPr>
          <w:rStyle w:val="aff9"/>
          <w:rFonts w:ascii="Times New Roman" w:eastAsia="Calibri" w:hAnsi="Times New Roman"/>
          <w:sz w:val="28"/>
        </w:rPr>
        <w:t xml:space="preserve">роизводстве вырастут в </w:t>
      </w:r>
      <w:r w:rsidR="007B070F">
        <w:rPr>
          <w:rStyle w:val="aff9"/>
          <w:rFonts w:ascii="Times New Roman" w:eastAsia="Calibri" w:hAnsi="Times New Roman"/>
          <w:sz w:val="28"/>
        </w:rPr>
        <w:t>2</w:t>
      </w:r>
      <w:r w:rsidR="003B0FF2" w:rsidRPr="003514FC">
        <w:rPr>
          <w:rStyle w:val="aff9"/>
          <w:rFonts w:ascii="Times New Roman" w:eastAsia="Calibri" w:hAnsi="Times New Roman"/>
          <w:sz w:val="28"/>
        </w:rPr>
        <w:t xml:space="preserve"> раза.</w:t>
      </w:r>
    </w:p>
    <w:p w:rsidR="001A036C" w:rsidRPr="003514FC" w:rsidRDefault="001A036C" w:rsidP="003071C9">
      <w:pPr>
        <w:widowControl/>
        <w:shd w:val="clear" w:color="auto" w:fill="auto"/>
        <w:spacing w:line="240" w:lineRule="exact"/>
        <w:ind w:firstLine="709"/>
        <w:rPr>
          <w:rStyle w:val="aff9"/>
          <w:rFonts w:ascii="Times New Roman" w:eastAsia="Calibri" w:hAnsi="Times New Roman"/>
          <w:sz w:val="28"/>
        </w:rPr>
      </w:pPr>
    </w:p>
    <w:p w:rsidR="00C246B7" w:rsidRPr="003514FC" w:rsidRDefault="006B1371" w:rsidP="003071C9">
      <w:pPr>
        <w:pStyle w:val="2"/>
        <w:widowControl/>
        <w:numPr>
          <w:ilvl w:val="0"/>
          <w:numId w:val="0"/>
        </w:numPr>
        <w:tabs>
          <w:tab w:val="clear" w:pos="851"/>
          <w:tab w:val="clear" w:pos="993"/>
          <w:tab w:val="left" w:pos="709"/>
        </w:tabs>
        <w:suppressAutoHyphens w:val="0"/>
        <w:spacing w:before="0" w:after="0"/>
        <w:ind w:left="360" w:hanging="360"/>
        <w:jc w:val="center"/>
        <w:rPr>
          <w:rStyle w:val="aff9"/>
          <w:rFonts w:ascii="Times New Roman" w:hAnsi="Times New Roman"/>
          <w:b w:val="0"/>
          <w:i w:val="0"/>
          <w:sz w:val="28"/>
        </w:rPr>
      </w:pPr>
      <w:bookmarkStart w:id="154" w:name="_Toc339539486"/>
      <w:r w:rsidRPr="003514FC">
        <w:rPr>
          <w:rStyle w:val="aff9"/>
          <w:rFonts w:ascii="Times New Roman" w:hAnsi="Times New Roman"/>
          <w:b w:val="0"/>
          <w:i w:val="0"/>
          <w:sz w:val="28"/>
        </w:rPr>
        <w:t>3.2.4. </w:t>
      </w:r>
      <w:r w:rsidR="00C246B7" w:rsidRPr="003514FC">
        <w:rPr>
          <w:rStyle w:val="aff9"/>
          <w:rFonts w:ascii="Times New Roman" w:hAnsi="Times New Roman"/>
          <w:b w:val="0"/>
          <w:i w:val="0"/>
          <w:sz w:val="28"/>
        </w:rPr>
        <w:t>Сроки и этапы реализации подпрограммы</w:t>
      </w:r>
      <w:bookmarkEnd w:id="154"/>
    </w:p>
    <w:p w:rsidR="001A036C" w:rsidRPr="003514FC" w:rsidRDefault="001A036C" w:rsidP="003071C9">
      <w:pPr>
        <w:widowControl/>
        <w:shd w:val="clear" w:color="auto" w:fill="auto"/>
        <w:spacing w:line="240" w:lineRule="exact"/>
        <w:ind w:firstLine="709"/>
        <w:rPr>
          <w:rStyle w:val="aff9"/>
          <w:rFonts w:ascii="Times New Roman" w:eastAsia="Calibri" w:hAnsi="Times New Roman"/>
          <w:sz w:val="28"/>
        </w:rPr>
      </w:pP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Подпрограмма реализуется в один этап: 20</w:t>
      </w:r>
      <w:r w:rsidR="00C75883">
        <w:rPr>
          <w:rStyle w:val="aff9"/>
          <w:rFonts w:ascii="Times New Roman" w:eastAsia="Calibri" w:hAnsi="Times New Roman"/>
          <w:sz w:val="28"/>
        </w:rPr>
        <w:t>20</w:t>
      </w:r>
      <w:r w:rsidR="008C2810" w:rsidRPr="003514FC">
        <w:rPr>
          <w:rStyle w:val="aff9"/>
          <w:rFonts w:ascii="Times New Roman" w:eastAsia="Calibri" w:hAnsi="Times New Roman"/>
          <w:sz w:val="28"/>
        </w:rPr>
        <w:t> </w:t>
      </w:r>
      <w:r w:rsidRPr="003514FC">
        <w:rPr>
          <w:rStyle w:val="aff9"/>
          <w:rFonts w:ascii="Times New Roman" w:eastAsia="Calibri" w:hAnsi="Times New Roman"/>
          <w:sz w:val="28"/>
        </w:rPr>
        <w:t>-</w:t>
      </w:r>
      <w:r w:rsidR="008C2810" w:rsidRPr="003514FC">
        <w:rPr>
          <w:rStyle w:val="aff9"/>
          <w:rFonts w:ascii="Times New Roman" w:eastAsia="Calibri" w:hAnsi="Times New Roman"/>
          <w:sz w:val="28"/>
        </w:rPr>
        <w:t> </w:t>
      </w:r>
      <w:r w:rsidRPr="003514FC">
        <w:rPr>
          <w:rStyle w:val="aff9"/>
          <w:rFonts w:ascii="Times New Roman" w:eastAsia="Calibri" w:hAnsi="Times New Roman"/>
          <w:sz w:val="28"/>
        </w:rPr>
        <w:t>202</w:t>
      </w:r>
      <w:r w:rsidR="001E040B" w:rsidRPr="003514FC">
        <w:rPr>
          <w:rStyle w:val="aff9"/>
          <w:rFonts w:ascii="Times New Roman" w:eastAsia="Calibri" w:hAnsi="Times New Roman"/>
          <w:sz w:val="28"/>
        </w:rPr>
        <w:t>6</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ы.</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К моменту завершения реализации подпрограммы будут реализованы </w:t>
      </w:r>
      <w:r w:rsidR="00A22879" w:rsidRPr="003514FC">
        <w:rPr>
          <w:rStyle w:val="aff9"/>
          <w:rFonts w:ascii="Times New Roman" w:eastAsia="Calibri" w:hAnsi="Times New Roman"/>
          <w:sz w:val="28"/>
        </w:rPr>
        <w:t>мероприятия </w:t>
      </w:r>
      <w:r w:rsidRPr="003514FC">
        <w:rPr>
          <w:rStyle w:val="aff9"/>
          <w:rFonts w:ascii="Times New Roman" w:eastAsia="Calibri" w:hAnsi="Times New Roman"/>
          <w:sz w:val="28"/>
        </w:rPr>
        <w:t>по развитию производственных мощностей гражданского судостроения, завершены работы в целом по Подпрограмме, достигнута основная цель, решены задачи и достигнуты конечные значения индикаторов.</w:t>
      </w:r>
    </w:p>
    <w:p w:rsidR="001A036C" w:rsidRPr="003514FC" w:rsidRDefault="001A036C" w:rsidP="003071C9">
      <w:pPr>
        <w:widowControl/>
        <w:shd w:val="clear" w:color="auto" w:fill="auto"/>
        <w:spacing w:line="240" w:lineRule="exact"/>
        <w:ind w:firstLine="709"/>
        <w:rPr>
          <w:rStyle w:val="aff9"/>
          <w:rFonts w:ascii="Times New Roman" w:eastAsia="Calibri" w:hAnsi="Times New Roman"/>
          <w:sz w:val="28"/>
        </w:rPr>
      </w:pPr>
    </w:p>
    <w:p w:rsidR="00C246B7" w:rsidRPr="003514FC" w:rsidRDefault="006B1371" w:rsidP="003071C9">
      <w:pPr>
        <w:pStyle w:val="2"/>
        <w:widowControl/>
        <w:numPr>
          <w:ilvl w:val="0"/>
          <w:numId w:val="0"/>
        </w:numPr>
        <w:tabs>
          <w:tab w:val="clear" w:pos="851"/>
          <w:tab w:val="clear" w:pos="993"/>
          <w:tab w:val="left" w:pos="709"/>
        </w:tabs>
        <w:suppressAutoHyphens w:val="0"/>
        <w:spacing w:before="0" w:after="0"/>
        <w:ind w:left="360" w:hanging="360"/>
        <w:jc w:val="center"/>
        <w:rPr>
          <w:rStyle w:val="aff9"/>
          <w:rFonts w:ascii="Times New Roman" w:hAnsi="Times New Roman"/>
          <w:b w:val="0"/>
          <w:i w:val="0"/>
          <w:sz w:val="28"/>
        </w:rPr>
      </w:pPr>
      <w:r w:rsidRPr="003514FC">
        <w:rPr>
          <w:rStyle w:val="aff9"/>
          <w:rFonts w:ascii="Times New Roman" w:hAnsi="Times New Roman"/>
          <w:b w:val="0"/>
          <w:i w:val="0"/>
          <w:sz w:val="28"/>
        </w:rPr>
        <w:t>3.3. </w:t>
      </w:r>
      <w:bookmarkStart w:id="155" w:name="_Toc339539487"/>
      <w:r w:rsidR="00C246B7" w:rsidRPr="003514FC">
        <w:rPr>
          <w:rStyle w:val="aff9"/>
          <w:rFonts w:ascii="Times New Roman" w:hAnsi="Times New Roman"/>
          <w:b w:val="0"/>
          <w:i w:val="0"/>
          <w:sz w:val="28"/>
        </w:rPr>
        <w:t>Характеристика основных мероприятий подпрограммы</w:t>
      </w:r>
      <w:bookmarkEnd w:id="155"/>
    </w:p>
    <w:p w:rsidR="001A036C" w:rsidRPr="003514FC" w:rsidRDefault="001A036C" w:rsidP="003071C9">
      <w:pPr>
        <w:widowControl/>
        <w:shd w:val="clear" w:color="auto" w:fill="auto"/>
        <w:spacing w:line="240" w:lineRule="exact"/>
        <w:ind w:firstLine="709"/>
        <w:rPr>
          <w:rStyle w:val="aff9"/>
          <w:rFonts w:ascii="Times New Roman" w:eastAsia="Calibri" w:hAnsi="Times New Roman"/>
          <w:sz w:val="28"/>
        </w:rPr>
      </w:pP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В рамках подпрограммы </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Развитие производственных мощностей гражданского судостроения и материально-технической базы отрасли</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предполагается выполнение </w:t>
      </w:r>
      <w:r w:rsidR="009F5C34" w:rsidRPr="003514FC">
        <w:rPr>
          <w:rStyle w:val="aff9"/>
          <w:rFonts w:ascii="Times New Roman" w:eastAsia="Calibri" w:hAnsi="Times New Roman"/>
          <w:sz w:val="28"/>
        </w:rPr>
        <w:t>двух</w:t>
      </w:r>
      <w:r w:rsidRPr="003514FC">
        <w:rPr>
          <w:rStyle w:val="aff9"/>
          <w:rFonts w:ascii="Times New Roman" w:eastAsia="Calibri" w:hAnsi="Times New Roman"/>
          <w:sz w:val="28"/>
        </w:rPr>
        <w:t xml:space="preserve"> основных мероприятий. Их реализация направлена на модернизацию и развитие судостроительных комплексов (верфей) на территории Российской Федерации.</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lastRenderedPageBreak/>
        <w:t xml:space="preserve">Основное </w:t>
      </w:r>
      <w:r w:rsidR="00A22879" w:rsidRPr="003514FC">
        <w:rPr>
          <w:rStyle w:val="aff9"/>
          <w:rFonts w:ascii="Times New Roman" w:eastAsia="Calibri" w:hAnsi="Times New Roman"/>
          <w:sz w:val="28"/>
        </w:rPr>
        <w:t>мероприятие </w:t>
      </w:r>
      <w:r w:rsidRPr="003514FC">
        <w:rPr>
          <w:rStyle w:val="aff9"/>
          <w:rFonts w:ascii="Times New Roman" w:eastAsia="Calibri" w:hAnsi="Times New Roman"/>
          <w:sz w:val="28"/>
        </w:rPr>
        <w:t>3.1</w:t>
      </w:r>
      <w:r w:rsidR="008C2810"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w:t>
      </w:r>
      <w:r w:rsidR="008C2810" w:rsidRPr="003514FC">
        <w:rPr>
          <w:rStyle w:val="aff9"/>
          <w:rFonts w:ascii="Times New Roman" w:eastAsia="Calibri" w:hAnsi="Times New Roman"/>
          <w:sz w:val="28"/>
        </w:rPr>
        <w:t xml:space="preserve">- </w:t>
      </w:r>
      <w:r w:rsidR="005226AF" w:rsidRPr="003514FC">
        <w:rPr>
          <w:rStyle w:val="aff9"/>
          <w:rFonts w:ascii="Times New Roman" w:eastAsia="Calibri" w:hAnsi="Times New Roman"/>
          <w:sz w:val="28"/>
        </w:rPr>
        <w:t>"</w:t>
      </w:r>
      <w:r w:rsidR="0040634B" w:rsidRPr="003514FC">
        <w:rPr>
          <w:rStyle w:val="aff9"/>
          <w:rFonts w:ascii="Times New Roman" w:hAnsi="Times New Roman"/>
          <w:sz w:val="28"/>
        </w:rPr>
        <w:t>Реализация приоритетных проектов развития производственных мощностей гражданского судостроения</w:t>
      </w:r>
      <w:r w:rsidR="0040634B" w:rsidRPr="003514FC">
        <w:rPr>
          <w:rStyle w:val="aff9"/>
          <w:rFonts w:ascii="Times New Roman" w:eastAsia="Calibri" w:hAnsi="Times New Roman"/>
          <w:sz w:val="28"/>
        </w:rPr>
        <w:t>"</w:t>
      </w:r>
      <w:r w:rsidRPr="003514FC">
        <w:rPr>
          <w:rStyle w:val="aff9"/>
          <w:rFonts w:ascii="Times New Roman" w:eastAsia="Calibri" w:hAnsi="Times New Roman"/>
          <w:sz w:val="28"/>
        </w:rPr>
        <w:t>.</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Срок реализации мероприятия: 20</w:t>
      </w:r>
      <w:r w:rsidR="00C75883">
        <w:rPr>
          <w:rStyle w:val="aff9"/>
          <w:rFonts w:ascii="Times New Roman" w:eastAsia="Calibri" w:hAnsi="Times New Roman"/>
          <w:sz w:val="28"/>
        </w:rPr>
        <w:t>20</w:t>
      </w:r>
      <w:r w:rsidR="008C2810" w:rsidRPr="003514FC">
        <w:rPr>
          <w:rStyle w:val="aff9"/>
          <w:rFonts w:ascii="Times New Roman" w:eastAsia="Calibri" w:hAnsi="Times New Roman"/>
          <w:sz w:val="28"/>
        </w:rPr>
        <w:t> </w:t>
      </w:r>
      <w:r w:rsidRPr="003514FC">
        <w:rPr>
          <w:rStyle w:val="aff9"/>
          <w:rFonts w:ascii="Times New Roman" w:eastAsia="Calibri" w:hAnsi="Times New Roman"/>
          <w:sz w:val="28"/>
        </w:rPr>
        <w:t>-</w:t>
      </w:r>
      <w:r w:rsidR="008C2810" w:rsidRPr="003514FC">
        <w:rPr>
          <w:rStyle w:val="aff9"/>
          <w:rFonts w:ascii="Times New Roman" w:eastAsia="Calibri" w:hAnsi="Times New Roman"/>
          <w:sz w:val="28"/>
        </w:rPr>
        <w:t> </w:t>
      </w:r>
      <w:r w:rsidRPr="003514FC">
        <w:rPr>
          <w:rStyle w:val="aff9"/>
          <w:rFonts w:ascii="Times New Roman" w:eastAsia="Calibri" w:hAnsi="Times New Roman"/>
          <w:sz w:val="28"/>
        </w:rPr>
        <w:t>20</w:t>
      </w:r>
      <w:r w:rsidR="00B50998" w:rsidRPr="003514FC">
        <w:rPr>
          <w:rStyle w:val="aff9"/>
          <w:rFonts w:ascii="Times New Roman" w:eastAsia="Calibri" w:hAnsi="Times New Roman"/>
          <w:sz w:val="28"/>
        </w:rPr>
        <w:t>24</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ы.</w:t>
      </w:r>
    </w:p>
    <w:p w:rsidR="0040634B" w:rsidRPr="003514FC" w:rsidRDefault="0040634B" w:rsidP="00EE2356">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В рамках основного мероприятия предполагается реализация приоритетных проектов создания судостроительных мощностей, ориентированных на гражданское производство. Наиболее значимым среди них является проект создания судостроительного комплекса «Звезда» на Дальнем Востоке.</w:t>
      </w:r>
    </w:p>
    <w:p w:rsidR="00EE2356" w:rsidRPr="003514FC" w:rsidRDefault="00EE2356" w:rsidP="00EE2356">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Исторически производственные мощности предприятий Дальневосточного региона были в основном нацелены на обеспечении нужд Тихоокеанского флота и ориентировались, в основном, на ремонт и создание военно-морской техники. В связи с новыми задачами, в регионе осуществляется широкомасштабная модернизация с </w:t>
      </w:r>
      <w:proofErr w:type="gramStart"/>
      <w:r w:rsidRPr="003514FC">
        <w:rPr>
          <w:rStyle w:val="aff9"/>
          <w:rFonts w:ascii="Times New Roman" w:eastAsia="Calibri" w:hAnsi="Times New Roman"/>
          <w:sz w:val="28"/>
        </w:rPr>
        <w:t>учетом</w:t>
      </w:r>
      <w:proofErr w:type="gramEnd"/>
      <w:r w:rsidRPr="003514FC">
        <w:rPr>
          <w:rStyle w:val="aff9"/>
          <w:rFonts w:ascii="Times New Roman" w:eastAsia="Calibri" w:hAnsi="Times New Roman"/>
          <w:sz w:val="28"/>
        </w:rPr>
        <w:t xml:space="preserve"> как потребностей традиционного заказчика, так и всестороннее развитие гражданских производств.</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В проекте с общим названием </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Создание судостроительного комплекса </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Звезда</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совмещен проект расширения судостроительных мощностей </w:t>
      </w:r>
      <w:r w:rsidR="00F46D6C" w:rsidRPr="003514FC">
        <w:rPr>
          <w:rStyle w:val="aff9"/>
          <w:rFonts w:ascii="Times New Roman" w:eastAsia="Calibri" w:hAnsi="Times New Roman"/>
          <w:sz w:val="28"/>
        </w:rPr>
        <w:t>открытого акционерного общества</w:t>
      </w:r>
      <w:r w:rsidRPr="003514FC">
        <w:rPr>
          <w:rStyle w:val="aff9"/>
          <w:rFonts w:ascii="Times New Roman" w:eastAsia="Calibri" w:hAnsi="Times New Roman"/>
          <w:sz w:val="28"/>
        </w:rPr>
        <w:t xml:space="preserve"> </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Д</w:t>
      </w:r>
      <w:r w:rsidR="00F46D6C" w:rsidRPr="003514FC">
        <w:rPr>
          <w:rStyle w:val="aff9"/>
          <w:rFonts w:ascii="Times New Roman" w:eastAsia="Calibri" w:hAnsi="Times New Roman"/>
          <w:sz w:val="28"/>
        </w:rPr>
        <w:t>альневосточный завод</w:t>
      </w:r>
      <w:r w:rsidRPr="003514FC">
        <w:rPr>
          <w:rStyle w:val="aff9"/>
          <w:rFonts w:ascii="Times New Roman" w:eastAsia="Calibri" w:hAnsi="Times New Roman"/>
          <w:sz w:val="28"/>
        </w:rPr>
        <w:t xml:space="preserve"> </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Звезда</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с общей стратегией создания единого судостроительного комплекса в южной части Приморского края и мероприятиями, предусмотренными подпрограммой </w:t>
      </w:r>
      <w:r w:rsidR="005226AF" w:rsidRPr="003514FC">
        <w:rPr>
          <w:rStyle w:val="aff9"/>
          <w:rFonts w:ascii="Times New Roman" w:eastAsia="Calibri" w:hAnsi="Times New Roman"/>
          <w:sz w:val="28"/>
        </w:rPr>
        <w:t>"</w:t>
      </w:r>
      <w:r w:rsidR="001A036C" w:rsidRPr="003514FC">
        <w:rPr>
          <w:rStyle w:val="aff9"/>
          <w:rFonts w:ascii="Times New Roman" w:eastAsia="Calibri" w:hAnsi="Times New Roman"/>
          <w:sz w:val="28"/>
        </w:rPr>
        <w:t>Развитие г. </w:t>
      </w:r>
      <w:r w:rsidRPr="003514FC">
        <w:rPr>
          <w:rStyle w:val="aff9"/>
          <w:rFonts w:ascii="Times New Roman" w:eastAsia="Calibri" w:hAnsi="Times New Roman"/>
          <w:sz w:val="28"/>
        </w:rPr>
        <w:t>Владивостока как центра международного сотрудничества в Азиатско-Тихоокеанском регионе</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Судостроительный комплекс </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Звезда</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размещается на двух площадках в южной части Приморского края на западном побережье залива Петра Великого</w:t>
      </w:r>
      <w:r w:rsidR="00FF50F7" w:rsidRPr="003514FC">
        <w:rPr>
          <w:rStyle w:val="aff9"/>
          <w:rFonts w:ascii="Times New Roman" w:eastAsia="Calibri" w:hAnsi="Times New Roman"/>
          <w:sz w:val="28"/>
        </w:rPr>
        <w:t xml:space="preserve"> </w:t>
      </w:r>
      <w:r w:rsidRPr="003514FC">
        <w:rPr>
          <w:rStyle w:val="aff9"/>
          <w:rFonts w:ascii="Times New Roman" w:eastAsia="Calibri" w:hAnsi="Times New Roman"/>
          <w:sz w:val="28"/>
        </w:rPr>
        <w:t>бассейна Японского моря</w:t>
      </w:r>
      <w:r w:rsidR="007D2AA5"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на побережье Уссурийского Залива в бухте Большой Камень</w:t>
      </w:r>
      <w:r w:rsidR="00FF50F7" w:rsidRPr="003514FC">
        <w:rPr>
          <w:rStyle w:val="aff9"/>
          <w:rFonts w:ascii="Times New Roman" w:eastAsia="Calibri" w:hAnsi="Times New Roman"/>
          <w:sz w:val="28"/>
        </w:rPr>
        <w:t xml:space="preserve"> </w:t>
      </w:r>
      <w:r w:rsidRPr="003514FC">
        <w:rPr>
          <w:rStyle w:val="aff9"/>
          <w:rFonts w:ascii="Times New Roman" w:eastAsia="Calibri" w:hAnsi="Times New Roman"/>
          <w:sz w:val="28"/>
        </w:rPr>
        <w:t>и в бухте</w:t>
      </w:r>
      <w:proofErr w:type="gramStart"/>
      <w:r w:rsidRPr="003514FC">
        <w:rPr>
          <w:rStyle w:val="aff9"/>
          <w:rFonts w:ascii="Times New Roman" w:eastAsia="Calibri" w:hAnsi="Times New Roman"/>
          <w:sz w:val="28"/>
        </w:rPr>
        <w:t xml:space="preserve"> П</w:t>
      </w:r>
      <w:proofErr w:type="gramEnd"/>
      <w:r w:rsidRPr="003514FC">
        <w:rPr>
          <w:rStyle w:val="aff9"/>
          <w:rFonts w:ascii="Times New Roman" w:eastAsia="Calibri" w:hAnsi="Times New Roman"/>
          <w:sz w:val="28"/>
        </w:rPr>
        <w:t>яти Охотников.</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Проект реализуется </w:t>
      </w:r>
      <w:r w:rsidR="00A124CE" w:rsidRPr="003514FC">
        <w:rPr>
          <w:rStyle w:val="aff9"/>
          <w:rFonts w:ascii="Times New Roman" w:eastAsia="Calibri" w:hAnsi="Times New Roman"/>
          <w:sz w:val="28"/>
        </w:rPr>
        <w:t>в 3</w:t>
      </w:r>
      <w:r w:rsidRPr="003514FC">
        <w:rPr>
          <w:rStyle w:val="aff9"/>
          <w:rFonts w:ascii="Times New Roman" w:eastAsia="Calibri" w:hAnsi="Times New Roman"/>
          <w:sz w:val="28"/>
        </w:rPr>
        <w:t xml:space="preserve"> этапа.</w:t>
      </w:r>
    </w:p>
    <w:p w:rsidR="009F5C34" w:rsidRPr="003514FC" w:rsidRDefault="009F5C34" w:rsidP="00A124C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I этап.  </w:t>
      </w:r>
      <w:proofErr w:type="spellStart"/>
      <w:r w:rsidRPr="003514FC">
        <w:rPr>
          <w:rStyle w:val="aff9"/>
          <w:rFonts w:ascii="Times New Roman" w:eastAsia="Calibri" w:hAnsi="Times New Roman"/>
          <w:sz w:val="28"/>
        </w:rPr>
        <w:t>Среднетоннажное</w:t>
      </w:r>
      <w:proofErr w:type="spellEnd"/>
      <w:r w:rsidRPr="003514FC">
        <w:rPr>
          <w:rStyle w:val="aff9"/>
          <w:rFonts w:ascii="Times New Roman" w:eastAsia="Calibri" w:hAnsi="Times New Roman"/>
          <w:sz w:val="28"/>
        </w:rPr>
        <w:t xml:space="preserve"> судостроение</w:t>
      </w:r>
      <w:r w:rsidR="00A124CE" w:rsidRPr="003514FC">
        <w:rPr>
          <w:rStyle w:val="aff9"/>
          <w:rFonts w:ascii="Times New Roman" w:eastAsia="Calibri" w:hAnsi="Times New Roman"/>
          <w:sz w:val="28"/>
        </w:rPr>
        <w:t xml:space="preserve"> </w:t>
      </w:r>
      <w:r w:rsidRPr="003514FC">
        <w:rPr>
          <w:rStyle w:val="aff9"/>
          <w:rFonts w:ascii="Times New Roman" w:eastAsia="Calibri" w:hAnsi="Times New Roman"/>
          <w:sz w:val="28"/>
        </w:rPr>
        <w:t>(дедвейт до 150 </w:t>
      </w:r>
      <w:proofErr w:type="spellStart"/>
      <w:r w:rsidRPr="003514FC">
        <w:rPr>
          <w:rStyle w:val="aff9"/>
          <w:rFonts w:ascii="Times New Roman" w:eastAsia="Calibri" w:hAnsi="Times New Roman"/>
          <w:sz w:val="28"/>
        </w:rPr>
        <w:t>тыс</w:t>
      </w:r>
      <w:proofErr w:type="gramStart"/>
      <w:r w:rsidRPr="003514FC">
        <w:rPr>
          <w:rStyle w:val="aff9"/>
          <w:rFonts w:ascii="Times New Roman" w:eastAsia="Calibri" w:hAnsi="Times New Roman"/>
          <w:sz w:val="28"/>
        </w:rPr>
        <w:t>.т</w:t>
      </w:r>
      <w:proofErr w:type="spellEnd"/>
      <w:proofErr w:type="gramEnd"/>
      <w:r w:rsidRPr="003514FC">
        <w:rPr>
          <w:rStyle w:val="aff9"/>
          <w:rFonts w:ascii="Times New Roman" w:eastAsia="Calibri" w:hAnsi="Times New Roman"/>
          <w:sz w:val="28"/>
        </w:rPr>
        <w:t>, бухта Большой Камень, Приморский край);</w:t>
      </w:r>
    </w:p>
    <w:p w:rsidR="009F5C34" w:rsidRPr="003514FC" w:rsidRDefault="009F5C34" w:rsidP="00A124C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II этап. Крупнотоннажное судостроение (дедвейт до 350 </w:t>
      </w:r>
      <w:proofErr w:type="spellStart"/>
      <w:r w:rsidRPr="003514FC">
        <w:rPr>
          <w:rStyle w:val="aff9"/>
          <w:rFonts w:ascii="Times New Roman" w:eastAsia="Calibri" w:hAnsi="Times New Roman"/>
          <w:sz w:val="28"/>
        </w:rPr>
        <w:t>тыс</w:t>
      </w:r>
      <w:proofErr w:type="gramStart"/>
      <w:r w:rsidRPr="003514FC">
        <w:rPr>
          <w:rStyle w:val="aff9"/>
          <w:rFonts w:ascii="Times New Roman" w:eastAsia="Calibri" w:hAnsi="Times New Roman"/>
          <w:sz w:val="28"/>
        </w:rPr>
        <w:t>.т</w:t>
      </w:r>
      <w:proofErr w:type="spellEnd"/>
      <w:proofErr w:type="gramEnd"/>
      <w:r w:rsidRPr="003514FC">
        <w:rPr>
          <w:rStyle w:val="aff9"/>
          <w:rFonts w:ascii="Times New Roman" w:eastAsia="Calibri" w:hAnsi="Times New Roman"/>
          <w:sz w:val="28"/>
        </w:rPr>
        <w:t>, бухта Большой Камень, Приморский край);</w:t>
      </w:r>
    </w:p>
    <w:p w:rsidR="009F5C34" w:rsidRPr="003514FC" w:rsidRDefault="009F5C34" w:rsidP="00A124C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III этап. Офшорная морская техника (площадка п. Мысовой, бухта</w:t>
      </w:r>
      <w:proofErr w:type="gramStart"/>
      <w:r w:rsidRPr="003514FC">
        <w:rPr>
          <w:rStyle w:val="aff9"/>
          <w:rFonts w:ascii="Times New Roman" w:eastAsia="Calibri" w:hAnsi="Times New Roman"/>
          <w:sz w:val="28"/>
        </w:rPr>
        <w:t xml:space="preserve"> П</w:t>
      </w:r>
      <w:proofErr w:type="gramEnd"/>
      <w:r w:rsidRPr="003514FC">
        <w:rPr>
          <w:rStyle w:val="aff9"/>
          <w:rFonts w:ascii="Times New Roman" w:eastAsia="Calibri" w:hAnsi="Times New Roman"/>
          <w:sz w:val="28"/>
        </w:rPr>
        <w:t>яти Охотников, Приморский край).</w:t>
      </w:r>
    </w:p>
    <w:p w:rsidR="009F5C34" w:rsidRPr="003514FC" w:rsidRDefault="009F5C34"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Основное </w:t>
      </w:r>
      <w:r w:rsidR="00A22879" w:rsidRPr="003514FC">
        <w:rPr>
          <w:rStyle w:val="aff9"/>
          <w:rFonts w:ascii="Times New Roman" w:eastAsia="Calibri" w:hAnsi="Times New Roman"/>
          <w:sz w:val="28"/>
        </w:rPr>
        <w:t>мероприятие </w:t>
      </w:r>
      <w:r w:rsidRPr="003514FC">
        <w:rPr>
          <w:rStyle w:val="aff9"/>
          <w:rFonts w:ascii="Times New Roman" w:eastAsia="Calibri" w:hAnsi="Times New Roman"/>
          <w:sz w:val="28"/>
        </w:rPr>
        <w:t>3.2</w:t>
      </w:r>
      <w:r w:rsidR="007D2AA5" w:rsidRPr="003514FC">
        <w:rPr>
          <w:rStyle w:val="aff9"/>
          <w:rFonts w:ascii="Times New Roman" w:eastAsia="Calibri" w:hAnsi="Times New Roman"/>
          <w:sz w:val="28"/>
        </w:rPr>
        <w:t>.</w:t>
      </w:r>
      <w:r w:rsidRPr="003514FC">
        <w:rPr>
          <w:rStyle w:val="aff9"/>
          <w:rFonts w:ascii="Times New Roman" w:eastAsia="Calibri" w:hAnsi="Times New Roman"/>
          <w:sz w:val="28"/>
        </w:rPr>
        <w:t xml:space="preserve"> </w:t>
      </w:r>
      <w:r w:rsidR="005226AF" w:rsidRPr="003514FC">
        <w:rPr>
          <w:rStyle w:val="aff9"/>
          <w:rFonts w:ascii="Times New Roman" w:eastAsia="Calibri" w:hAnsi="Times New Roman"/>
          <w:sz w:val="28"/>
        </w:rPr>
        <w:t>"</w:t>
      </w:r>
      <w:r w:rsidR="0040634B" w:rsidRPr="003514FC">
        <w:rPr>
          <w:rStyle w:val="aff9"/>
          <w:rFonts w:ascii="Times New Roman" w:hAnsi="Times New Roman"/>
          <w:sz w:val="28"/>
        </w:rPr>
        <w:t>Создание и реконструкция производственных мощностей российского судостроения</w:t>
      </w:r>
      <w:r w:rsidR="005226AF" w:rsidRPr="003514FC">
        <w:rPr>
          <w:rStyle w:val="aff9"/>
          <w:rFonts w:ascii="Times New Roman" w:eastAsia="Calibri" w:hAnsi="Times New Roman"/>
          <w:sz w:val="28"/>
        </w:rPr>
        <w:t>"</w:t>
      </w:r>
      <w:r w:rsidRPr="003514FC">
        <w:rPr>
          <w:rStyle w:val="aff9"/>
          <w:rFonts w:ascii="Times New Roman" w:eastAsia="Calibri" w:hAnsi="Times New Roman"/>
          <w:sz w:val="28"/>
        </w:rPr>
        <w:t>.</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Срок реализации мероприятия: 20</w:t>
      </w:r>
      <w:r w:rsidR="00C75883">
        <w:rPr>
          <w:rStyle w:val="aff9"/>
          <w:rFonts w:ascii="Times New Roman" w:eastAsia="Calibri" w:hAnsi="Times New Roman"/>
          <w:sz w:val="28"/>
        </w:rPr>
        <w:t>20</w:t>
      </w:r>
      <w:r w:rsidR="007D2AA5" w:rsidRPr="003514FC">
        <w:rPr>
          <w:rStyle w:val="aff9"/>
          <w:rFonts w:ascii="Times New Roman" w:eastAsia="Calibri" w:hAnsi="Times New Roman"/>
          <w:sz w:val="28"/>
        </w:rPr>
        <w:t> </w:t>
      </w:r>
      <w:r w:rsidRPr="003514FC">
        <w:rPr>
          <w:rStyle w:val="aff9"/>
          <w:rFonts w:ascii="Times New Roman" w:eastAsia="Calibri" w:hAnsi="Times New Roman"/>
          <w:sz w:val="28"/>
        </w:rPr>
        <w:t>-</w:t>
      </w:r>
      <w:r w:rsidR="007D2AA5" w:rsidRPr="003514FC">
        <w:rPr>
          <w:rStyle w:val="aff9"/>
          <w:rFonts w:ascii="Times New Roman" w:eastAsia="Calibri" w:hAnsi="Times New Roman"/>
          <w:sz w:val="28"/>
        </w:rPr>
        <w:t> </w:t>
      </w:r>
      <w:r w:rsidRPr="003514FC">
        <w:rPr>
          <w:rStyle w:val="aff9"/>
          <w:rFonts w:ascii="Times New Roman" w:eastAsia="Calibri" w:hAnsi="Times New Roman"/>
          <w:sz w:val="28"/>
        </w:rPr>
        <w:t>20</w:t>
      </w:r>
      <w:r w:rsidR="00B50998" w:rsidRPr="003514FC">
        <w:rPr>
          <w:rStyle w:val="aff9"/>
          <w:rFonts w:ascii="Times New Roman" w:eastAsia="Calibri" w:hAnsi="Times New Roman"/>
          <w:sz w:val="28"/>
        </w:rPr>
        <w:t>26</w:t>
      </w:r>
      <w:r w:rsidR="006344A4" w:rsidRPr="003514FC">
        <w:rPr>
          <w:rStyle w:val="aff9"/>
          <w:rFonts w:ascii="Times New Roman" w:eastAsia="Calibri" w:hAnsi="Times New Roman"/>
          <w:sz w:val="28"/>
        </w:rPr>
        <w:t> год</w:t>
      </w:r>
      <w:r w:rsidRPr="003514FC">
        <w:rPr>
          <w:rStyle w:val="aff9"/>
          <w:rFonts w:ascii="Times New Roman" w:eastAsia="Calibri" w:hAnsi="Times New Roman"/>
          <w:sz w:val="28"/>
        </w:rPr>
        <w:t>ы.</w:t>
      </w:r>
    </w:p>
    <w:p w:rsidR="009F5C34" w:rsidRPr="003514FC" w:rsidRDefault="009F5C34" w:rsidP="00A124C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lastRenderedPageBreak/>
        <w:t xml:space="preserve">Создание новых современных судостроительных мощностей направлено, прежде всего, на то, чтобы устранить проблемы конкурентоспособности отечественного гражданского судостроения и удовлетворить потребности крупнейших компаний, в первую очередь, имеющих ресурсы на шельфе Севера, Дальнего Востока и Каспия – </w:t>
      </w:r>
      <w:r w:rsidR="008F69F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Газпрома», </w:t>
      </w:r>
      <w:r w:rsidR="008F69F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Роснефти», </w:t>
      </w:r>
      <w:r w:rsidR="008F69FF" w:rsidRPr="003514FC">
        <w:rPr>
          <w:rStyle w:val="aff9"/>
          <w:rFonts w:ascii="Times New Roman" w:eastAsia="Calibri" w:hAnsi="Times New Roman"/>
          <w:sz w:val="28"/>
        </w:rPr>
        <w:t>«</w:t>
      </w:r>
      <w:r w:rsidRPr="003514FC">
        <w:rPr>
          <w:rStyle w:val="aff9"/>
          <w:rFonts w:ascii="Times New Roman" w:eastAsia="Calibri" w:hAnsi="Times New Roman"/>
          <w:sz w:val="28"/>
        </w:rPr>
        <w:t>Лукойла» и других.</w:t>
      </w:r>
    </w:p>
    <w:p w:rsidR="00A42672" w:rsidRPr="003514FC" w:rsidRDefault="00A42672" w:rsidP="00A42672">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Предполагается осуществление оптимизации, модернизации и развития судостроительных комплексов, расположенных </w:t>
      </w:r>
      <w:r w:rsidR="00837C16" w:rsidRPr="003514FC">
        <w:rPr>
          <w:rStyle w:val="aff9"/>
          <w:rFonts w:ascii="Times New Roman" w:eastAsia="Calibri" w:hAnsi="Times New Roman"/>
          <w:sz w:val="28"/>
        </w:rPr>
        <w:t xml:space="preserve">в Крымском Федеральном округе, </w:t>
      </w:r>
      <w:r w:rsidRPr="003514FC">
        <w:rPr>
          <w:rStyle w:val="aff9"/>
          <w:rFonts w:ascii="Times New Roman" w:eastAsia="Calibri" w:hAnsi="Times New Roman"/>
          <w:sz w:val="28"/>
        </w:rPr>
        <w:t>на северо-запад</w:t>
      </w:r>
      <w:r w:rsidR="00837C16" w:rsidRPr="003514FC">
        <w:rPr>
          <w:rStyle w:val="aff9"/>
          <w:rFonts w:ascii="Times New Roman" w:eastAsia="Calibri" w:hAnsi="Times New Roman"/>
          <w:sz w:val="28"/>
        </w:rPr>
        <w:t>е, юге и Дальнем Востоке страны</w:t>
      </w:r>
      <w:r w:rsidRPr="003514FC">
        <w:rPr>
          <w:rStyle w:val="aff9"/>
          <w:rFonts w:ascii="Times New Roman" w:eastAsia="Calibri" w:hAnsi="Times New Roman"/>
          <w:sz w:val="28"/>
        </w:rPr>
        <w:t>.</w:t>
      </w:r>
    </w:p>
    <w:p w:rsidR="009F5C34" w:rsidRPr="003514FC" w:rsidRDefault="009F5C34" w:rsidP="0073374B">
      <w:pPr>
        <w:widowControl/>
        <w:shd w:val="clear" w:color="auto" w:fill="auto"/>
        <w:autoSpaceDE/>
        <w:autoSpaceDN/>
        <w:adjustRightInd/>
        <w:spacing w:before="120"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Процесс наращивания производственных мощностей в судостроении уже идет, так, например, намечена реализация следующих проектов:</w:t>
      </w:r>
    </w:p>
    <w:p w:rsidR="009F5C34" w:rsidRPr="003514FC" w:rsidRDefault="009F5C34" w:rsidP="00A124C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Северо-Запад</w:t>
      </w:r>
    </w:p>
    <w:p w:rsidR="009F5C34" w:rsidRPr="003514FC" w:rsidRDefault="009F5C34" w:rsidP="007B7944">
      <w:pPr>
        <w:widowControl/>
        <w:numPr>
          <w:ilvl w:val="0"/>
          <w:numId w:val="4"/>
        </w:numPr>
        <w:shd w:val="clear" w:color="auto" w:fill="auto"/>
        <w:autoSpaceDE/>
        <w:autoSpaceDN/>
        <w:adjustRightInd/>
        <w:spacing w:line="360" w:lineRule="atLeast"/>
        <w:rPr>
          <w:rStyle w:val="aff9"/>
          <w:rFonts w:ascii="Times New Roman" w:eastAsia="Calibri" w:hAnsi="Times New Roman"/>
          <w:sz w:val="28"/>
        </w:rPr>
      </w:pPr>
      <w:r w:rsidRPr="003514FC">
        <w:rPr>
          <w:rStyle w:val="aff9"/>
          <w:rFonts w:ascii="Times New Roman" w:eastAsia="Calibri" w:hAnsi="Times New Roman"/>
          <w:sz w:val="28"/>
        </w:rPr>
        <w:t xml:space="preserve">Модернизация СЗ </w:t>
      </w:r>
      <w:r w:rsidR="008F69F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Северная верфь», в том числе под гражданские проекты </w:t>
      </w:r>
      <w:proofErr w:type="spellStart"/>
      <w:r w:rsidRPr="003514FC">
        <w:rPr>
          <w:rStyle w:val="aff9"/>
          <w:rFonts w:ascii="Times New Roman" w:eastAsia="Calibri" w:hAnsi="Times New Roman"/>
          <w:sz w:val="28"/>
        </w:rPr>
        <w:t>Атомфлота</w:t>
      </w:r>
      <w:proofErr w:type="spellEnd"/>
      <w:r w:rsidRPr="003514FC">
        <w:rPr>
          <w:rStyle w:val="aff9"/>
          <w:rFonts w:ascii="Times New Roman" w:eastAsia="Calibri" w:hAnsi="Times New Roman"/>
          <w:sz w:val="28"/>
        </w:rPr>
        <w:t>.</w:t>
      </w:r>
    </w:p>
    <w:p w:rsidR="009F5C34" w:rsidRPr="003514FC" w:rsidRDefault="009F5C34" w:rsidP="007B7944">
      <w:pPr>
        <w:widowControl/>
        <w:numPr>
          <w:ilvl w:val="0"/>
          <w:numId w:val="4"/>
        </w:numPr>
        <w:shd w:val="clear" w:color="auto" w:fill="auto"/>
        <w:autoSpaceDE/>
        <w:autoSpaceDN/>
        <w:adjustRightInd/>
        <w:spacing w:line="360" w:lineRule="atLeast"/>
        <w:rPr>
          <w:rStyle w:val="aff9"/>
          <w:rFonts w:ascii="Times New Roman" w:eastAsia="Calibri" w:hAnsi="Times New Roman"/>
          <w:sz w:val="28"/>
        </w:rPr>
      </w:pPr>
      <w:r w:rsidRPr="003514FC">
        <w:rPr>
          <w:rStyle w:val="aff9"/>
          <w:rFonts w:ascii="Times New Roman" w:eastAsia="Calibri" w:hAnsi="Times New Roman"/>
          <w:sz w:val="28"/>
        </w:rPr>
        <w:t xml:space="preserve">Модернизация ПСЗ </w:t>
      </w:r>
      <w:r w:rsidR="008F69F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Янтарь»: </w:t>
      </w:r>
      <w:proofErr w:type="spellStart"/>
      <w:r w:rsidRPr="003514FC">
        <w:rPr>
          <w:rStyle w:val="aff9"/>
          <w:rFonts w:ascii="Times New Roman" w:eastAsia="Calibri" w:hAnsi="Times New Roman"/>
          <w:sz w:val="28"/>
        </w:rPr>
        <w:t>среднетоннажное</w:t>
      </w:r>
      <w:proofErr w:type="spellEnd"/>
      <w:r w:rsidRPr="003514FC">
        <w:rPr>
          <w:rStyle w:val="aff9"/>
          <w:rFonts w:ascii="Times New Roman" w:eastAsia="Calibri" w:hAnsi="Times New Roman"/>
          <w:sz w:val="28"/>
        </w:rPr>
        <w:t xml:space="preserve"> гражданское </w:t>
      </w:r>
      <w:r w:rsidR="0073374B" w:rsidRPr="003514FC">
        <w:rPr>
          <w:rStyle w:val="aff9"/>
          <w:rFonts w:ascii="Times New Roman" w:eastAsia="Calibri" w:hAnsi="Times New Roman"/>
          <w:sz w:val="28"/>
        </w:rPr>
        <w:t>судостроение</w:t>
      </w:r>
      <w:r w:rsidRPr="003514FC">
        <w:rPr>
          <w:rStyle w:val="aff9"/>
          <w:rFonts w:ascii="Times New Roman" w:eastAsia="Calibri" w:hAnsi="Times New Roman"/>
          <w:sz w:val="28"/>
        </w:rPr>
        <w:t>.</w:t>
      </w:r>
    </w:p>
    <w:p w:rsidR="009F5C34" w:rsidRPr="003514FC" w:rsidRDefault="009F5C34" w:rsidP="007B7944">
      <w:pPr>
        <w:widowControl/>
        <w:numPr>
          <w:ilvl w:val="0"/>
          <w:numId w:val="4"/>
        </w:numPr>
        <w:shd w:val="clear" w:color="auto" w:fill="auto"/>
        <w:autoSpaceDE/>
        <w:autoSpaceDN/>
        <w:adjustRightInd/>
        <w:spacing w:line="360" w:lineRule="atLeast"/>
        <w:rPr>
          <w:rStyle w:val="aff9"/>
          <w:rFonts w:ascii="Times New Roman" w:eastAsia="Calibri" w:hAnsi="Times New Roman"/>
          <w:sz w:val="28"/>
        </w:rPr>
      </w:pPr>
      <w:r w:rsidRPr="003514FC">
        <w:rPr>
          <w:rStyle w:val="aff9"/>
          <w:rFonts w:ascii="Times New Roman" w:eastAsia="Calibri" w:hAnsi="Times New Roman"/>
          <w:sz w:val="28"/>
        </w:rPr>
        <w:t xml:space="preserve">Модернизация </w:t>
      </w:r>
      <w:r w:rsidR="008F69F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Выборгского СЗ» синхронизировано с развитием проекта </w:t>
      </w:r>
      <w:proofErr w:type="spellStart"/>
      <w:r w:rsidRPr="003514FC">
        <w:rPr>
          <w:rStyle w:val="aff9"/>
          <w:rFonts w:ascii="Times New Roman" w:eastAsia="Calibri" w:hAnsi="Times New Roman"/>
          <w:sz w:val="28"/>
        </w:rPr>
        <w:t>Arctech</w:t>
      </w:r>
      <w:proofErr w:type="spellEnd"/>
      <w:r w:rsidRPr="003514FC">
        <w:rPr>
          <w:rStyle w:val="aff9"/>
          <w:rFonts w:ascii="Times New Roman" w:eastAsia="Calibri" w:hAnsi="Times New Roman"/>
          <w:sz w:val="28"/>
        </w:rPr>
        <w:t xml:space="preserve"> </w:t>
      </w:r>
      <w:proofErr w:type="spellStart"/>
      <w:r w:rsidRPr="003514FC">
        <w:rPr>
          <w:rStyle w:val="aff9"/>
          <w:rFonts w:ascii="Times New Roman" w:eastAsia="Calibri" w:hAnsi="Times New Roman"/>
          <w:sz w:val="28"/>
        </w:rPr>
        <w:t>Helsinki</w:t>
      </w:r>
      <w:proofErr w:type="spellEnd"/>
      <w:r w:rsidRPr="003514FC">
        <w:rPr>
          <w:rStyle w:val="aff9"/>
          <w:rFonts w:ascii="Times New Roman" w:eastAsia="Calibri" w:hAnsi="Times New Roman"/>
          <w:sz w:val="28"/>
        </w:rPr>
        <w:t xml:space="preserve"> </w:t>
      </w:r>
      <w:proofErr w:type="spellStart"/>
      <w:r w:rsidRPr="003514FC">
        <w:rPr>
          <w:rStyle w:val="aff9"/>
          <w:rFonts w:ascii="Times New Roman" w:eastAsia="Calibri" w:hAnsi="Times New Roman"/>
          <w:sz w:val="28"/>
        </w:rPr>
        <w:t>Shipyard</w:t>
      </w:r>
      <w:proofErr w:type="spellEnd"/>
      <w:r w:rsidRPr="003514FC">
        <w:rPr>
          <w:rStyle w:val="aff9"/>
          <w:rFonts w:ascii="Times New Roman" w:eastAsia="Calibri" w:hAnsi="Times New Roman"/>
          <w:sz w:val="28"/>
        </w:rPr>
        <w:t>.</w:t>
      </w:r>
    </w:p>
    <w:p w:rsidR="009F5C34" w:rsidRPr="003514FC" w:rsidRDefault="009F5C34" w:rsidP="007B7944">
      <w:pPr>
        <w:widowControl/>
        <w:numPr>
          <w:ilvl w:val="0"/>
          <w:numId w:val="4"/>
        </w:numPr>
        <w:shd w:val="clear" w:color="auto" w:fill="auto"/>
        <w:autoSpaceDE/>
        <w:autoSpaceDN/>
        <w:adjustRightInd/>
        <w:spacing w:line="360" w:lineRule="atLeast"/>
        <w:rPr>
          <w:rStyle w:val="aff9"/>
          <w:rFonts w:ascii="Times New Roman" w:eastAsia="Calibri" w:hAnsi="Times New Roman"/>
          <w:sz w:val="28"/>
        </w:rPr>
      </w:pPr>
      <w:r w:rsidRPr="003514FC">
        <w:rPr>
          <w:rStyle w:val="aff9"/>
          <w:rFonts w:ascii="Times New Roman" w:eastAsia="Calibri" w:hAnsi="Times New Roman"/>
          <w:sz w:val="28"/>
        </w:rPr>
        <w:t xml:space="preserve">Развитие </w:t>
      </w:r>
      <w:r w:rsidR="008F69FF" w:rsidRPr="003514FC">
        <w:rPr>
          <w:rStyle w:val="aff9"/>
          <w:rFonts w:ascii="Times New Roman" w:eastAsia="Calibri" w:hAnsi="Times New Roman"/>
          <w:sz w:val="28"/>
        </w:rPr>
        <w:t>«</w:t>
      </w:r>
      <w:r w:rsidRPr="003514FC">
        <w:rPr>
          <w:rStyle w:val="aff9"/>
          <w:rFonts w:ascii="Times New Roman" w:eastAsia="Calibri" w:hAnsi="Times New Roman"/>
          <w:sz w:val="28"/>
        </w:rPr>
        <w:t>Завода Красное С</w:t>
      </w:r>
      <w:r w:rsidR="00837C16" w:rsidRPr="003514FC">
        <w:rPr>
          <w:rStyle w:val="aff9"/>
          <w:rFonts w:ascii="Times New Roman" w:eastAsia="Calibri" w:hAnsi="Times New Roman"/>
          <w:sz w:val="28"/>
        </w:rPr>
        <w:t xml:space="preserve">ормово» как центра компетенции </w:t>
      </w:r>
      <w:r w:rsidRPr="003514FC">
        <w:rPr>
          <w:rStyle w:val="aff9"/>
          <w:rFonts w:ascii="Times New Roman" w:eastAsia="Calibri" w:hAnsi="Times New Roman"/>
          <w:sz w:val="28"/>
        </w:rPr>
        <w:t>по строительству судов для внутренних водных путей.</w:t>
      </w:r>
    </w:p>
    <w:p w:rsidR="009F5C34" w:rsidRPr="003514FC" w:rsidRDefault="009F5C34" w:rsidP="00A124CE">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Южный регион</w:t>
      </w:r>
    </w:p>
    <w:p w:rsidR="009F5C34" w:rsidRPr="003514FC" w:rsidRDefault="009F5C34" w:rsidP="007B7944">
      <w:pPr>
        <w:widowControl/>
        <w:numPr>
          <w:ilvl w:val="0"/>
          <w:numId w:val="4"/>
        </w:numPr>
        <w:shd w:val="clear" w:color="auto" w:fill="auto"/>
        <w:autoSpaceDE/>
        <w:autoSpaceDN/>
        <w:adjustRightInd/>
        <w:spacing w:line="360" w:lineRule="atLeast"/>
        <w:rPr>
          <w:rStyle w:val="aff9"/>
          <w:rFonts w:ascii="Times New Roman" w:eastAsia="Calibri" w:hAnsi="Times New Roman"/>
          <w:sz w:val="28"/>
        </w:rPr>
      </w:pPr>
      <w:r w:rsidRPr="003514FC">
        <w:rPr>
          <w:rStyle w:val="aff9"/>
          <w:rFonts w:ascii="Times New Roman" w:eastAsia="Calibri" w:hAnsi="Times New Roman"/>
          <w:sz w:val="28"/>
        </w:rPr>
        <w:t>Адаптация и вовлечение в реализацию программ судостроения действующих судостроительных заводов в республике Крым.</w:t>
      </w:r>
    </w:p>
    <w:p w:rsidR="009F5C34" w:rsidRPr="003514FC" w:rsidRDefault="009F5C34" w:rsidP="007B7944">
      <w:pPr>
        <w:widowControl/>
        <w:numPr>
          <w:ilvl w:val="0"/>
          <w:numId w:val="4"/>
        </w:numPr>
        <w:shd w:val="clear" w:color="auto" w:fill="auto"/>
        <w:autoSpaceDE/>
        <w:autoSpaceDN/>
        <w:adjustRightInd/>
        <w:spacing w:line="360" w:lineRule="atLeast"/>
        <w:rPr>
          <w:rStyle w:val="aff9"/>
          <w:rFonts w:ascii="Times New Roman" w:eastAsia="Calibri" w:hAnsi="Times New Roman"/>
          <w:sz w:val="28"/>
        </w:rPr>
      </w:pPr>
      <w:r w:rsidRPr="003514FC">
        <w:rPr>
          <w:rStyle w:val="aff9"/>
          <w:rFonts w:ascii="Times New Roman" w:eastAsia="Calibri" w:hAnsi="Times New Roman"/>
          <w:sz w:val="28"/>
        </w:rPr>
        <w:t xml:space="preserve">Создание на базе ССЗ </w:t>
      </w:r>
      <w:r w:rsidR="008F69FF" w:rsidRPr="003514FC">
        <w:rPr>
          <w:rStyle w:val="aff9"/>
          <w:rFonts w:ascii="Times New Roman" w:eastAsia="Calibri" w:hAnsi="Times New Roman"/>
          <w:sz w:val="28"/>
        </w:rPr>
        <w:t>«</w:t>
      </w:r>
      <w:r w:rsidRPr="003514FC">
        <w:rPr>
          <w:rStyle w:val="aff9"/>
          <w:rFonts w:ascii="Times New Roman" w:eastAsia="Calibri" w:hAnsi="Times New Roman"/>
          <w:sz w:val="28"/>
        </w:rPr>
        <w:t xml:space="preserve">Лотос» (г. </w:t>
      </w:r>
      <w:proofErr w:type="spellStart"/>
      <w:r w:rsidRPr="003514FC">
        <w:rPr>
          <w:rStyle w:val="aff9"/>
          <w:rFonts w:ascii="Times New Roman" w:eastAsia="Calibri" w:hAnsi="Times New Roman"/>
          <w:sz w:val="28"/>
        </w:rPr>
        <w:t>Нариманов</w:t>
      </w:r>
      <w:proofErr w:type="spellEnd"/>
      <w:r w:rsidRPr="003514FC">
        <w:rPr>
          <w:rStyle w:val="aff9"/>
          <w:rFonts w:ascii="Times New Roman" w:eastAsia="Calibri" w:hAnsi="Times New Roman"/>
          <w:sz w:val="28"/>
        </w:rPr>
        <w:t>) особой экономической зоны для ключевых постав</w:t>
      </w:r>
      <w:r w:rsidR="00837C16" w:rsidRPr="003514FC">
        <w:rPr>
          <w:rStyle w:val="aff9"/>
          <w:rFonts w:ascii="Times New Roman" w:eastAsia="Calibri" w:hAnsi="Times New Roman"/>
          <w:sz w:val="28"/>
        </w:rPr>
        <w:t>щиков судостроительной отрасли.</w:t>
      </w:r>
    </w:p>
    <w:p w:rsidR="003071C9" w:rsidRPr="003514FC" w:rsidRDefault="00F44181" w:rsidP="00F44181">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Конкретный перечень реализуемых в рамках данного мероприятия проектов будет </w:t>
      </w:r>
      <w:r w:rsidR="00837C16" w:rsidRPr="003514FC">
        <w:rPr>
          <w:rStyle w:val="aff9"/>
          <w:rFonts w:ascii="Times New Roman" w:hAnsi="Times New Roman"/>
          <w:sz w:val="28"/>
        </w:rPr>
        <w:t>уточняться в период 2017-2018 годов, в том числе</w:t>
      </w:r>
      <w:r w:rsidRPr="003514FC">
        <w:rPr>
          <w:rStyle w:val="aff9"/>
          <w:rFonts w:ascii="Times New Roman" w:hAnsi="Times New Roman"/>
          <w:sz w:val="28"/>
        </w:rPr>
        <w:t xml:space="preserve"> по результатам проработки вопросов о развитии судостроения в Республике Крым и городе </w:t>
      </w:r>
      <w:r w:rsidR="00837C16" w:rsidRPr="003514FC">
        <w:rPr>
          <w:rStyle w:val="aff9"/>
          <w:rFonts w:ascii="Times New Roman" w:hAnsi="Times New Roman"/>
          <w:sz w:val="28"/>
        </w:rPr>
        <w:t xml:space="preserve">федерального значения </w:t>
      </w:r>
      <w:r w:rsidRPr="003514FC">
        <w:rPr>
          <w:rStyle w:val="aff9"/>
          <w:rFonts w:ascii="Times New Roman" w:hAnsi="Times New Roman"/>
          <w:sz w:val="28"/>
        </w:rPr>
        <w:t>Севастополь.</w:t>
      </w:r>
    </w:p>
    <w:p w:rsidR="00F44181" w:rsidRPr="003514FC" w:rsidRDefault="00F44181" w:rsidP="00F44181">
      <w:pPr>
        <w:widowControl/>
        <w:spacing w:line="360" w:lineRule="atLeast"/>
        <w:ind w:firstLine="709"/>
        <w:rPr>
          <w:rStyle w:val="aff9"/>
          <w:rFonts w:ascii="Times New Roman" w:hAnsi="Times New Roman"/>
          <w:sz w:val="28"/>
        </w:rPr>
      </w:pPr>
    </w:p>
    <w:p w:rsidR="00C246B7" w:rsidRPr="003514FC" w:rsidRDefault="006B1371" w:rsidP="003071C9">
      <w:pPr>
        <w:pStyle w:val="2"/>
        <w:widowControl/>
        <w:numPr>
          <w:ilvl w:val="0"/>
          <w:numId w:val="0"/>
        </w:numPr>
        <w:tabs>
          <w:tab w:val="clear" w:pos="851"/>
          <w:tab w:val="clear" w:pos="993"/>
          <w:tab w:val="left" w:pos="709"/>
        </w:tabs>
        <w:suppressAutoHyphens w:val="0"/>
        <w:spacing w:before="0" w:after="0"/>
        <w:ind w:left="360" w:hanging="360"/>
        <w:jc w:val="center"/>
        <w:rPr>
          <w:rStyle w:val="aff9"/>
          <w:rFonts w:ascii="Times New Roman" w:hAnsi="Times New Roman"/>
          <w:b w:val="0"/>
          <w:i w:val="0"/>
          <w:sz w:val="28"/>
        </w:rPr>
      </w:pPr>
      <w:r w:rsidRPr="003514FC">
        <w:rPr>
          <w:rStyle w:val="aff9"/>
          <w:rFonts w:ascii="Times New Roman" w:hAnsi="Times New Roman"/>
          <w:b w:val="0"/>
          <w:i w:val="0"/>
          <w:sz w:val="28"/>
        </w:rPr>
        <w:t>3.4. </w:t>
      </w:r>
      <w:bookmarkStart w:id="156" w:name="_Toc339539488"/>
      <w:r w:rsidR="00C246B7" w:rsidRPr="003514FC">
        <w:rPr>
          <w:rStyle w:val="aff9"/>
          <w:rFonts w:ascii="Times New Roman" w:hAnsi="Times New Roman"/>
          <w:b w:val="0"/>
          <w:i w:val="0"/>
          <w:sz w:val="28"/>
        </w:rPr>
        <w:t>Характеристика мер государственного регулирования</w:t>
      </w:r>
      <w:bookmarkEnd w:id="156"/>
    </w:p>
    <w:p w:rsidR="003071C9" w:rsidRPr="003514FC" w:rsidRDefault="003071C9" w:rsidP="003071C9">
      <w:pPr>
        <w:widowControl/>
        <w:spacing w:line="240" w:lineRule="exact"/>
        <w:ind w:firstLine="709"/>
        <w:rPr>
          <w:rStyle w:val="aff9"/>
          <w:rFonts w:ascii="Times New Roman" w:hAnsi="Times New Roman"/>
          <w:sz w:val="28"/>
        </w:rPr>
      </w:pPr>
    </w:p>
    <w:p w:rsidR="00C246B7" w:rsidRPr="003514FC" w:rsidRDefault="003A1D1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М</w:t>
      </w:r>
      <w:r w:rsidR="00C246B7" w:rsidRPr="003514FC">
        <w:rPr>
          <w:rStyle w:val="aff9"/>
          <w:rFonts w:ascii="Times New Roman" w:hAnsi="Times New Roman"/>
          <w:sz w:val="28"/>
        </w:rPr>
        <w:t>ер</w:t>
      </w:r>
      <w:r w:rsidRPr="003514FC">
        <w:rPr>
          <w:rStyle w:val="aff9"/>
          <w:rFonts w:ascii="Times New Roman" w:hAnsi="Times New Roman"/>
          <w:sz w:val="28"/>
        </w:rPr>
        <w:t>ы</w:t>
      </w:r>
      <w:r w:rsidR="00C246B7" w:rsidRPr="003514FC">
        <w:rPr>
          <w:rStyle w:val="aff9"/>
          <w:rFonts w:ascii="Times New Roman" w:hAnsi="Times New Roman"/>
          <w:sz w:val="28"/>
        </w:rPr>
        <w:t xml:space="preserve"> государственного регулирования </w:t>
      </w:r>
      <w:r w:rsidRPr="003514FC">
        <w:rPr>
          <w:rStyle w:val="aff9"/>
          <w:rFonts w:ascii="Times New Roman" w:hAnsi="Times New Roman"/>
          <w:sz w:val="28"/>
        </w:rPr>
        <w:t>п</w:t>
      </w:r>
      <w:r w:rsidR="00C246B7" w:rsidRPr="003514FC">
        <w:rPr>
          <w:rStyle w:val="aff9"/>
          <w:rFonts w:ascii="Times New Roman" w:hAnsi="Times New Roman"/>
          <w:sz w:val="28"/>
        </w:rPr>
        <w:t>одпрограммы:</w:t>
      </w:r>
    </w:p>
    <w:p w:rsidR="00C246B7" w:rsidRPr="003514FC" w:rsidRDefault="003A1D1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в</w:t>
      </w:r>
      <w:r w:rsidR="00C246B7" w:rsidRPr="003514FC">
        <w:rPr>
          <w:rStyle w:val="aff9"/>
          <w:rFonts w:ascii="Times New Roman" w:hAnsi="Times New Roman"/>
          <w:sz w:val="28"/>
        </w:rPr>
        <w:t xml:space="preserve"> расчете налога на прибыль не учитывается при определении налоговой базы целевое финансирование в виде инвестиций, полученных при проведении инвестиционных конкурсов (торгов) в порядке, установленном законодательством </w:t>
      </w:r>
      <w:r w:rsidR="004129BB" w:rsidRPr="003514FC">
        <w:rPr>
          <w:rStyle w:val="aff9"/>
          <w:rFonts w:ascii="Times New Roman" w:hAnsi="Times New Roman"/>
          <w:sz w:val="28"/>
        </w:rPr>
        <w:t>Российской Федерации</w:t>
      </w:r>
      <w:r w:rsidR="00C246B7" w:rsidRPr="003514FC">
        <w:rPr>
          <w:rStyle w:val="aff9"/>
          <w:rFonts w:ascii="Times New Roman" w:hAnsi="Times New Roman"/>
          <w:sz w:val="28"/>
        </w:rPr>
        <w:t>;</w:t>
      </w:r>
    </w:p>
    <w:p w:rsidR="00C246B7" w:rsidRPr="003514FC" w:rsidRDefault="003A1D1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lastRenderedPageBreak/>
        <w:t>в</w:t>
      </w:r>
      <w:r w:rsidR="00C246B7" w:rsidRPr="003514FC">
        <w:rPr>
          <w:rStyle w:val="aff9"/>
          <w:rFonts w:ascii="Times New Roman" w:hAnsi="Times New Roman"/>
          <w:sz w:val="28"/>
        </w:rPr>
        <w:t xml:space="preserve"> расчете налога на прибыль не учитывается при определении налоговой базы целевое финансирование в виде инвестиций, полученных от иностранных инвесторов на финансирование капитальных вложений производственного назначения, при условии использования их в течение одного календарного</w:t>
      </w:r>
      <w:r w:rsidR="003071C9" w:rsidRPr="003514FC">
        <w:rPr>
          <w:rStyle w:val="aff9"/>
          <w:rFonts w:ascii="Times New Roman" w:hAnsi="Times New Roman"/>
          <w:sz w:val="28"/>
        </w:rPr>
        <w:t xml:space="preserve"> </w:t>
      </w:r>
      <w:r w:rsidR="006344A4" w:rsidRPr="003514FC">
        <w:rPr>
          <w:rStyle w:val="aff9"/>
          <w:rFonts w:ascii="Times New Roman" w:hAnsi="Times New Roman"/>
          <w:sz w:val="28"/>
        </w:rPr>
        <w:t>год</w:t>
      </w:r>
      <w:r w:rsidR="00C246B7" w:rsidRPr="003514FC">
        <w:rPr>
          <w:rStyle w:val="aff9"/>
          <w:rFonts w:ascii="Times New Roman" w:hAnsi="Times New Roman"/>
          <w:sz w:val="28"/>
        </w:rPr>
        <w:t>а с момента получения;</w:t>
      </w:r>
    </w:p>
    <w:p w:rsidR="00C246B7" w:rsidRPr="003514FC" w:rsidRDefault="003A1D17" w:rsidP="00ED1088">
      <w:pPr>
        <w:widowControl/>
        <w:spacing w:line="360" w:lineRule="atLeast"/>
        <w:ind w:firstLine="709"/>
        <w:rPr>
          <w:rStyle w:val="aff9"/>
          <w:rFonts w:ascii="Times New Roman" w:hAnsi="Times New Roman"/>
          <w:sz w:val="28"/>
        </w:rPr>
      </w:pPr>
      <w:proofErr w:type="gramStart"/>
      <w:r w:rsidRPr="003514FC">
        <w:rPr>
          <w:rStyle w:val="aff9"/>
          <w:rFonts w:ascii="Times New Roman" w:hAnsi="Times New Roman"/>
          <w:sz w:val="28"/>
        </w:rPr>
        <w:t>а</w:t>
      </w:r>
      <w:r w:rsidR="00C246B7" w:rsidRPr="003514FC">
        <w:rPr>
          <w:rStyle w:val="aff9"/>
          <w:rFonts w:ascii="Times New Roman" w:hAnsi="Times New Roman"/>
          <w:sz w:val="28"/>
        </w:rPr>
        <w:t>мортизационные отчисления включаются в состав расходов на капитальные</w:t>
      </w:r>
      <w:r w:rsidR="003071C9" w:rsidRPr="003514FC">
        <w:rPr>
          <w:rStyle w:val="aff9"/>
          <w:rFonts w:ascii="Times New Roman" w:hAnsi="Times New Roman"/>
          <w:sz w:val="28"/>
        </w:rPr>
        <w:t xml:space="preserve"> вложения в размере не более 10 </w:t>
      </w:r>
      <w:r w:rsidR="00C246B7" w:rsidRPr="003514FC">
        <w:rPr>
          <w:rStyle w:val="aff9"/>
          <w:rFonts w:ascii="Times New Roman" w:hAnsi="Times New Roman"/>
          <w:sz w:val="28"/>
        </w:rPr>
        <w:t>процентов первоначальной стоимости основных средств (за исключением основных средств, полученных безвозмездно), а также не более 10</w:t>
      </w:r>
      <w:r w:rsidR="003071C9" w:rsidRPr="003514FC">
        <w:rPr>
          <w:rStyle w:val="aff9"/>
          <w:rFonts w:ascii="Times New Roman" w:hAnsi="Times New Roman"/>
          <w:sz w:val="28"/>
        </w:rPr>
        <w:t> </w:t>
      </w:r>
      <w:r w:rsidR="00C246B7" w:rsidRPr="003514FC">
        <w:rPr>
          <w:rStyle w:val="aff9"/>
          <w:rFonts w:ascii="Times New Roman" w:hAnsi="Times New Roman"/>
          <w:sz w:val="28"/>
        </w:rPr>
        <w:t>процентов расходов, которые понесены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 статьей</w:t>
      </w:r>
      <w:r w:rsidR="003071C9" w:rsidRPr="003514FC">
        <w:rPr>
          <w:rStyle w:val="aff9"/>
          <w:rFonts w:ascii="Times New Roman" w:hAnsi="Times New Roman"/>
          <w:sz w:val="28"/>
        </w:rPr>
        <w:t> </w:t>
      </w:r>
      <w:r w:rsidR="00C246B7" w:rsidRPr="003514FC">
        <w:rPr>
          <w:rStyle w:val="aff9"/>
          <w:rFonts w:ascii="Times New Roman" w:hAnsi="Times New Roman"/>
          <w:sz w:val="28"/>
        </w:rPr>
        <w:t xml:space="preserve">257 </w:t>
      </w:r>
      <w:r w:rsidR="00F46D6C" w:rsidRPr="003514FC">
        <w:rPr>
          <w:rStyle w:val="aff9"/>
          <w:rFonts w:ascii="Times New Roman" w:hAnsi="Times New Roman"/>
          <w:sz w:val="28"/>
        </w:rPr>
        <w:t>Налогового кодекса Российской Федерации</w:t>
      </w:r>
      <w:r w:rsidR="00C246B7" w:rsidRPr="003514FC">
        <w:rPr>
          <w:rStyle w:val="aff9"/>
          <w:rFonts w:ascii="Times New Roman" w:hAnsi="Times New Roman"/>
          <w:sz w:val="28"/>
        </w:rPr>
        <w:t>;</w:t>
      </w:r>
      <w:proofErr w:type="gramEnd"/>
    </w:p>
    <w:p w:rsidR="00C246B7" w:rsidRPr="003514FC" w:rsidRDefault="003A1D1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р</w:t>
      </w:r>
      <w:r w:rsidR="00C246B7" w:rsidRPr="003514FC">
        <w:rPr>
          <w:rStyle w:val="aff9"/>
          <w:rFonts w:ascii="Times New Roman" w:hAnsi="Times New Roman"/>
          <w:sz w:val="28"/>
        </w:rPr>
        <w:t>асширение практики субсидирования из бюджета значительной части процентных ставок по кредитам коммерческих банков, привлеченным для финансирования проектов модернизации мощностей судостроения;</w:t>
      </w:r>
    </w:p>
    <w:p w:rsidR="00C246B7" w:rsidRPr="003514FC" w:rsidRDefault="003A1D1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ч</w:t>
      </w:r>
      <w:r w:rsidR="00C246B7" w:rsidRPr="003514FC">
        <w:rPr>
          <w:rStyle w:val="aff9"/>
          <w:rFonts w:ascii="Times New Roman" w:hAnsi="Times New Roman"/>
          <w:sz w:val="28"/>
        </w:rPr>
        <w:t>астичное использование для создания современных судостроительных комплексов средств Инвестиционного фонда Российской Федерации;</w:t>
      </w:r>
    </w:p>
    <w:p w:rsidR="00C246B7" w:rsidRPr="003514FC" w:rsidRDefault="003A1D1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о</w:t>
      </w:r>
      <w:r w:rsidR="00C246B7" w:rsidRPr="003514FC">
        <w:rPr>
          <w:rStyle w:val="aff9"/>
          <w:rFonts w:ascii="Times New Roman" w:hAnsi="Times New Roman"/>
          <w:sz w:val="28"/>
        </w:rPr>
        <w:t xml:space="preserve">свобождение </w:t>
      </w:r>
      <w:r w:rsidR="00167F91" w:rsidRPr="003514FC">
        <w:rPr>
          <w:sz w:val="28"/>
          <w:szCs w:val="28"/>
        </w:rPr>
        <w:t>организаций</w:t>
      </w:r>
      <w:r w:rsidR="00167F91" w:rsidRPr="003514FC">
        <w:rPr>
          <w:rStyle w:val="aff9"/>
          <w:rFonts w:ascii="Times New Roman" w:hAnsi="Times New Roman"/>
          <w:sz w:val="28"/>
        </w:rPr>
        <w:t xml:space="preserve"> </w:t>
      </w:r>
      <w:r w:rsidR="00C246B7" w:rsidRPr="003514FC">
        <w:rPr>
          <w:rStyle w:val="aff9"/>
          <w:rFonts w:ascii="Times New Roman" w:hAnsi="Times New Roman"/>
          <w:sz w:val="28"/>
        </w:rPr>
        <w:t xml:space="preserve">судостроения от уплаты </w:t>
      </w:r>
      <w:r w:rsidR="004129BB" w:rsidRPr="003514FC">
        <w:rPr>
          <w:rStyle w:val="aff9"/>
          <w:rFonts w:ascii="Times New Roman" w:hAnsi="Times New Roman"/>
          <w:sz w:val="28"/>
        </w:rPr>
        <w:t>налога на добавленную стоимость</w:t>
      </w:r>
      <w:r w:rsidR="00C246B7" w:rsidRPr="003514FC">
        <w:rPr>
          <w:rStyle w:val="aff9"/>
          <w:rFonts w:ascii="Times New Roman" w:hAnsi="Times New Roman"/>
          <w:sz w:val="28"/>
        </w:rPr>
        <w:t xml:space="preserve"> и таможенных пошлин при ввозе специального технологического и кранового оборудования, необходимого для оснащения модернизируемых и создаваемых новых производственных мощностей </w:t>
      </w:r>
      <w:r w:rsidR="00167F91" w:rsidRPr="003514FC">
        <w:rPr>
          <w:sz w:val="28"/>
          <w:szCs w:val="28"/>
        </w:rPr>
        <w:t>организаций</w:t>
      </w:r>
      <w:r w:rsidR="00C246B7" w:rsidRPr="003514FC">
        <w:rPr>
          <w:rStyle w:val="aff9"/>
          <w:rFonts w:ascii="Times New Roman" w:hAnsi="Times New Roman"/>
          <w:sz w:val="28"/>
        </w:rPr>
        <w:t xml:space="preserve"> судостроительной отрасли, а также при ввозе судового комплектующего оборудования, не изготавливаемого в России;</w:t>
      </w:r>
    </w:p>
    <w:p w:rsidR="00C246B7" w:rsidRPr="003514FC" w:rsidRDefault="003A1D17" w:rsidP="00ED1088">
      <w:pPr>
        <w:widowControl/>
        <w:spacing w:line="360" w:lineRule="atLeast"/>
        <w:ind w:firstLine="709"/>
        <w:rPr>
          <w:rStyle w:val="aff9"/>
          <w:rFonts w:ascii="Times New Roman" w:hAnsi="Times New Roman"/>
          <w:sz w:val="28"/>
        </w:rPr>
      </w:pPr>
      <w:proofErr w:type="gramStart"/>
      <w:r w:rsidRPr="003514FC">
        <w:rPr>
          <w:rStyle w:val="aff9"/>
          <w:rFonts w:ascii="Times New Roman" w:hAnsi="Times New Roman"/>
          <w:sz w:val="28"/>
        </w:rPr>
        <w:t>а</w:t>
      </w:r>
      <w:r w:rsidR="00C246B7" w:rsidRPr="003514FC">
        <w:rPr>
          <w:rStyle w:val="aff9"/>
          <w:rFonts w:ascii="Times New Roman" w:hAnsi="Times New Roman"/>
          <w:sz w:val="28"/>
        </w:rPr>
        <w:t>мортизационные отчисления включаются в состав расходов на капитальные вложения по основным средствам, относящимся к третьей - седьмой амортизационным</w:t>
      </w:r>
      <w:r w:rsidR="003071C9" w:rsidRPr="003514FC">
        <w:rPr>
          <w:rStyle w:val="aff9"/>
          <w:rFonts w:ascii="Times New Roman" w:hAnsi="Times New Roman"/>
          <w:sz w:val="28"/>
        </w:rPr>
        <w:t xml:space="preserve"> группам, в размере не более 30 </w:t>
      </w:r>
      <w:r w:rsidR="00C246B7" w:rsidRPr="003514FC">
        <w:rPr>
          <w:rStyle w:val="aff9"/>
          <w:rFonts w:ascii="Times New Roman" w:hAnsi="Times New Roman"/>
          <w:sz w:val="28"/>
        </w:rPr>
        <w:t>процентов первоначальной стоимости основных средств (за исключением основных средств, полученных безвозмездно), а также в отношении расходов, которые понесены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w:t>
      </w:r>
      <w:proofErr w:type="gramEnd"/>
      <w:r w:rsidR="00C246B7" w:rsidRPr="003514FC">
        <w:rPr>
          <w:rStyle w:val="aff9"/>
          <w:rFonts w:ascii="Times New Roman" w:hAnsi="Times New Roman"/>
          <w:sz w:val="28"/>
        </w:rPr>
        <w:t xml:space="preserve"> ста</w:t>
      </w:r>
      <w:r w:rsidR="003071C9" w:rsidRPr="003514FC">
        <w:rPr>
          <w:rStyle w:val="aff9"/>
          <w:rFonts w:ascii="Times New Roman" w:hAnsi="Times New Roman"/>
          <w:sz w:val="28"/>
        </w:rPr>
        <w:t>тьей </w:t>
      </w:r>
      <w:r w:rsidR="00C246B7" w:rsidRPr="003514FC">
        <w:rPr>
          <w:rStyle w:val="aff9"/>
          <w:rFonts w:ascii="Times New Roman" w:hAnsi="Times New Roman"/>
          <w:sz w:val="28"/>
        </w:rPr>
        <w:t xml:space="preserve">257 </w:t>
      </w:r>
      <w:r w:rsidR="004129BB" w:rsidRPr="003514FC">
        <w:rPr>
          <w:rStyle w:val="aff9"/>
          <w:rFonts w:ascii="Times New Roman" w:hAnsi="Times New Roman"/>
          <w:sz w:val="28"/>
        </w:rPr>
        <w:t xml:space="preserve">Налогового </w:t>
      </w:r>
      <w:r w:rsidR="00F46D6C" w:rsidRPr="003514FC">
        <w:rPr>
          <w:rStyle w:val="aff9"/>
          <w:rFonts w:ascii="Times New Roman" w:hAnsi="Times New Roman"/>
          <w:sz w:val="28"/>
        </w:rPr>
        <w:t>к</w:t>
      </w:r>
      <w:r w:rsidR="004129BB" w:rsidRPr="003514FC">
        <w:rPr>
          <w:rStyle w:val="aff9"/>
          <w:rFonts w:ascii="Times New Roman" w:hAnsi="Times New Roman"/>
          <w:sz w:val="28"/>
        </w:rPr>
        <w:t>одекса Российской Федерации</w:t>
      </w:r>
      <w:r w:rsidR="00C246B7" w:rsidRPr="003514FC">
        <w:rPr>
          <w:rStyle w:val="aff9"/>
          <w:rFonts w:ascii="Times New Roman" w:hAnsi="Times New Roman"/>
          <w:sz w:val="28"/>
        </w:rPr>
        <w:t>.</w:t>
      </w:r>
    </w:p>
    <w:p w:rsidR="00C246B7" w:rsidRPr="003514FC" w:rsidRDefault="00C246B7" w:rsidP="00ED1088">
      <w:pPr>
        <w:widowControl/>
        <w:spacing w:line="360" w:lineRule="atLeast"/>
        <w:ind w:firstLine="709"/>
        <w:rPr>
          <w:rStyle w:val="aff9"/>
          <w:rFonts w:ascii="Times New Roman" w:hAnsi="Times New Roman"/>
          <w:sz w:val="28"/>
        </w:rPr>
      </w:pPr>
      <w:proofErr w:type="gramStart"/>
      <w:r w:rsidRPr="003514FC">
        <w:rPr>
          <w:rStyle w:val="aff9"/>
          <w:rFonts w:ascii="Times New Roman" w:hAnsi="Times New Roman"/>
          <w:sz w:val="28"/>
        </w:rPr>
        <w:t xml:space="preserve">Использование вышеперечисленных мер позволит </w:t>
      </w:r>
      <w:r w:rsidR="00167F91" w:rsidRPr="003514FC">
        <w:rPr>
          <w:sz w:val="28"/>
          <w:szCs w:val="28"/>
        </w:rPr>
        <w:t>организаци</w:t>
      </w:r>
      <w:r w:rsidRPr="003514FC">
        <w:rPr>
          <w:rStyle w:val="aff9"/>
          <w:rFonts w:ascii="Times New Roman" w:hAnsi="Times New Roman"/>
          <w:sz w:val="28"/>
        </w:rPr>
        <w:t xml:space="preserve">ям отечественного судостроения увеличить портфель заказов, а также повысить рентабельность производства, в результате чего они получат </w:t>
      </w:r>
      <w:r w:rsidRPr="003514FC">
        <w:rPr>
          <w:rStyle w:val="aff9"/>
          <w:rFonts w:ascii="Times New Roman" w:hAnsi="Times New Roman"/>
          <w:sz w:val="28"/>
        </w:rPr>
        <w:lastRenderedPageBreak/>
        <w:t>возможность за счет дополнительной прибыли выполнить модернизацию и техническое перевооружение своих в настоящее время значительно изношенных и морально устаревших основных фондов, ликвидировав при этом или существенно уменьшив техническую и технологическую отсталость от лидеров мирового судостроения.</w:t>
      </w:r>
      <w:proofErr w:type="gramEnd"/>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В свете вступления России в</w:t>
      </w:r>
      <w:r w:rsidR="004129BB" w:rsidRPr="003514FC">
        <w:rPr>
          <w:rStyle w:val="aff9"/>
          <w:rFonts w:ascii="Times New Roman" w:hAnsi="Times New Roman"/>
          <w:sz w:val="28"/>
        </w:rPr>
        <w:t>о</w:t>
      </w:r>
      <w:r w:rsidRPr="003514FC">
        <w:rPr>
          <w:rStyle w:val="aff9"/>
          <w:rFonts w:ascii="Times New Roman" w:hAnsi="Times New Roman"/>
          <w:sz w:val="28"/>
        </w:rPr>
        <w:t xml:space="preserve"> В</w:t>
      </w:r>
      <w:r w:rsidR="004129BB" w:rsidRPr="003514FC">
        <w:rPr>
          <w:rStyle w:val="aff9"/>
          <w:rFonts w:ascii="Times New Roman" w:hAnsi="Times New Roman"/>
          <w:sz w:val="28"/>
        </w:rPr>
        <w:t>семирную торговую организацию</w:t>
      </w:r>
      <w:r w:rsidRPr="003514FC">
        <w:rPr>
          <w:rStyle w:val="aff9"/>
          <w:rFonts w:ascii="Times New Roman" w:hAnsi="Times New Roman"/>
          <w:sz w:val="28"/>
        </w:rPr>
        <w:t xml:space="preserve"> примечательно то обстоятельство, что используемые в настоящее время меры для поддержки и развития отечественного судостроения и судоходства не противоречат </w:t>
      </w:r>
      <w:r w:rsidR="005226AF" w:rsidRPr="003514FC">
        <w:rPr>
          <w:rStyle w:val="aff9"/>
          <w:rFonts w:ascii="Times New Roman" w:hAnsi="Times New Roman"/>
          <w:sz w:val="28"/>
        </w:rPr>
        <w:t>"</w:t>
      </w:r>
      <w:r w:rsidRPr="003514FC">
        <w:rPr>
          <w:rStyle w:val="aff9"/>
          <w:rFonts w:ascii="Times New Roman" w:hAnsi="Times New Roman"/>
          <w:sz w:val="28"/>
        </w:rPr>
        <w:t xml:space="preserve">Соглашению стран-членов </w:t>
      </w:r>
      <w:r w:rsidR="004129BB" w:rsidRPr="003514FC">
        <w:rPr>
          <w:rStyle w:val="aff9"/>
          <w:rFonts w:ascii="Times New Roman" w:hAnsi="Times New Roman"/>
          <w:sz w:val="28"/>
        </w:rPr>
        <w:t>Всемирной торговой организации</w:t>
      </w:r>
      <w:r w:rsidRPr="003514FC">
        <w:rPr>
          <w:rStyle w:val="aff9"/>
          <w:rFonts w:ascii="Times New Roman" w:hAnsi="Times New Roman"/>
          <w:sz w:val="28"/>
        </w:rPr>
        <w:t xml:space="preserve"> по субсидиям и компенсационным мерам</w:t>
      </w:r>
      <w:r w:rsidR="005226AF" w:rsidRPr="003514FC">
        <w:rPr>
          <w:rStyle w:val="aff9"/>
          <w:rFonts w:ascii="Times New Roman" w:hAnsi="Times New Roman"/>
          <w:sz w:val="28"/>
        </w:rPr>
        <w:t>"</w:t>
      </w:r>
      <w:r w:rsidRPr="003514FC">
        <w:rPr>
          <w:rStyle w:val="aff9"/>
          <w:rFonts w:ascii="Times New Roman" w:hAnsi="Times New Roman"/>
          <w:sz w:val="28"/>
        </w:rPr>
        <w:t xml:space="preserve">, так как являются </w:t>
      </w:r>
      <w:r w:rsidR="005226AF" w:rsidRPr="003514FC">
        <w:rPr>
          <w:rStyle w:val="aff9"/>
          <w:rFonts w:ascii="Times New Roman" w:hAnsi="Times New Roman"/>
          <w:sz w:val="28"/>
        </w:rPr>
        <w:t>"</w:t>
      </w:r>
      <w:r w:rsidRPr="003514FC">
        <w:rPr>
          <w:rStyle w:val="aff9"/>
          <w:rFonts w:ascii="Times New Roman" w:hAnsi="Times New Roman"/>
          <w:sz w:val="28"/>
        </w:rPr>
        <w:t>неспецифичными</w:t>
      </w:r>
      <w:r w:rsidR="005226AF" w:rsidRPr="003514FC">
        <w:rPr>
          <w:rStyle w:val="aff9"/>
          <w:rFonts w:ascii="Times New Roman" w:hAnsi="Times New Roman"/>
          <w:sz w:val="28"/>
        </w:rPr>
        <w:t>"</w:t>
      </w:r>
      <w:r w:rsidRPr="003514FC">
        <w:rPr>
          <w:rStyle w:val="aff9"/>
          <w:rFonts w:ascii="Times New Roman" w:hAnsi="Times New Roman"/>
          <w:sz w:val="28"/>
        </w:rPr>
        <w:t xml:space="preserve">. </w:t>
      </w:r>
      <w:r w:rsidR="005226AF" w:rsidRPr="003514FC">
        <w:rPr>
          <w:rStyle w:val="aff9"/>
          <w:rFonts w:ascii="Times New Roman" w:hAnsi="Times New Roman"/>
          <w:sz w:val="28"/>
        </w:rPr>
        <w:t>"</w:t>
      </w:r>
      <w:proofErr w:type="spellStart"/>
      <w:r w:rsidRPr="003514FC">
        <w:rPr>
          <w:rStyle w:val="aff9"/>
          <w:rFonts w:ascii="Times New Roman" w:hAnsi="Times New Roman"/>
          <w:sz w:val="28"/>
        </w:rPr>
        <w:t>Неспецифичность</w:t>
      </w:r>
      <w:proofErr w:type="spellEnd"/>
      <w:r w:rsidR="005226AF" w:rsidRPr="003514FC">
        <w:rPr>
          <w:rStyle w:val="aff9"/>
          <w:rFonts w:ascii="Times New Roman" w:hAnsi="Times New Roman"/>
          <w:sz w:val="28"/>
        </w:rPr>
        <w:t>"</w:t>
      </w:r>
      <w:r w:rsidRPr="003514FC">
        <w:rPr>
          <w:rStyle w:val="aff9"/>
          <w:rFonts w:ascii="Times New Roman" w:hAnsi="Times New Roman"/>
          <w:sz w:val="28"/>
        </w:rPr>
        <w:t xml:space="preserve"> определяется тем, что они могут быть практически автоматически получены любой судостроительной верфью, выигравшей конкурс на получение статуса </w:t>
      </w:r>
      <w:r w:rsidR="004129BB" w:rsidRPr="003514FC">
        <w:rPr>
          <w:rStyle w:val="aff9"/>
          <w:rFonts w:ascii="Times New Roman" w:hAnsi="Times New Roman"/>
          <w:sz w:val="28"/>
        </w:rPr>
        <w:t>особой экономической зоны</w:t>
      </w:r>
      <w:r w:rsidRPr="003514FC">
        <w:rPr>
          <w:rStyle w:val="aff9"/>
          <w:rFonts w:ascii="Times New Roman" w:hAnsi="Times New Roman"/>
          <w:sz w:val="28"/>
        </w:rPr>
        <w:t>.</w:t>
      </w:r>
    </w:p>
    <w:p w:rsidR="003071C9" w:rsidRPr="003514FC" w:rsidRDefault="00C246B7" w:rsidP="003071C9">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Такие же меры поддержки отечественного судостроения необходимо осуществить и в последующих нормативно-правовых актах. Среди таких мер можно выделить </w:t>
      </w:r>
      <w:proofErr w:type="gramStart"/>
      <w:r w:rsidRPr="003514FC">
        <w:rPr>
          <w:rStyle w:val="aff9"/>
          <w:rFonts w:ascii="Times New Roman" w:hAnsi="Times New Roman"/>
          <w:sz w:val="28"/>
        </w:rPr>
        <w:t>следующие</w:t>
      </w:r>
      <w:proofErr w:type="gramEnd"/>
      <w:r w:rsidRPr="003514FC">
        <w:rPr>
          <w:rStyle w:val="aff9"/>
          <w:rFonts w:ascii="Times New Roman" w:hAnsi="Times New Roman"/>
          <w:sz w:val="28"/>
        </w:rPr>
        <w:t>:</w:t>
      </w:r>
    </w:p>
    <w:p w:rsidR="003071C9" w:rsidRPr="003514FC" w:rsidRDefault="00C246B7" w:rsidP="003071C9">
      <w:pPr>
        <w:widowControl/>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содействие государства в получении судостроительными </w:t>
      </w:r>
      <w:r w:rsidR="00167F91" w:rsidRPr="003514FC">
        <w:rPr>
          <w:sz w:val="28"/>
          <w:szCs w:val="28"/>
        </w:rPr>
        <w:t>организаци</w:t>
      </w:r>
      <w:r w:rsidRPr="003514FC">
        <w:rPr>
          <w:rStyle w:val="aff9"/>
          <w:rFonts w:ascii="Times New Roman" w:eastAsia="Calibri" w:hAnsi="Times New Roman"/>
          <w:sz w:val="28"/>
        </w:rPr>
        <w:t xml:space="preserve">ями статуса промышленно-производственной </w:t>
      </w:r>
      <w:r w:rsidR="004129BB" w:rsidRPr="003514FC">
        <w:rPr>
          <w:rStyle w:val="aff9"/>
          <w:rFonts w:ascii="Times New Roman" w:eastAsia="Calibri" w:hAnsi="Times New Roman"/>
          <w:sz w:val="28"/>
        </w:rPr>
        <w:t>особой экономической зоны</w:t>
      </w:r>
      <w:r w:rsidRPr="003514FC">
        <w:rPr>
          <w:rStyle w:val="aff9"/>
          <w:rFonts w:ascii="Times New Roman" w:eastAsia="Calibri" w:hAnsi="Times New Roman"/>
          <w:sz w:val="28"/>
        </w:rPr>
        <w:t>;</w:t>
      </w:r>
    </w:p>
    <w:p w:rsidR="00C246B7" w:rsidRPr="003514FC" w:rsidRDefault="00C246B7" w:rsidP="003071C9">
      <w:pPr>
        <w:widowControl/>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частичное использование для создания современных судостроительных комплексов средств Инвестиционного фонда Российской Федерации (на возвратной основе) и т.</w:t>
      </w:r>
      <w:r w:rsidR="003A1D17" w:rsidRPr="003514FC">
        <w:rPr>
          <w:rStyle w:val="aff9"/>
          <w:rFonts w:ascii="Times New Roman" w:eastAsia="Calibri" w:hAnsi="Times New Roman"/>
          <w:sz w:val="28"/>
        </w:rPr>
        <w:t> </w:t>
      </w:r>
      <w:r w:rsidRPr="003514FC">
        <w:rPr>
          <w:rStyle w:val="aff9"/>
          <w:rFonts w:ascii="Times New Roman" w:eastAsia="Calibri" w:hAnsi="Times New Roman"/>
          <w:sz w:val="28"/>
        </w:rPr>
        <w:t>д.</w:t>
      </w:r>
    </w:p>
    <w:p w:rsidR="00C246B7" w:rsidRPr="003514FC" w:rsidRDefault="00C246B7" w:rsidP="009853BF">
      <w:pPr>
        <w:widowControl/>
        <w:spacing w:line="360" w:lineRule="atLeast"/>
        <w:ind w:firstLine="709"/>
        <w:rPr>
          <w:rStyle w:val="aff9"/>
          <w:rFonts w:ascii="Times New Roman" w:eastAsia="Calibri" w:hAnsi="Times New Roman"/>
          <w:sz w:val="28"/>
        </w:rPr>
      </w:pPr>
      <w:r w:rsidRPr="003514FC">
        <w:rPr>
          <w:rStyle w:val="aff9"/>
          <w:rFonts w:ascii="Times New Roman" w:hAnsi="Times New Roman"/>
          <w:sz w:val="28"/>
        </w:rPr>
        <w:t xml:space="preserve">Принятие перечисленных выше и иных мер обеспечит пополнение портфеля заказов </w:t>
      </w:r>
      <w:r w:rsidR="00167F91" w:rsidRPr="003514FC">
        <w:rPr>
          <w:sz w:val="28"/>
          <w:szCs w:val="28"/>
        </w:rPr>
        <w:t>организаций</w:t>
      </w:r>
      <w:r w:rsidRPr="003514FC">
        <w:rPr>
          <w:rStyle w:val="aff9"/>
          <w:rFonts w:ascii="Times New Roman" w:hAnsi="Times New Roman"/>
          <w:sz w:val="28"/>
        </w:rPr>
        <w:t xml:space="preserve"> отечественного судостроения и, на базе этого, конструктивное продолжение с 201</w:t>
      </w:r>
      <w:r w:rsidR="008F7550" w:rsidRPr="003514FC">
        <w:rPr>
          <w:rStyle w:val="aff9"/>
          <w:rFonts w:ascii="Times New Roman" w:hAnsi="Times New Roman"/>
          <w:sz w:val="28"/>
        </w:rPr>
        <w:t>6</w:t>
      </w:r>
      <w:r w:rsidR="006344A4" w:rsidRPr="003514FC">
        <w:rPr>
          <w:rStyle w:val="aff9"/>
          <w:rFonts w:ascii="Times New Roman" w:hAnsi="Times New Roman"/>
          <w:sz w:val="28"/>
        </w:rPr>
        <w:t> год</w:t>
      </w:r>
      <w:r w:rsidRPr="003514FC">
        <w:rPr>
          <w:rStyle w:val="aff9"/>
          <w:rFonts w:ascii="Times New Roman" w:hAnsi="Times New Roman"/>
          <w:sz w:val="28"/>
        </w:rPr>
        <w:t xml:space="preserve">а реализации инвестиционных проектов модернизации их мощностей. В конечном итоге эти меры будут способствовать реализации мероприятий подпрограммы </w:t>
      </w:r>
      <w:r w:rsidR="005226AF" w:rsidRPr="003514FC">
        <w:rPr>
          <w:rStyle w:val="aff9"/>
          <w:rFonts w:ascii="Times New Roman" w:hAnsi="Times New Roman"/>
          <w:sz w:val="28"/>
        </w:rPr>
        <w:t>"</w:t>
      </w:r>
      <w:r w:rsidRPr="003514FC">
        <w:rPr>
          <w:rStyle w:val="aff9"/>
          <w:rFonts w:ascii="Times New Roman" w:hAnsi="Times New Roman"/>
          <w:sz w:val="28"/>
        </w:rPr>
        <w:t>Развитие производственных мощностей гражданского судостроения</w:t>
      </w:r>
      <w:r w:rsidR="00F21863" w:rsidRPr="003514FC">
        <w:rPr>
          <w:rStyle w:val="aff9"/>
          <w:rFonts w:ascii="Times New Roman" w:hAnsi="Times New Roman"/>
          <w:sz w:val="28"/>
        </w:rPr>
        <w:t xml:space="preserve"> и материально-технической базы отрасли</w:t>
      </w:r>
      <w:r w:rsidR="009853BF" w:rsidRPr="003514FC">
        <w:rPr>
          <w:rStyle w:val="aff9"/>
          <w:rFonts w:ascii="Times New Roman" w:hAnsi="Times New Roman"/>
          <w:sz w:val="28"/>
        </w:rPr>
        <w:t>".</w:t>
      </w:r>
    </w:p>
    <w:p w:rsidR="003071C9" w:rsidRPr="003514FC" w:rsidRDefault="003071C9" w:rsidP="00FD55A2">
      <w:pPr>
        <w:widowControl/>
        <w:spacing w:line="240" w:lineRule="atLeast"/>
        <w:ind w:firstLine="709"/>
        <w:rPr>
          <w:rStyle w:val="aff9"/>
          <w:rFonts w:ascii="Times New Roman" w:eastAsia="Calibri" w:hAnsi="Times New Roman"/>
          <w:sz w:val="28"/>
        </w:rPr>
      </w:pPr>
    </w:p>
    <w:p w:rsidR="00C246B7" w:rsidRPr="003514FC" w:rsidRDefault="006B1371" w:rsidP="004B6ED8">
      <w:pPr>
        <w:pStyle w:val="2"/>
        <w:widowControl/>
        <w:numPr>
          <w:ilvl w:val="0"/>
          <w:numId w:val="0"/>
        </w:numPr>
        <w:tabs>
          <w:tab w:val="clear" w:pos="851"/>
          <w:tab w:val="clear" w:pos="993"/>
          <w:tab w:val="left" w:pos="709"/>
        </w:tabs>
        <w:suppressAutoHyphens w:val="0"/>
        <w:spacing w:before="0" w:after="0"/>
        <w:jc w:val="center"/>
        <w:rPr>
          <w:rStyle w:val="aff9"/>
          <w:rFonts w:ascii="Times New Roman" w:hAnsi="Times New Roman"/>
          <w:b w:val="0"/>
          <w:i w:val="0"/>
          <w:sz w:val="28"/>
        </w:rPr>
      </w:pPr>
      <w:bookmarkStart w:id="157" w:name="_Toc339539489"/>
      <w:r w:rsidRPr="003514FC">
        <w:rPr>
          <w:rStyle w:val="aff9"/>
          <w:rFonts w:ascii="Times New Roman" w:hAnsi="Times New Roman"/>
          <w:b w:val="0"/>
          <w:i w:val="0"/>
          <w:sz w:val="28"/>
        </w:rPr>
        <w:t>3.5. </w:t>
      </w:r>
      <w:r w:rsidR="00C246B7" w:rsidRPr="003514FC">
        <w:rPr>
          <w:rStyle w:val="aff9"/>
          <w:rFonts w:ascii="Times New Roman" w:hAnsi="Times New Roman"/>
          <w:b w:val="0"/>
          <w:i w:val="0"/>
          <w:sz w:val="28"/>
        </w:rPr>
        <w:t>Прогноз сводных показателей государственных заданий</w:t>
      </w:r>
      <w:r w:rsidR="004B6ED8" w:rsidRPr="003514FC">
        <w:rPr>
          <w:rStyle w:val="aff9"/>
          <w:rFonts w:ascii="Times New Roman" w:hAnsi="Times New Roman"/>
          <w:b w:val="0"/>
          <w:i w:val="0"/>
          <w:sz w:val="28"/>
        </w:rPr>
        <w:t xml:space="preserve"> </w:t>
      </w:r>
      <w:r w:rsidR="00C246B7" w:rsidRPr="003514FC">
        <w:rPr>
          <w:rStyle w:val="aff9"/>
          <w:rFonts w:ascii="Times New Roman" w:hAnsi="Times New Roman"/>
          <w:b w:val="0"/>
          <w:i w:val="0"/>
          <w:sz w:val="28"/>
        </w:rPr>
        <w:t>по этапам реализации подпрограммы (при оказании федеральными государственными учреждениями государственных услуг (работ)</w:t>
      </w:r>
      <w:r w:rsidR="004B6ED8" w:rsidRPr="003514FC">
        <w:rPr>
          <w:rStyle w:val="aff9"/>
          <w:rFonts w:ascii="Times New Roman" w:hAnsi="Times New Roman"/>
          <w:b w:val="0"/>
          <w:i w:val="0"/>
          <w:sz w:val="28"/>
        </w:rPr>
        <w:t xml:space="preserve"> </w:t>
      </w:r>
      <w:r w:rsidR="00C246B7" w:rsidRPr="003514FC">
        <w:rPr>
          <w:rStyle w:val="aff9"/>
          <w:rFonts w:ascii="Times New Roman" w:hAnsi="Times New Roman"/>
          <w:b w:val="0"/>
          <w:i w:val="0"/>
          <w:sz w:val="28"/>
        </w:rPr>
        <w:t>в рамках подпрограммы)</w:t>
      </w:r>
      <w:bookmarkEnd w:id="157"/>
    </w:p>
    <w:p w:rsidR="003071C9" w:rsidRPr="003514FC" w:rsidRDefault="003071C9" w:rsidP="00FD55A2">
      <w:pPr>
        <w:widowControl/>
        <w:spacing w:line="240" w:lineRule="atLeast"/>
        <w:ind w:firstLine="709"/>
        <w:rPr>
          <w:rStyle w:val="aff9"/>
          <w:rFonts w:ascii="Times New Roman" w:hAnsi="Times New Roman"/>
          <w:sz w:val="28"/>
        </w:rPr>
      </w:pP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В рамках П</w:t>
      </w:r>
      <w:r w:rsidR="00AF3FCE" w:rsidRPr="003514FC">
        <w:rPr>
          <w:rStyle w:val="aff9"/>
          <w:rFonts w:ascii="Times New Roman" w:hAnsi="Times New Roman"/>
          <w:sz w:val="28"/>
        </w:rPr>
        <w:t>одп</w:t>
      </w:r>
      <w:r w:rsidRPr="003514FC">
        <w:rPr>
          <w:rStyle w:val="aff9"/>
          <w:rFonts w:ascii="Times New Roman" w:hAnsi="Times New Roman"/>
          <w:sz w:val="28"/>
        </w:rPr>
        <w:t>рограммы не предусматривается оказание федеральными государственными учреждениями государственных услуг (работ).</w:t>
      </w:r>
    </w:p>
    <w:p w:rsidR="00C246B7" w:rsidRPr="003514FC" w:rsidRDefault="006B1371" w:rsidP="003A1D17">
      <w:pPr>
        <w:pStyle w:val="2"/>
        <w:widowControl/>
        <w:numPr>
          <w:ilvl w:val="0"/>
          <w:numId w:val="0"/>
        </w:numPr>
        <w:tabs>
          <w:tab w:val="clear" w:pos="851"/>
          <w:tab w:val="clear" w:pos="993"/>
          <w:tab w:val="left" w:pos="709"/>
        </w:tabs>
        <w:suppressAutoHyphens w:val="0"/>
        <w:spacing w:before="0" w:after="0" w:line="360" w:lineRule="atLeast"/>
        <w:ind w:firstLine="709"/>
        <w:jc w:val="center"/>
        <w:rPr>
          <w:rStyle w:val="aff9"/>
          <w:rFonts w:ascii="Times New Roman" w:hAnsi="Times New Roman"/>
          <w:b w:val="0"/>
          <w:i w:val="0"/>
          <w:sz w:val="28"/>
        </w:rPr>
      </w:pPr>
      <w:bookmarkStart w:id="158" w:name="_Toc339539490"/>
      <w:r w:rsidRPr="003514FC">
        <w:rPr>
          <w:rStyle w:val="aff9"/>
          <w:rFonts w:ascii="Times New Roman" w:hAnsi="Times New Roman"/>
          <w:b w:val="0"/>
          <w:i w:val="0"/>
          <w:sz w:val="28"/>
        </w:rPr>
        <w:lastRenderedPageBreak/>
        <w:t>3.6. </w:t>
      </w:r>
      <w:r w:rsidR="00C246B7" w:rsidRPr="003514FC">
        <w:rPr>
          <w:rStyle w:val="aff9"/>
          <w:rFonts w:ascii="Times New Roman" w:hAnsi="Times New Roman"/>
          <w:b w:val="0"/>
          <w:i w:val="0"/>
          <w:sz w:val="28"/>
        </w:rPr>
        <w:t>Информация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подпрограммы</w:t>
      </w:r>
      <w:bookmarkEnd w:id="158"/>
    </w:p>
    <w:p w:rsidR="0073374B" w:rsidRPr="003514FC" w:rsidRDefault="0073374B" w:rsidP="0073374B">
      <w:pPr>
        <w:rPr>
          <w:lang w:eastAsia="ru-RU" w:bidi="ar-SA"/>
        </w:rPr>
      </w:pPr>
    </w:p>
    <w:p w:rsidR="00C246B7" w:rsidRPr="003514FC" w:rsidRDefault="00C246B7" w:rsidP="0073374B">
      <w:pPr>
        <w:widowControl/>
        <w:spacing w:before="120" w:line="360" w:lineRule="atLeast"/>
        <w:ind w:firstLine="709"/>
        <w:rPr>
          <w:rStyle w:val="aff9"/>
          <w:rFonts w:ascii="Times New Roman" w:hAnsi="Times New Roman"/>
          <w:sz w:val="28"/>
        </w:rPr>
      </w:pPr>
      <w:r w:rsidRPr="003514FC">
        <w:rPr>
          <w:rStyle w:val="aff9"/>
          <w:rFonts w:ascii="Times New Roman" w:hAnsi="Times New Roman"/>
          <w:sz w:val="28"/>
        </w:rPr>
        <w:t xml:space="preserve">В реализации Программы будут принимать участие интегрированные структуры и </w:t>
      </w:r>
      <w:r w:rsidR="008F7550" w:rsidRPr="003514FC">
        <w:rPr>
          <w:rStyle w:val="aff9"/>
          <w:rFonts w:ascii="Times New Roman" w:hAnsi="Times New Roman"/>
          <w:sz w:val="28"/>
        </w:rPr>
        <w:t>а</w:t>
      </w:r>
      <w:r w:rsidRPr="003514FC">
        <w:rPr>
          <w:rStyle w:val="aff9"/>
          <w:rFonts w:ascii="Times New Roman" w:hAnsi="Times New Roman"/>
          <w:sz w:val="28"/>
        </w:rPr>
        <w:t>кционерны</w:t>
      </w:r>
      <w:r w:rsidR="008F7550" w:rsidRPr="003514FC">
        <w:rPr>
          <w:rStyle w:val="aff9"/>
          <w:rFonts w:ascii="Times New Roman" w:hAnsi="Times New Roman"/>
          <w:sz w:val="28"/>
        </w:rPr>
        <w:t>е</w:t>
      </w:r>
      <w:r w:rsidRPr="003514FC">
        <w:rPr>
          <w:rStyle w:val="aff9"/>
          <w:rFonts w:ascii="Times New Roman" w:hAnsi="Times New Roman"/>
          <w:sz w:val="28"/>
        </w:rPr>
        <w:t xml:space="preserve"> обществ</w:t>
      </w:r>
      <w:r w:rsidR="008F7550" w:rsidRPr="003514FC">
        <w:rPr>
          <w:rStyle w:val="aff9"/>
          <w:rFonts w:ascii="Times New Roman" w:hAnsi="Times New Roman"/>
          <w:sz w:val="28"/>
        </w:rPr>
        <w:t>а</w:t>
      </w:r>
      <w:r w:rsidRPr="003514FC">
        <w:rPr>
          <w:rStyle w:val="aff9"/>
          <w:rFonts w:ascii="Times New Roman" w:hAnsi="Times New Roman"/>
          <w:sz w:val="28"/>
        </w:rPr>
        <w:t xml:space="preserve"> с государственным участием, созданны</w:t>
      </w:r>
      <w:r w:rsidR="008F7550" w:rsidRPr="003514FC">
        <w:rPr>
          <w:rStyle w:val="aff9"/>
          <w:rFonts w:ascii="Times New Roman" w:hAnsi="Times New Roman"/>
          <w:sz w:val="28"/>
        </w:rPr>
        <w:t>е</w:t>
      </w:r>
      <w:r w:rsidRPr="003514FC">
        <w:rPr>
          <w:rStyle w:val="aff9"/>
          <w:rFonts w:ascii="Times New Roman" w:hAnsi="Times New Roman"/>
          <w:sz w:val="28"/>
        </w:rPr>
        <w:t xml:space="preserve"> в судостроительной промышленности, а также ряд </w:t>
      </w:r>
      <w:r w:rsidR="00167F91" w:rsidRPr="003514FC">
        <w:rPr>
          <w:sz w:val="28"/>
          <w:szCs w:val="28"/>
        </w:rPr>
        <w:t>организаций</w:t>
      </w:r>
      <w:r w:rsidRPr="003514FC">
        <w:rPr>
          <w:rStyle w:val="aff9"/>
          <w:rFonts w:ascii="Times New Roman" w:hAnsi="Times New Roman"/>
          <w:sz w:val="28"/>
        </w:rPr>
        <w:t xml:space="preserve"> других отраслей и ведомств.</w:t>
      </w: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Основным участником подпрограммы является </w:t>
      </w:r>
      <w:r w:rsidR="00F46D6C" w:rsidRPr="003514FC">
        <w:rPr>
          <w:rStyle w:val="aff9"/>
          <w:rFonts w:ascii="Times New Roman" w:hAnsi="Times New Roman"/>
          <w:sz w:val="28"/>
        </w:rPr>
        <w:t>акционерное общество</w:t>
      </w:r>
      <w:r w:rsidRPr="003514FC">
        <w:rPr>
          <w:rStyle w:val="aff9"/>
          <w:rFonts w:ascii="Times New Roman" w:hAnsi="Times New Roman"/>
          <w:sz w:val="28"/>
        </w:rPr>
        <w:t xml:space="preserve"> </w:t>
      </w:r>
      <w:r w:rsidR="005226AF" w:rsidRPr="003514FC">
        <w:rPr>
          <w:rStyle w:val="aff9"/>
          <w:rFonts w:ascii="Times New Roman" w:hAnsi="Times New Roman"/>
          <w:sz w:val="28"/>
        </w:rPr>
        <w:t>"</w:t>
      </w:r>
      <w:r w:rsidRPr="003514FC">
        <w:rPr>
          <w:rStyle w:val="aff9"/>
          <w:rFonts w:ascii="Times New Roman" w:hAnsi="Times New Roman"/>
          <w:sz w:val="28"/>
        </w:rPr>
        <w:t>Объединенная судостроительная корпорация</w:t>
      </w:r>
      <w:r w:rsidR="005226AF" w:rsidRPr="003514FC">
        <w:rPr>
          <w:rStyle w:val="aff9"/>
          <w:rFonts w:ascii="Times New Roman" w:hAnsi="Times New Roman"/>
          <w:sz w:val="28"/>
        </w:rPr>
        <w:t>"</w:t>
      </w:r>
      <w:r w:rsidRPr="003514FC">
        <w:rPr>
          <w:rStyle w:val="aff9"/>
          <w:rFonts w:ascii="Times New Roman" w:hAnsi="Times New Roman"/>
          <w:sz w:val="28"/>
        </w:rPr>
        <w:t>.</w:t>
      </w:r>
    </w:p>
    <w:p w:rsidR="0085208F" w:rsidRPr="003514FC" w:rsidRDefault="0085208F"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В процессе разработки государственной программы учитывались материалы стратегии развития акционерного общества "Объединенная судостроительная корпорация", также как и материалы настоящей государственной программы рассматривались при формировании стратегии развития корпорации.</w:t>
      </w: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Привлечение Государственных корпораций, общественных организаций и государственных внебюджетных фондов к реализации подпрограммы не предполагается.</w:t>
      </w:r>
    </w:p>
    <w:p w:rsidR="00FD55A2" w:rsidRPr="003514FC" w:rsidRDefault="00FD55A2" w:rsidP="00FD55A2">
      <w:pPr>
        <w:widowControl/>
        <w:spacing w:line="240" w:lineRule="atLeast"/>
        <w:ind w:firstLine="709"/>
        <w:rPr>
          <w:rStyle w:val="aff9"/>
          <w:rFonts w:ascii="Times New Roman" w:hAnsi="Times New Roman"/>
          <w:sz w:val="28"/>
        </w:rPr>
      </w:pPr>
    </w:p>
    <w:p w:rsidR="00C246B7" w:rsidRPr="003514FC" w:rsidRDefault="005D476C" w:rsidP="00FD55A2">
      <w:pPr>
        <w:pStyle w:val="2"/>
        <w:widowControl/>
        <w:numPr>
          <w:ilvl w:val="0"/>
          <w:numId w:val="0"/>
        </w:numPr>
        <w:tabs>
          <w:tab w:val="clear" w:pos="851"/>
          <w:tab w:val="clear" w:pos="993"/>
          <w:tab w:val="left" w:pos="709"/>
        </w:tabs>
        <w:suppressAutoHyphens w:val="0"/>
        <w:spacing w:before="0" w:after="0"/>
        <w:jc w:val="center"/>
        <w:rPr>
          <w:rStyle w:val="aff9"/>
          <w:rFonts w:ascii="Times New Roman" w:hAnsi="Times New Roman"/>
          <w:b w:val="0"/>
          <w:i w:val="0"/>
          <w:sz w:val="28"/>
        </w:rPr>
      </w:pPr>
      <w:bookmarkStart w:id="159" w:name="_Toc339539491"/>
      <w:r w:rsidRPr="003514FC">
        <w:rPr>
          <w:rStyle w:val="aff9"/>
          <w:rFonts w:ascii="Times New Roman" w:hAnsi="Times New Roman"/>
          <w:b w:val="0"/>
          <w:i w:val="0"/>
          <w:sz w:val="28"/>
        </w:rPr>
        <w:t>3.7. </w:t>
      </w:r>
      <w:r w:rsidR="00C246B7" w:rsidRPr="003514FC">
        <w:rPr>
          <w:rStyle w:val="aff9"/>
          <w:rFonts w:ascii="Times New Roman" w:hAnsi="Times New Roman"/>
          <w:b w:val="0"/>
          <w:i w:val="0"/>
          <w:sz w:val="28"/>
        </w:rPr>
        <w:t>Обоснование объема финансовых ресурсов,</w:t>
      </w:r>
      <w:r w:rsidR="00E24CD9" w:rsidRPr="003514FC">
        <w:rPr>
          <w:rStyle w:val="aff9"/>
          <w:rFonts w:ascii="Times New Roman" w:hAnsi="Times New Roman"/>
          <w:b w:val="0"/>
          <w:i w:val="0"/>
          <w:sz w:val="28"/>
        </w:rPr>
        <w:t xml:space="preserve"> </w:t>
      </w:r>
      <w:r w:rsidR="00C246B7" w:rsidRPr="003514FC">
        <w:rPr>
          <w:rStyle w:val="aff9"/>
          <w:rFonts w:ascii="Times New Roman" w:hAnsi="Times New Roman"/>
          <w:b w:val="0"/>
          <w:i w:val="0"/>
          <w:sz w:val="28"/>
        </w:rPr>
        <w:t>необходимых для реализации подпрограммы</w:t>
      </w:r>
      <w:bookmarkEnd w:id="159"/>
    </w:p>
    <w:p w:rsidR="00FD55A2" w:rsidRPr="003514FC" w:rsidRDefault="00FD55A2" w:rsidP="00FD55A2">
      <w:pPr>
        <w:widowControl/>
        <w:spacing w:line="240" w:lineRule="atLeast"/>
        <w:ind w:firstLine="709"/>
        <w:rPr>
          <w:rStyle w:val="aff9"/>
          <w:rFonts w:ascii="Times New Roman" w:hAnsi="Times New Roman"/>
          <w:sz w:val="28"/>
        </w:rPr>
      </w:pP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Тенденции финансирования данных мероприятий основаны на потребностях, представленных </w:t>
      </w:r>
      <w:r w:rsidR="00521235" w:rsidRPr="003514FC">
        <w:rPr>
          <w:rStyle w:val="aff9"/>
          <w:rFonts w:ascii="Times New Roman" w:hAnsi="Times New Roman"/>
          <w:sz w:val="28"/>
        </w:rPr>
        <w:t>открытым акционерным обществом</w:t>
      </w:r>
      <w:r w:rsidRPr="003514FC">
        <w:rPr>
          <w:rStyle w:val="aff9"/>
          <w:rFonts w:ascii="Times New Roman" w:hAnsi="Times New Roman"/>
          <w:sz w:val="28"/>
        </w:rPr>
        <w:t xml:space="preserve"> </w:t>
      </w:r>
      <w:r w:rsidR="005226AF" w:rsidRPr="003514FC">
        <w:rPr>
          <w:rStyle w:val="aff9"/>
          <w:rFonts w:ascii="Times New Roman" w:hAnsi="Times New Roman"/>
          <w:sz w:val="28"/>
        </w:rPr>
        <w:t>"</w:t>
      </w:r>
      <w:r w:rsidRPr="003514FC">
        <w:rPr>
          <w:rStyle w:val="aff9"/>
          <w:rFonts w:ascii="Times New Roman" w:hAnsi="Times New Roman"/>
          <w:sz w:val="28"/>
        </w:rPr>
        <w:t>Объединенная судостроительная корпорация</w:t>
      </w:r>
      <w:r w:rsidR="005226AF" w:rsidRPr="003514FC">
        <w:rPr>
          <w:rStyle w:val="aff9"/>
          <w:rFonts w:ascii="Times New Roman" w:hAnsi="Times New Roman"/>
          <w:sz w:val="28"/>
        </w:rPr>
        <w:t>"</w:t>
      </w:r>
      <w:r w:rsidRPr="003514FC">
        <w:rPr>
          <w:rStyle w:val="aff9"/>
          <w:rFonts w:ascii="Times New Roman" w:hAnsi="Times New Roman"/>
          <w:sz w:val="28"/>
        </w:rPr>
        <w:t xml:space="preserve"> и проектных проработках </w:t>
      </w:r>
      <w:r w:rsidR="00521235" w:rsidRPr="003514FC">
        <w:rPr>
          <w:rStyle w:val="aff9"/>
          <w:rFonts w:ascii="Times New Roman" w:hAnsi="Times New Roman"/>
          <w:sz w:val="28"/>
        </w:rPr>
        <w:t>открытого акционерного общества</w:t>
      </w:r>
      <w:r w:rsidRPr="003514FC">
        <w:rPr>
          <w:rStyle w:val="aff9"/>
          <w:rFonts w:ascii="Times New Roman" w:hAnsi="Times New Roman"/>
          <w:sz w:val="28"/>
        </w:rPr>
        <w:t xml:space="preserve"> </w:t>
      </w:r>
      <w:r w:rsidR="005226AF" w:rsidRPr="003514FC">
        <w:rPr>
          <w:rStyle w:val="aff9"/>
          <w:rFonts w:ascii="Times New Roman" w:hAnsi="Times New Roman"/>
          <w:sz w:val="28"/>
        </w:rPr>
        <w:t>"</w:t>
      </w:r>
      <w:r w:rsidRPr="003514FC">
        <w:rPr>
          <w:rStyle w:val="aff9"/>
          <w:rFonts w:ascii="Times New Roman" w:hAnsi="Times New Roman"/>
          <w:sz w:val="28"/>
        </w:rPr>
        <w:t>Центр технологии судостроения и судоремонта</w:t>
      </w:r>
      <w:r w:rsidR="005226AF" w:rsidRPr="003514FC">
        <w:rPr>
          <w:rStyle w:val="aff9"/>
          <w:rFonts w:ascii="Times New Roman" w:hAnsi="Times New Roman"/>
          <w:sz w:val="28"/>
        </w:rPr>
        <w:t>"</w:t>
      </w:r>
      <w:r w:rsidRPr="003514FC">
        <w:rPr>
          <w:rStyle w:val="aff9"/>
          <w:rFonts w:ascii="Times New Roman" w:hAnsi="Times New Roman"/>
          <w:sz w:val="28"/>
        </w:rPr>
        <w:t>.</w:t>
      </w:r>
      <w:r w:rsidR="000E6396" w:rsidRPr="003514FC">
        <w:rPr>
          <w:rStyle w:val="aff9"/>
          <w:rFonts w:ascii="Times New Roman" w:hAnsi="Times New Roman"/>
          <w:sz w:val="28"/>
        </w:rPr>
        <w:t xml:space="preserve"> Все параметры финансирования требуют уточнения по мере проработки вопросов о развитии судостроения в Республике Крым и городе Севастополь.</w:t>
      </w: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В рамках подпрограммы </w:t>
      </w:r>
      <w:r w:rsidR="005226AF" w:rsidRPr="003514FC">
        <w:rPr>
          <w:rStyle w:val="aff9"/>
          <w:rFonts w:ascii="Times New Roman" w:hAnsi="Times New Roman"/>
          <w:sz w:val="28"/>
        </w:rPr>
        <w:t>"</w:t>
      </w:r>
      <w:r w:rsidRPr="003514FC">
        <w:rPr>
          <w:rStyle w:val="aff9"/>
          <w:rFonts w:ascii="Times New Roman" w:hAnsi="Times New Roman"/>
          <w:sz w:val="28"/>
        </w:rPr>
        <w:t>Развитие производственных мощностей гражданского судостроения и материально-технической базы отрасли</w:t>
      </w:r>
      <w:r w:rsidR="005226AF" w:rsidRPr="003514FC">
        <w:rPr>
          <w:rStyle w:val="aff9"/>
          <w:rFonts w:ascii="Times New Roman" w:hAnsi="Times New Roman"/>
          <w:sz w:val="28"/>
        </w:rPr>
        <w:t>"</w:t>
      </w:r>
      <w:r w:rsidRPr="003514FC">
        <w:rPr>
          <w:rStyle w:val="aff9"/>
          <w:rFonts w:ascii="Times New Roman" w:hAnsi="Times New Roman"/>
          <w:sz w:val="28"/>
        </w:rPr>
        <w:t xml:space="preserve"> предполагается выполнение мероприятий, направленных на модернизацию и развитие судостроительных комплексов (верфей) в разных регионах Российской Федерации. </w:t>
      </w: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Период реализации подпрограммы 201</w:t>
      </w:r>
      <w:r w:rsidR="00E24CD9" w:rsidRPr="003514FC">
        <w:rPr>
          <w:rStyle w:val="aff9"/>
          <w:rFonts w:ascii="Times New Roman" w:hAnsi="Times New Roman"/>
          <w:sz w:val="28"/>
        </w:rPr>
        <w:t>6</w:t>
      </w:r>
      <w:r w:rsidR="003A1D17" w:rsidRPr="003514FC">
        <w:rPr>
          <w:rStyle w:val="aff9"/>
          <w:rFonts w:ascii="Times New Roman" w:hAnsi="Times New Roman"/>
          <w:sz w:val="28"/>
        </w:rPr>
        <w:t> </w:t>
      </w:r>
      <w:r w:rsidRPr="003514FC">
        <w:rPr>
          <w:rStyle w:val="aff9"/>
          <w:rFonts w:ascii="Times New Roman" w:hAnsi="Times New Roman"/>
          <w:sz w:val="28"/>
        </w:rPr>
        <w:t>-</w:t>
      </w:r>
      <w:r w:rsidR="003A1D17" w:rsidRPr="003514FC">
        <w:rPr>
          <w:rStyle w:val="aff9"/>
          <w:rFonts w:ascii="Times New Roman" w:hAnsi="Times New Roman"/>
          <w:sz w:val="28"/>
        </w:rPr>
        <w:t> </w:t>
      </w:r>
      <w:r w:rsidRPr="003514FC">
        <w:rPr>
          <w:rStyle w:val="aff9"/>
          <w:rFonts w:ascii="Times New Roman" w:hAnsi="Times New Roman"/>
          <w:sz w:val="28"/>
        </w:rPr>
        <w:t>202</w:t>
      </w:r>
      <w:r w:rsidR="00B50998" w:rsidRPr="003514FC">
        <w:rPr>
          <w:rStyle w:val="aff9"/>
          <w:rFonts w:ascii="Times New Roman" w:hAnsi="Times New Roman"/>
          <w:sz w:val="28"/>
        </w:rPr>
        <w:t>6</w:t>
      </w:r>
      <w:r w:rsidR="006344A4" w:rsidRPr="003514FC">
        <w:rPr>
          <w:rStyle w:val="aff9"/>
          <w:rFonts w:ascii="Times New Roman" w:hAnsi="Times New Roman"/>
          <w:sz w:val="28"/>
        </w:rPr>
        <w:t> год</w:t>
      </w:r>
      <w:r w:rsidRPr="003514FC">
        <w:rPr>
          <w:rStyle w:val="aff9"/>
          <w:rFonts w:ascii="Times New Roman" w:hAnsi="Times New Roman"/>
          <w:sz w:val="28"/>
        </w:rPr>
        <w:t xml:space="preserve">ы. </w:t>
      </w: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Финансирование всех основных мероприятий подпрограммы осуществляется из средств федерального бюджета </w:t>
      </w:r>
      <w:r w:rsidR="005226AF" w:rsidRPr="003514FC">
        <w:rPr>
          <w:rStyle w:val="aff9"/>
          <w:rFonts w:ascii="Times New Roman" w:hAnsi="Times New Roman"/>
          <w:sz w:val="28"/>
        </w:rPr>
        <w:t>-</w:t>
      </w:r>
      <w:r w:rsidRPr="003514FC">
        <w:rPr>
          <w:rStyle w:val="aff9"/>
          <w:rFonts w:ascii="Times New Roman" w:hAnsi="Times New Roman"/>
          <w:sz w:val="28"/>
        </w:rPr>
        <w:t xml:space="preserve"> </w:t>
      </w:r>
      <w:r w:rsidR="00C75883">
        <w:rPr>
          <w:rStyle w:val="aff9"/>
          <w:rFonts w:ascii="Times New Roman" w:hAnsi="Times New Roman"/>
          <w:sz w:val="28"/>
        </w:rPr>
        <w:t>4</w:t>
      </w:r>
      <w:r w:rsidR="00B8796F">
        <w:rPr>
          <w:rStyle w:val="aff9"/>
          <w:rFonts w:ascii="Times New Roman" w:hAnsi="Times New Roman"/>
          <w:sz w:val="28"/>
        </w:rPr>
        <w:t>2</w:t>
      </w:r>
      <w:r w:rsidR="00B50998" w:rsidRPr="003514FC">
        <w:rPr>
          <w:rStyle w:val="aff9"/>
          <w:rFonts w:ascii="Times New Roman" w:hAnsi="Times New Roman"/>
          <w:sz w:val="28"/>
        </w:rPr>
        <w:t> </w:t>
      </w:r>
      <w:r w:rsidR="00B8796F">
        <w:rPr>
          <w:rStyle w:val="aff9"/>
          <w:rFonts w:ascii="Times New Roman" w:hAnsi="Times New Roman"/>
          <w:sz w:val="28"/>
        </w:rPr>
        <w:t>3</w:t>
      </w:r>
      <w:r w:rsidR="00C75883">
        <w:rPr>
          <w:rStyle w:val="aff9"/>
          <w:rFonts w:ascii="Times New Roman" w:hAnsi="Times New Roman"/>
          <w:sz w:val="28"/>
        </w:rPr>
        <w:t>00</w:t>
      </w:r>
      <w:r w:rsidR="00E24CD9" w:rsidRPr="003514FC">
        <w:rPr>
          <w:rStyle w:val="aff9"/>
          <w:rFonts w:ascii="Times New Roman" w:hAnsi="Times New Roman"/>
          <w:sz w:val="28"/>
        </w:rPr>
        <w:t>,0</w:t>
      </w:r>
      <w:r w:rsidR="00A22879" w:rsidRPr="003514FC">
        <w:rPr>
          <w:rStyle w:val="aff9"/>
          <w:rFonts w:ascii="Times New Roman" w:hAnsi="Times New Roman"/>
          <w:sz w:val="28"/>
        </w:rPr>
        <w:t> млн.</w:t>
      </w:r>
      <w:r w:rsidR="003A1D17" w:rsidRPr="003514FC">
        <w:rPr>
          <w:rStyle w:val="aff9"/>
          <w:rFonts w:ascii="Times New Roman" w:hAnsi="Times New Roman"/>
          <w:sz w:val="28"/>
        </w:rPr>
        <w:t> </w:t>
      </w:r>
      <w:r w:rsidRPr="003514FC">
        <w:rPr>
          <w:rStyle w:val="aff9"/>
          <w:rFonts w:ascii="Times New Roman" w:hAnsi="Times New Roman"/>
          <w:sz w:val="28"/>
        </w:rPr>
        <w:t xml:space="preserve">руб. </w:t>
      </w:r>
      <w:r w:rsidRPr="003514FC">
        <w:rPr>
          <w:rStyle w:val="aff9"/>
          <w:rFonts w:ascii="Times New Roman" w:hAnsi="Times New Roman"/>
          <w:sz w:val="28"/>
        </w:rPr>
        <w:lastRenderedPageBreak/>
        <w:t>Объемы подлежат уточнению по мере проработки бизнес-планов конкретных проектов, что может также потребовать корректировки программы.</w:t>
      </w:r>
    </w:p>
    <w:p w:rsidR="00A42666"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Основное </w:t>
      </w:r>
      <w:r w:rsidR="00A22879" w:rsidRPr="003514FC">
        <w:rPr>
          <w:rStyle w:val="aff9"/>
          <w:rFonts w:ascii="Times New Roman" w:hAnsi="Times New Roman"/>
          <w:sz w:val="28"/>
        </w:rPr>
        <w:t>мероприятие </w:t>
      </w:r>
      <w:r w:rsidR="00E24CD9" w:rsidRPr="003514FC">
        <w:rPr>
          <w:rStyle w:val="aff9"/>
          <w:rFonts w:ascii="Times New Roman" w:hAnsi="Times New Roman"/>
          <w:sz w:val="28"/>
        </w:rPr>
        <w:t>3.</w:t>
      </w:r>
      <w:r w:rsidRPr="003514FC">
        <w:rPr>
          <w:rStyle w:val="aff9"/>
          <w:rFonts w:ascii="Times New Roman" w:hAnsi="Times New Roman"/>
          <w:sz w:val="28"/>
        </w:rPr>
        <w:t>1</w:t>
      </w:r>
      <w:r w:rsidR="003A1D17" w:rsidRPr="003514FC">
        <w:rPr>
          <w:rStyle w:val="aff9"/>
          <w:rFonts w:ascii="Times New Roman" w:hAnsi="Times New Roman"/>
          <w:sz w:val="28"/>
        </w:rPr>
        <w:t>. -</w:t>
      </w:r>
      <w:r w:rsidRPr="003514FC">
        <w:rPr>
          <w:rStyle w:val="aff9"/>
          <w:rFonts w:ascii="Times New Roman" w:hAnsi="Times New Roman"/>
          <w:sz w:val="28"/>
        </w:rPr>
        <w:t xml:space="preserve"> </w:t>
      </w:r>
      <w:r w:rsidR="005226AF" w:rsidRPr="003514FC">
        <w:rPr>
          <w:rStyle w:val="aff9"/>
          <w:rFonts w:ascii="Times New Roman" w:hAnsi="Times New Roman"/>
          <w:sz w:val="28"/>
        </w:rPr>
        <w:t>"</w:t>
      </w:r>
      <w:r w:rsidR="00E24CD9" w:rsidRPr="003514FC">
        <w:rPr>
          <w:rStyle w:val="aff9"/>
          <w:rFonts w:ascii="Times New Roman" w:hAnsi="Times New Roman"/>
          <w:sz w:val="28"/>
        </w:rPr>
        <w:t>Реализация приоритетных проектов развития производственных мощностей гражданского судостроения</w:t>
      </w:r>
      <w:r w:rsidR="005226AF" w:rsidRPr="003514FC">
        <w:rPr>
          <w:rStyle w:val="aff9"/>
          <w:rFonts w:ascii="Times New Roman" w:hAnsi="Times New Roman"/>
          <w:sz w:val="28"/>
        </w:rPr>
        <w:t>"</w:t>
      </w:r>
      <w:r w:rsidRPr="003514FC">
        <w:rPr>
          <w:rStyle w:val="aff9"/>
          <w:rFonts w:ascii="Times New Roman" w:hAnsi="Times New Roman"/>
          <w:sz w:val="28"/>
        </w:rPr>
        <w:t xml:space="preserve"> направлено на создание кластера гражданского судостроения в Дальневосточном </w:t>
      </w:r>
      <w:r w:rsidR="006334B3" w:rsidRPr="003514FC">
        <w:rPr>
          <w:sz w:val="28"/>
          <w:lang w:eastAsia="ru-RU" w:bidi="ar-SA"/>
        </w:rPr>
        <w:t>федеральном округе</w:t>
      </w:r>
      <w:r w:rsidRPr="003514FC">
        <w:rPr>
          <w:rStyle w:val="aff9"/>
          <w:rFonts w:ascii="Times New Roman" w:hAnsi="Times New Roman"/>
          <w:sz w:val="28"/>
        </w:rPr>
        <w:t xml:space="preserve">. Период реализации основного </w:t>
      </w:r>
      <w:r w:rsidR="00A22879" w:rsidRPr="003514FC">
        <w:rPr>
          <w:rStyle w:val="aff9"/>
          <w:rFonts w:ascii="Times New Roman" w:hAnsi="Times New Roman"/>
          <w:sz w:val="28"/>
        </w:rPr>
        <w:t>мероприятия </w:t>
      </w:r>
      <w:r w:rsidR="00C75883">
        <w:rPr>
          <w:rStyle w:val="aff9"/>
          <w:rFonts w:ascii="Times New Roman" w:hAnsi="Times New Roman"/>
          <w:sz w:val="28"/>
        </w:rPr>
        <w:t>2020</w:t>
      </w:r>
      <w:r w:rsidR="003A1D17" w:rsidRPr="003514FC">
        <w:rPr>
          <w:rStyle w:val="aff9"/>
          <w:rFonts w:ascii="Times New Roman" w:hAnsi="Times New Roman"/>
          <w:sz w:val="28"/>
        </w:rPr>
        <w:t> </w:t>
      </w:r>
      <w:r w:rsidRPr="003514FC">
        <w:rPr>
          <w:rStyle w:val="aff9"/>
          <w:rFonts w:ascii="Times New Roman" w:hAnsi="Times New Roman"/>
          <w:sz w:val="28"/>
        </w:rPr>
        <w:t>-</w:t>
      </w:r>
      <w:r w:rsidR="003A1D17" w:rsidRPr="003514FC">
        <w:rPr>
          <w:rStyle w:val="aff9"/>
          <w:rFonts w:ascii="Times New Roman" w:hAnsi="Times New Roman"/>
          <w:sz w:val="28"/>
        </w:rPr>
        <w:t> </w:t>
      </w:r>
      <w:r w:rsidRPr="003514FC">
        <w:rPr>
          <w:rStyle w:val="aff9"/>
          <w:rFonts w:ascii="Times New Roman" w:hAnsi="Times New Roman"/>
          <w:sz w:val="28"/>
        </w:rPr>
        <w:t>20</w:t>
      </w:r>
      <w:r w:rsidR="00B50998" w:rsidRPr="003514FC">
        <w:rPr>
          <w:rStyle w:val="aff9"/>
          <w:rFonts w:ascii="Times New Roman" w:hAnsi="Times New Roman"/>
          <w:sz w:val="28"/>
        </w:rPr>
        <w:t>24</w:t>
      </w:r>
      <w:r w:rsidR="006344A4" w:rsidRPr="003514FC">
        <w:rPr>
          <w:rStyle w:val="aff9"/>
          <w:rFonts w:ascii="Times New Roman" w:hAnsi="Times New Roman"/>
          <w:sz w:val="28"/>
        </w:rPr>
        <w:t> год</w:t>
      </w:r>
      <w:r w:rsidRPr="003514FC">
        <w:rPr>
          <w:rStyle w:val="aff9"/>
          <w:rFonts w:ascii="Times New Roman" w:hAnsi="Times New Roman"/>
          <w:sz w:val="28"/>
        </w:rPr>
        <w:t>ы. Финансирование из средств федерального бюджета</w:t>
      </w:r>
      <w:r w:rsidR="003A1D17" w:rsidRPr="003514FC">
        <w:rPr>
          <w:rStyle w:val="aff9"/>
          <w:rFonts w:ascii="Times New Roman" w:hAnsi="Times New Roman"/>
          <w:sz w:val="28"/>
        </w:rPr>
        <w:t> </w:t>
      </w:r>
      <w:r w:rsidR="00904688" w:rsidRPr="003514FC">
        <w:rPr>
          <w:rStyle w:val="aff9"/>
          <w:rFonts w:ascii="Times New Roman" w:hAnsi="Times New Roman"/>
          <w:sz w:val="28"/>
        </w:rPr>
        <w:t>–</w:t>
      </w:r>
      <w:r w:rsidR="003A1D17" w:rsidRPr="003514FC">
        <w:rPr>
          <w:rStyle w:val="aff9"/>
          <w:rFonts w:ascii="Times New Roman" w:hAnsi="Times New Roman"/>
          <w:sz w:val="28"/>
        </w:rPr>
        <w:t> </w:t>
      </w:r>
      <w:r w:rsidR="00B8796F">
        <w:rPr>
          <w:rStyle w:val="aff9"/>
          <w:rFonts w:ascii="Times New Roman" w:hAnsi="Times New Roman"/>
          <w:sz w:val="28"/>
        </w:rPr>
        <w:t>8</w:t>
      </w:r>
      <w:r w:rsidR="00B50998" w:rsidRPr="003514FC">
        <w:rPr>
          <w:rStyle w:val="aff9"/>
          <w:rFonts w:ascii="Times New Roman" w:hAnsi="Times New Roman"/>
          <w:sz w:val="28"/>
        </w:rPr>
        <w:t> </w:t>
      </w:r>
      <w:r w:rsidR="00B8796F">
        <w:rPr>
          <w:rStyle w:val="aff9"/>
          <w:rFonts w:ascii="Times New Roman" w:hAnsi="Times New Roman"/>
          <w:sz w:val="28"/>
        </w:rPr>
        <w:t>0</w:t>
      </w:r>
      <w:r w:rsidR="00E24CD9" w:rsidRPr="003514FC">
        <w:rPr>
          <w:rStyle w:val="aff9"/>
          <w:rFonts w:ascii="Times New Roman" w:hAnsi="Times New Roman"/>
          <w:sz w:val="28"/>
        </w:rPr>
        <w:t>00</w:t>
      </w:r>
      <w:r w:rsidRPr="003514FC">
        <w:rPr>
          <w:rStyle w:val="aff9"/>
          <w:rFonts w:ascii="Times New Roman" w:hAnsi="Times New Roman"/>
          <w:sz w:val="28"/>
        </w:rPr>
        <w:t>,0</w:t>
      </w:r>
      <w:r w:rsidR="00A22879" w:rsidRPr="003514FC">
        <w:rPr>
          <w:rStyle w:val="aff9"/>
          <w:rFonts w:ascii="Times New Roman" w:hAnsi="Times New Roman"/>
          <w:sz w:val="28"/>
        </w:rPr>
        <w:t> млн.</w:t>
      </w:r>
      <w:r w:rsidR="003A1D17" w:rsidRPr="003514FC">
        <w:rPr>
          <w:rStyle w:val="aff9"/>
          <w:rFonts w:ascii="Times New Roman" w:hAnsi="Times New Roman"/>
          <w:sz w:val="28"/>
        </w:rPr>
        <w:t> </w:t>
      </w:r>
      <w:r w:rsidR="00A22879" w:rsidRPr="003514FC">
        <w:rPr>
          <w:rStyle w:val="aff9"/>
          <w:rFonts w:ascii="Times New Roman" w:hAnsi="Times New Roman"/>
          <w:sz w:val="28"/>
        </w:rPr>
        <w:t>руб.</w:t>
      </w: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Основное </w:t>
      </w:r>
      <w:r w:rsidR="00A22879" w:rsidRPr="003514FC">
        <w:rPr>
          <w:rStyle w:val="aff9"/>
          <w:rFonts w:ascii="Times New Roman" w:hAnsi="Times New Roman"/>
          <w:sz w:val="28"/>
        </w:rPr>
        <w:t>мероприятие </w:t>
      </w:r>
      <w:r w:rsidR="00E24CD9" w:rsidRPr="003514FC">
        <w:rPr>
          <w:rStyle w:val="aff9"/>
          <w:rFonts w:ascii="Times New Roman" w:hAnsi="Times New Roman"/>
          <w:sz w:val="28"/>
        </w:rPr>
        <w:t>3.</w:t>
      </w:r>
      <w:r w:rsidRPr="003514FC">
        <w:rPr>
          <w:rStyle w:val="aff9"/>
          <w:rFonts w:ascii="Times New Roman" w:hAnsi="Times New Roman"/>
          <w:sz w:val="28"/>
        </w:rPr>
        <w:t>2</w:t>
      </w:r>
      <w:r w:rsidR="003A1D17" w:rsidRPr="003514FC">
        <w:rPr>
          <w:rStyle w:val="aff9"/>
          <w:rFonts w:ascii="Times New Roman" w:hAnsi="Times New Roman"/>
          <w:sz w:val="28"/>
        </w:rPr>
        <w:t>. -</w:t>
      </w:r>
      <w:r w:rsidRPr="003514FC">
        <w:rPr>
          <w:rStyle w:val="aff9"/>
          <w:rFonts w:ascii="Times New Roman" w:hAnsi="Times New Roman"/>
          <w:sz w:val="28"/>
        </w:rPr>
        <w:t xml:space="preserve"> </w:t>
      </w:r>
      <w:r w:rsidR="005226AF" w:rsidRPr="003514FC">
        <w:rPr>
          <w:rStyle w:val="aff9"/>
          <w:rFonts w:ascii="Times New Roman" w:hAnsi="Times New Roman"/>
          <w:sz w:val="28"/>
        </w:rPr>
        <w:t>"</w:t>
      </w:r>
      <w:r w:rsidR="0015627F" w:rsidRPr="003514FC">
        <w:rPr>
          <w:rStyle w:val="aff9"/>
          <w:rFonts w:ascii="Times New Roman" w:hAnsi="Times New Roman"/>
          <w:sz w:val="28"/>
        </w:rPr>
        <w:t>Создание и реконструкция производственных мощностей российского судостроения</w:t>
      </w:r>
      <w:r w:rsidR="005226AF" w:rsidRPr="003514FC">
        <w:rPr>
          <w:rStyle w:val="aff9"/>
          <w:rFonts w:ascii="Times New Roman" w:hAnsi="Times New Roman"/>
          <w:sz w:val="28"/>
        </w:rPr>
        <w:t>"</w:t>
      </w:r>
      <w:r w:rsidRPr="003514FC">
        <w:rPr>
          <w:rStyle w:val="aff9"/>
          <w:rFonts w:ascii="Times New Roman" w:hAnsi="Times New Roman"/>
          <w:sz w:val="28"/>
        </w:rPr>
        <w:t xml:space="preserve">. Период реализации основного </w:t>
      </w:r>
      <w:r w:rsidR="00A22879" w:rsidRPr="003514FC">
        <w:rPr>
          <w:rStyle w:val="aff9"/>
          <w:rFonts w:ascii="Times New Roman" w:hAnsi="Times New Roman"/>
          <w:sz w:val="28"/>
        </w:rPr>
        <w:t>мероприятия </w:t>
      </w:r>
      <w:r w:rsidRPr="003514FC">
        <w:rPr>
          <w:rStyle w:val="aff9"/>
          <w:rFonts w:ascii="Times New Roman" w:hAnsi="Times New Roman"/>
          <w:sz w:val="28"/>
        </w:rPr>
        <w:t>20</w:t>
      </w:r>
      <w:r w:rsidR="00A42666">
        <w:rPr>
          <w:rStyle w:val="aff9"/>
          <w:rFonts w:ascii="Times New Roman" w:hAnsi="Times New Roman"/>
          <w:sz w:val="28"/>
        </w:rPr>
        <w:t>20</w:t>
      </w:r>
      <w:r w:rsidR="003A1D17" w:rsidRPr="003514FC">
        <w:rPr>
          <w:rStyle w:val="aff9"/>
          <w:rFonts w:ascii="Times New Roman" w:hAnsi="Times New Roman"/>
          <w:sz w:val="28"/>
        </w:rPr>
        <w:t> </w:t>
      </w:r>
      <w:r w:rsidRPr="003514FC">
        <w:rPr>
          <w:rStyle w:val="aff9"/>
          <w:rFonts w:ascii="Times New Roman" w:hAnsi="Times New Roman"/>
          <w:sz w:val="28"/>
        </w:rPr>
        <w:t>-</w:t>
      </w:r>
      <w:r w:rsidR="003A1D17" w:rsidRPr="003514FC">
        <w:rPr>
          <w:rStyle w:val="aff9"/>
          <w:rFonts w:ascii="Times New Roman" w:hAnsi="Times New Roman"/>
          <w:sz w:val="28"/>
        </w:rPr>
        <w:t> </w:t>
      </w:r>
      <w:r w:rsidRPr="003514FC">
        <w:rPr>
          <w:rStyle w:val="aff9"/>
          <w:rFonts w:ascii="Times New Roman" w:hAnsi="Times New Roman"/>
          <w:sz w:val="28"/>
        </w:rPr>
        <w:t>202</w:t>
      </w:r>
      <w:r w:rsidR="00B50998" w:rsidRPr="003514FC">
        <w:rPr>
          <w:rStyle w:val="aff9"/>
          <w:rFonts w:ascii="Times New Roman" w:hAnsi="Times New Roman"/>
          <w:sz w:val="28"/>
        </w:rPr>
        <w:t>6</w:t>
      </w:r>
      <w:r w:rsidR="006344A4" w:rsidRPr="003514FC">
        <w:rPr>
          <w:rStyle w:val="aff9"/>
          <w:rFonts w:ascii="Times New Roman" w:hAnsi="Times New Roman"/>
          <w:sz w:val="28"/>
        </w:rPr>
        <w:t> год</w:t>
      </w:r>
      <w:r w:rsidRPr="003514FC">
        <w:rPr>
          <w:rStyle w:val="aff9"/>
          <w:rFonts w:ascii="Times New Roman" w:hAnsi="Times New Roman"/>
          <w:sz w:val="28"/>
        </w:rPr>
        <w:t xml:space="preserve">ы. </w:t>
      </w:r>
      <w:r w:rsidR="00904688" w:rsidRPr="003514FC">
        <w:rPr>
          <w:rStyle w:val="aff9"/>
          <w:rFonts w:ascii="Times New Roman" w:hAnsi="Times New Roman"/>
          <w:sz w:val="28"/>
        </w:rPr>
        <w:t>Финансирование из средств федерального бюджета – </w:t>
      </w:r>
      <w:r w:rsidR="00B50998" w:rsidRPr="003514FC">
        <w:rPr>
          <w:rStyle w:val="aff9"/>
          <w:rFonts w:ascii="Times New Roman" w:hAnsi="Times New Roman"/>
          <w:sz w:val="28"/>
        </w:rPr>
        <w:t>3</w:t>
      </w:r>
      <w:r w:rsidR="00B8796F">
        <w:rPr>
          <w:rStyle w:val="aff9"/>
          <w:rFonts w:ascii="Times New Roman" w:hAnsi="Times New Roman"/>
          <w:sz w:val="28"/>
        </w:rPr>
        <w:t>4</w:t>
      </w:r>
      <w:bookmarkStart w:id="160" w:name="_GoBack"/>
      <w:bookmarkEnd w:id="160"/>
      <w:r w:rsidR="00B50998" w:rsidRPr="003514FC">
        <w:rPr>
          <w:rStyle w:val="aff9"/>
          <w:rFonts w:ascii="Times New Roman" w:hAnsi="Times New Roman"/>
          <w:sz w:val="28"/>
        </w:rPr>
        <w:t> 3</w:t>
      </w:r>
      <w:r w:rsidR="00904688" w:rsidRPr="003514FC">
        <w:rPr>
          <w:rStyle w:val="aff9"/>
          <w:rFonts w:ascii="Times New Roman" w:hAnsi="Times New Roman"/>
          <w:sz w:val="28"/>
        </w:rPr>
        <w:t xml:space="preserve">00,0 млн. руб., </w:t>
      </w:r>
      <w:r w:rsidR="0015627F" w:rsidRPr="003514FC">
        <w:rPr>
          <w:rStyle w:val="aff9"/>
          <w:rFonts w:ascii="Times New Roman" w:hAnsi="Times New Roman"/>
          <w:sz w:val="28"/>
        </w:rPr>
        <w:t>финансирование за счет внебюджетных средств будет уточняться по мере проработки проектов.</w:t>
      </w:r>
    </w:p>
    <w:p w:rsidR="0015627F" w:rsidRPr="003514FC" w:rsidRDefault="0015627F" w:rsidP="00ED1088">
      <w:pPr>
        <w:widowControl/>
        <w:spacing w:line="360" w:lineRule="atLeast"/>
        <w:ind w:firstLine="709"/>
        <w:rPr>
          <w:rStyle w:val="aff9"/>
          <w:rFonts w:ascii="Times New Roman" w:hAnsi="Times New Roman"/>
          <w:sz w:val="28"/>
        </w:rPr>
      </w:pPr>
    </w:p>
    <w:p w:rsidR="00C246B7" w:rsidRPr="003514FC" w:rsidRDefault="005D476C" w:rsidP="00DC0E35">
      <w:pPr>
        <w:pStyle w:val="2"/>
        <w:widowControl/>
        <w:numPr>
          <w:ilvl w:val="0"/>
          <w:numId w:val="0"/>
        </w:numPr>
        <w:tabs>
          <w:tab w:val="clear" w:pos="851"/>
          <w:tab w:val="clear" w:pos="993"/>
          <w:tab w:val="left" w:pos="709"/>
        </w:tabs>
        <w:suppressAutoHyphens w:val="0"/>
        <w:spacing w:before="0" w:after="0" w:line="360" w:lineRule="atLeast"/>
        <w:ind w:firstLine="709"/>
        <w:jc w:val="center"/>
        <w:rPr>
          <w:rStyle w:val="aff9"/>
          <w:rFonts w:ascii="Times New Roman" w:hAnsi="Times New Roman"/>
          <w:b w:val="0"/>
          <w:i w:val="0"/>
          <w:sz w:val="28"/>
        </w:rPr>
      </w:pPr>
      <w:bookmarkStart w:id="161" w:name="_Toc339539492"/>
      <w:r w:rsidRPr="003514FC">
        <w:rPr>
          <w:rStyle w:val="aff9"/>
          <w:rFonts w:ascii="Times New Roman" w:hAnsi="Times New Roman"/>
          <w:b w:val="0"/>
          <w:i w:val="0"/>
          <w:sz w:val="28"/>
        </w:rPr>
        <w:t>3.8. </w:t>
      </w:r>
      <w:r w:rsidR="00C246B7" w:rsidRPr="003514FC">
        <w:rPr>
          <w:rStyle w:val="aff9"/>
          <w:rFonts w:ascii="Times New Roman" w:hAnsi="Times New Roman"/>
          <w:b w:val="0"/>
          <w:i w:val="0"/>
          <w:sz w:val="28"/>
        </w:rPr>
        <w:t xml:space="preserve">Анализ рисков реализации подпрограммы и описание мер управления рисками реализации </w:t>
      </w:r>
      <w:r w:rsidR="00DC0E35" w:rsidRPr="003514FC">
        <w:rPr>
          <w:rStyle w:val="aff9"/>
          <w:rFonts w:ascii="Times New Roman" w:hAnsi="Times New Roman"/>
          <w:b w:val="0"/>
          <w:i w:val="0"/>
          <w:sz w:val="28"/>
        </w:rPr>
        <w:t>п</w:t>
      </w:r>
      <w:r w:rsidR="00C246B7" w:rsidRPr="003514FC">
        <w:rPr>
          <w:rStyle w:val="aff9"/>
          <w:rFonts w:ascii="Times New Roman" w:hAnsi="Times New Roman"/>
          <w:b w:val="0"/>
          <w:i w:val="0"/>
          <w:sz w:val="28"/>
        </w:rPr>
        <w:t>одпрограммы</w:t>
      </w:r>
      <w:bookmarkEnd w:id="161"/>
    </w:p>
    <w:p w:rsidR="00DC0E35" w:rsidRPr="003514FC" w:rsidRDefault="00DC0E35" w:rsidP="00ED1088">
      <w:pPr>
        <w:widowControl/>
        <w:spacing w:line="360" w:lineRule="atLeast"/>
        <w:ind w:firstLine="709"/>
        <w:rPr>
          <w:rStyle w:val="aff9"/>
          <w:rFonts w:ascii="Times New Roman" w:hAnsi="Times New Roman"/>
          <w:sz w:val="28"/>
        </w:rPr>
      </w:pPr>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Среди основных рисков реализации </w:t>
      </w:r>
      <w:r w:rsidR="00DC0E35" w:rsidRPr="003514FC">
        <w:rPr>
          <w:rStyle w:val="aff9"/>
          <w:rFonts w:ascii="Times New Roman" w:hAnsi="Times New Roman"/>
          <w:sz w:val="28"/>
        </w:rPr>
        <w:t>п</w:t>
      </w:r>
      <w:r w:rsidRPr="003514FC">
        <w:rPr>
          <w:rStyle w:val="aff9"/>
          <w:rFonts w:ascii="Times New Roman" w:hAnsi="Times New Roman"/>
          <w:sz w:val="28"/>
        </w:rPr>
        <w:t>одпрограммы можно выделить:</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1. </w:t>
      </w:r>
      <w:r w:rsidR="00C246B7" w:rsidRPr="003514FC">
        <w:rPr>
          <w:rStyle w:val="aff9"/>
          <w:rFonts w:ascii="Times New Roman" w:hAnsi="Times New Roman"/>
          <w:sz w:val="28"/>
        </w:rPr>
        <w:t>Макроэкономические риски</w:t>
      </w:r>
      <w:r w:rsidRPr="003514FC">
        <w:rPr>
          <w:rStyle w:val="aff9"/>
          <w:rFonts w:ascii="Times New Roman" w:hAnsi="Times New Roman"/>
          <w:sz w:val="28"/>
        </w:rPr>
        <w:t>:</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с</w:t>
      </w:r>
      <w:r w:rsidR="00C246B7" w:rsidRPr="003514FC">
        <w:rPr>
          <w:rStyle w:val="aff9"/>
          <w:rFonts w:ascii="Times New Roman" w:hAnsi="Times New Roman"/>
          <w:sz w:val="28"/>
        </w:rPr>
        <w:t xml:space="preserve">окращение государственного бюджета из-за колебаний цен на мировом рынке нефтепродуктов и экспортного сырья или по другим объективным причинам (например, </w:t>
      </w:r>
      <w:r w:rsidRPr="003514FC">
        <w:rPr>
          <w:rStyle w:val="aff9"/>
          <w:rFonts w:ascii="Times New Roman" w:hAnsi="Times New Roman"/>
          <w:sz w:val="28"/>
        </w:rPr>
        <w:t>очередной экономический кризис);</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и</w:t>
      </w:r>
      <w:r w:rsidR="00C246B7" w:rsidRPr="003514FC">
        <w:rPr>
          <w:rStyle w:val="aff9"/>
          <w:rFonts w:ascii="Times New Roman" w:hAnsi="Times New Roman"/>
          <w:sz w:val="28"/>
        </w:rPr>
        <w:t>зменение курса Правительства Российской Федерации на резкое сокращение государственной поддержки и защиты отечественного судостроения, например, связанное с вступлением Российской Федерации во</w:t>
      </w:r>
      <w:r w:rsidRPr="003514FC">
        <w:rPr>
          <w:rStyle w:val="aff9"/>
          <w:rFonts w:ascii="Times New Roman" w:hAnsi="Times New Roman"/>
          <w:sz w:val="28"/>
        </w:rPr>
        <w:t xml:space="preserve"> Всемирную торговую организацию;</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м</w:t>
      </w:r>
      <w:r w:rsidR="00C246B7" w:rsidRPr="003514FC">
        <w:rPr>
          <w:rStyle w:val="aff9"/>
          <w:rFonts w:ascii="Times New Roman" w:hAnsi="Times New Roman"/>
          <w:sz w:val="28"/>
        </w:rPr>
        <w:t>еждународные юридические проблемы, связанные с освоением арктических месторождений углеводо</w:t>
      </w:r>
      <w:r w:rsidRPr="003514FC">
        <w:rPr>
          <w:rStyle w:val="aff9"/>
          <w:rFonts w:ascii="Times New Roman" w:hAnsi="Times New Roman"/>
          <w:sz w:val="28"/>
        </w:rPr>
        <w:t>родного сырья;</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в</w:t>
      </w:r>
      <w:r w:rsidR="00C246B7" w:rsidRPr="003514FC">
        <w:rPr>
          <w:rStyle w:val="aff9"/>
          <w:rFonts w:ascii="Times New Roman" w:hAnsi="Times New Roman"/>
          <w:sz w:val="28"/>
        </w:rPr>
        <w:t>нешнеполитическая конъюнктура, влияющая на объемы международного</w:t>
      </w:r>
      <w:r w:rsidRPr="003514FC">
        <w:rPr>
          <w:rStyle w:val="aff9"/>
          <w:rFonts w:ascii="Times New Roman" w:hAnsi="Times New Roman"/>
          <w:sz w:val="28"/>
        </w:rPr>
        <w:t xml:space="preserve"> кооперационного сотрудничества;</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к</w:t>
      </w:r>
      <w:r w:rsidR="00C246B7" w:rsidRPr="003514FC">
        <w:rPr>
          <w:rStyle w:val="aff9"/>
          <w:rFonts w:ascii="Times New Roman" w:hAnsi="Times New Roman"/>
          <w:sz w:val="28"/>
        </w:rPr>
        <w:t>онъюнктура мирового рынка транспортных перевозок и судостроительной техники, влияющая на объем и доходность продаж судостроительной продук</w:t>
      </w:r>
      <w:r w:rsidRPr="003514FC">
        <w:rPr>
          <w:rStyle w:val="aff9"/>
          <w:rFonts w:ascii="Times New Roman" w:hAnsi="Times New Roman"/>
          <w:sz w:val="28"/>
        </w:rPr>
        <w:t>ции;</w:t>
      </w:r>
    </w:p>
    <w:p w:rsidR="00C246B7"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р</w:t>
      </w:r>
      <w:r w:rsidR="00C246B7" w:rsidRPr="003514FC">
        <w:rPr>
          <w:rStyle w:val="aff9"/>
          <w:rFonts w:ascii="Times New Roman" w:hAnsi="Times New Roman"/>
          <w:sz w:val="28"/>
        </w:rPr>
        <w:t>азвитие научно-технического потенциала зарубежных к</w:t>
      </w:r>
      <w:r w:rsidRPr="003514FC">
        <w:rPr>
          <w:rStyle w:val="aff9"/>
          <w:rFonts w:ascii="Times New Roman" w:hAnsi="Times New Roman"/>
          <w:sz w:val="28"/>
        </w:rPr>
        <w:t xml:space="preserve">онкурирующих фирм и </w:t>
      </w:r>
      <w:r w:rsidR="00167F91" w:rsidRPr="003514FC">
        <w:rPr>
          <w:sz w:val="28"/>
          <w:szCs w:val="28"/>
        </w:rPr>
        <w:t>организаций</w:t>
      </w:r>
      <w:r w:rsidRPr="003514FC">
        <w:rPr>
          <w:rStyle w:val="aff9"/>
          <w:rFonts w:ascii="Times New Roman" w:hAnsi="Times New Roman"/>
          <w:sz w:val="28"/>
        </w:rPr>
        <w:t>.</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lastRenderedPageBreak/>
        <w:t>Эти риски ставят под угрозу выполнение Подпрограммы, достижение основных целей и задач, и может потребовать пересмотра ряда позиций Подпрограммы, в первую очередь связанных с мерами государственной поддержки.</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1. Финансовые и временные риски:</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с</w:t>
      </w:r>
      <w:r w:rsidR="00C246B7" w:rsidRPr="003514FC">
        <w:rPr>
          <w:rStyle w:val="aff9"/>
          <w:rFonts w:ascii="Times New Roman" w:hAnsi="Times New Roman"/>
          <w:sz w:val="28"/>
        </w:rPr>
        <w:t>еквестр финансовых средств федерального бюджета, предусмотренных на реализацию ос</w:t>
      </w:r>
      <w:r w:rsidRPr="003514FC">
        <w:rPr>
          <w:rStyle w:val="aff9"/>
          <w:rFonts w:ascii="Times New Roman" w:hAnsi="Times New Roman"/>
          <w:sz w:val="28"/>
        </w:rPr>
        <w:t>новных мероприятий подпрограммы;</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у</w:t>
      </w:r>
      <w:r w:rsidR="00C246B7" w:rsidRPr="003514FC">
        <w:rPr>
          <w:rStyle w:val="aff9"/>
          <w:rFonts w:ascii="Times New Roman" w:hAnsi="Times New Roman"/>
          <w:sz w:val="28"/>
        </w:rPr>
        <w:t xml:space="preserve">худшение финансово-экономического положения потребителей продукции судостроительной промышленности, изменения приоритетов в планах их развития, в </w:t>
      </w:r>
      <w:proofErr w:type="gramStart"/>
      <w:r w:rsidR="00C246B7" w:rsidRPr="003514FC">
        <w:rPr>
          <w:rStyle w:val="aff9"/>
          <w:rFonts w:ascii="Times New Roman" w:hAnsi="Times New Roman"/>
          <w:sz w:val="28"/>
        </w:rPr>
        <w:t>связи</w:t>
      </w:r>
      <w:proofErr w:type="gramEnd"/>
      <w:r w:rsidR="00C246B7" w:rsidRPr="003514FC">
        <w:rPr>
          <w:rStyle w:val="aff9"/>
          <w:rFonts w:ascii="Times New Roman" w:hAnsi="Times New Roman"/>
          <w:sz w:val="28"/>
        </w:rPr>
        <w:t xml:space="preserve"> с чем возникнут проблемы на рынках сбыта (внедрения) продукции отрасли</w:t>
      </w:r>
      <w:r w:rsidRPr="003514FC">
        <w:rPr>
          <w:rStyle w:val="aff9"/>
          <w:rFonts w:ascii="Times New Roman" w:hAnsi="Times New Roman"/>
          <w:sz w:val="28"/>
        </w:rPr>
        <w:t>;</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и</w:t>
      </w:r>
      <w:r w:rsidR="00C246B7" w:rsidRPr="003514FC">
        <w:rPr>
          <w:rStyle w:val="aff9"/>
          <w:rFonts w:ascii="Times New Roman" w:hAnsi="Times New Roman"/>
          <w:sz w:val="28"/>
        </w:rPr>
        <w:t xml:space="preserve">зменение общего инвестиционного климата в стране, снижение активности потенциальных инвесторов в </w:t>
      </w:r>
      <w:r w:rsidRPr="003514FC">
        <w:rPr>
          <w:rStyle w:val="aff9"/>
          <w:rFonts w:ascii="Times New Roman" w:hAnsi="Times New Roman"/>
          <w:sz w:val="28"/>
        </w:rPr>
        <w:t>судостроительную промышленность;</w:t>
      </w:r>
    </w:p>
    <w:p w:rsidR="00C246B7"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у</w:t>
      </w:r>
      <w:r w:rsidR="00C246B7" w:rsidRPr="003514FC">
        <w:rPr>
          <w:rStyle w:val="aff9"/>
          <w:rFonts w:ascii="Times New Roman" w:hAnsi="Times New Roman"/>
          <w:sz w:val="28"/>
        </w:rPr>
        <w:t xml:space="preserve">худшение финансово-экономического положения разработчиков и производителей судостроительной продукции, и как следствие дефицит внебюджетных средств на реализацию Подпрограммы, банкротство </w:t>
      </w:r>
      <w:r w:rsidR="00167F91" w:rsidRPr="003514FC">
        <w:rPr>
          <w:sz w:val="28"/>
          <w:szCs w:val="28"/>
        </w:rPr>
        <w:t>организаций</w:t>
      </w:r>
      <w:r w:rsidR="00167F91" w:rsidRPr="003514FC">
        <w:rPr>
          <w:rStyle w:val="aff9"/>
          <w:rFonts w:ascii="Times New Roman" w:hAnsi="Times New Roman"/>
          <w:sz w:val="28"/>
        </w:rPr>
        <w:t xml:space="preserve"> </w:t>
      </w:r>
      <w:r w:rsidR="00C246B7" w:rsidRPr="003514FC">
        <w:rPr>
          <w:rStyle w:val="aff9"/>
          <w:rFonts w:ascii="Times New Roman" w:hAnsi="Times New Roman"/>
          <w:sz w:val="28"/>
        </w:rPr>
        <w:t xml:space="preserve">- исполнителей основных мероприятий Подпрограммы или невозможность выполнения финансово не благополучными </w:t>
      </w:r>
      <w:r w:rsidR="00167F91" w:rsidRPr="003514FC">
        <w:rPr>
          <w:sz w:val="28"/>
          <w:szCs w:val="28"/>
        </w:rPr>
        <w:t>организаци</w:t>
      </w:r>
      <w:r w:rsidR="00C246B7" w:rsidRPr="003514FC">
        <w:rPr>
          <w:rStyle w:val="aff9"/>
          <w:rFonts w:ascii="Times New Roman" w:hAnsi="Times New Roman"/>
          <w:sz w:val="28"/>
        </w:rPr>
        <w:t>ями</w:t>
      </w:r>
      <w:r w:rsidR="00FF50F7" w:rsidRPr="003514FC">
        <w:rPr>
          <w:rStyle w:val="aff9"/>
          <w:rFonts w:ascii="Times New Roman" w:hAnsi="Times New Roman"/>
          <w:sz w:val="28"/>
        </w:rPr>
        <w:t xml:space="preserve"> </w:t>
      </w:r>
      <w:r w:rsidR="00C246B7" w:rsidRPr="003514FC">
        <w:rPr>
          <w:rStyle w:val="aff9"/>
          <w:rFonts w:ascii="Times New Roman" w:hAnsi="Times New Roman"/>
          <w:sz w:val="28"/>
        </w:rPr>
        <w:t xml:space="preserve">контрактов и обязательств, предусмотренных </w:t>
      </w:r>
      <w:r w:rsidRPr="003514FC">
        <w:rPr>
          <w:rStyle w:val="aff9"/>
          <w:rFonts w:ascii="Times New Roman" w:hAnsi="Times New Roman"/>
          <w:sz w:val="28"/>
        </w:rPr>
        <w:t>п</w:t>
      </w:r>
      <w:r w:rsidR="00C246B7" w:rsidRPr="003514FC">
        <w:rPr>
          <w:rStyle w:val="aff9"/>
          <w:rFonts w:ascii="Times New Roman" w:hAnsi="Times New Roman"/>
          <w:sz w:val="28"/>
        </w:rPr>
        <w:t>одпрограммой.</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При осуществлении этих рисков потребуется корректировка ряда мероприятий </w:t>
      </w:r>
      <w:r w:rsidR="00DC0E35" w:rsidRPr="003514FC">
        <w:rPr>
          <w:rStyle w:val="aff9"/>
          <w:rFonts w:ascii="Times New Roman" w:hAnsi="Times New Roman"/>
          <w:sz w:val="28"/>
        </w:rPr>
        <w:t>п</w:t>
      </w:r>
      <w:r w:rsidRPr="003514FC">
        <w:rPr>
          <w:rStyle w:val="aff9"/>
          <w:rFonts w:ascii="Times New Roman" w:hAnsi="Times New Roman"/>
          <w:sz w:val="28"/>
        </w:rPr>
        <w:t>одпрограммы, содержания и механизма их реализации.</w:t>
      </w:r>
    </w:p>
    <w:p w:rsidR="00C246B7" w:rsidRPr="003514FC" w:rsidRDefault="00DC0E35"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3. </w:t>
      </w:r>
      <w:r w:rsidR="00C246B7" w:rsidRPr="003514FC">
        <w:rPr>
          <w:rStyle w:val="aff9"/>
          <w:rFonts w:ascii="Times New Roman" w:hAnsi="Times New Roman"/>
          <w:sz w:val="28"/>
        </w:rPr>
        <w:t>Трудовые риски</w:t>
      </w:r>
      <w:r w:rsidRPr="003514FC">
        <w:rPr>
          <w:rStyle w:val="aff9"/>
          <w:rFonts w:ascii="Times New Roman" w:hAnsi="Times New Roman"/>
          <w:sz w:val="28"/>
        </w:rPr>
        <w:t>:</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Существует риск ухудшения демографической ситуации в России и, особенно в населенных пунктах, обеспечивающих кадрами </w:t>
      </w:r>
      <w:r w:rsidR="00167F91" w:rsidRPr="003514FC">
        <w:rPr>
          <w:sz w:val="28"/>
          <w:szCs w:val="28"/>
        </w:rPr>
        <w:t>организации</w:t>
      </w:r>
      <w:r w:rsidR="00167F91" w:rsidRPr="003514FC">
        <w:rPr>
          <w:rStyle w:val="aff9"/>
          <w:rFonts w:ascii="Times New Roman" w:hAnsi="Times New Roman"/>
          <w:sz w:val="28"/>
        </w:rPr>
        <w:t xml:space="preserve"> </w:t>
      </w:r>
      <w:r w:rsidRPr="003514FC">
        <w:rPr>
          <w:rStyle w:val="aff9"/>
          <w:rFonts w:ascii="Times New Roman" w:hAnsi="Times New Roman"/>
          <w:sz w:val="28"/>
        </w:rPr>
        <w:t xml:space="preserve">судостроительной промышленности. Кроме этого существуют риски необеспеченности </w:t>
      </w:r>
      <w:r w:rsidR="00167F91" w:rsidRPr="003514FC">
        <w:rPr>
          <w:sz w:val="28"/>
          <w:szCs w:val="28"/>
        </w:rPr>
        <w:t>организаций</w:t>
      </w:r>
      <w:r w:rsidRPr="003514FC">
        <w:rPr>
          <w:rStyle w:val="aff9"/>
          <w:rFonts w:ascii="Times New Roman" w:hAnsi="Times New Roman"/>
          <w:sz w:val="28"/>
        </w:rPr>
        <w:t xml:space="preserve"> отрасли квалифицированными кадрами.</w:t>
      </w:r>
    </w:p>
    <w:p w:rsidR="00FD55A2" w:rsidRPr="003514FC" w:rsidRDefault="00C246B7"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Было установлено, что на реализацию основных мероприятий, достижение целей и выполнение задач государственной программы в наибольшей степени оказывают влияние следующие риски, влияние которых было оценено как </w:t>
      </w:r>
      <w:r w:rsidR="005226AF" w:rsidRPr="003514FC">
        <w:rPr>
          <w:rStyle w:val="aff9"/>
          <w:rFonts w:ascii="Times New Roman" w:hAnsi="Times New Roman"/>
          <w:sz w:val="28"/>
        </w:rPr>
        <w:t>"</w:t>
      </w:r>
      <w:r w:rsidRPr="003514FC">
        <w:rPr>
          <w:rStyle w:val="aff9"/>
          <w:rFonts w:ascii="Times New Roman" w:hAnsi="Times New Roman"/>
          <w:sz w:val="28"/>
        </w:rPr>
        <w:t>сильное</w:t>
      </w:r>
      <w:r w:rsidR="005226AF" w:rsidRPr="003514FC">
        <w:rPr>
          <w:rStyle w:val="aff9"/>
          <w:rFonts w:ascii="Times New Roman" w:hAnsi="Times New Roman"/>
          <w:sz w:val="28"/>
        </w:rPr>
        <w:t>"</w:t>
      </w:r>
      <w:r w:rsidRPr="003514FC">
        <w:rPr>
          <w:rStyle w:val="aff9"/>
          <w:rFonts w:ascii="Times New Roman" w:hAnsi="Times New Roman"/>
          <w:sz w:val="28"/>
        </w:rPr>
        <w:t xml:space="preserve"> и </w:t>
      </w:r>
      <w:r w:rsidR="005226AF" w:rsidRPr="003514FC">
        <w:rPr>
          <w:rStyle w:val="aff9"/>
          <w:rFonts w:ascii="Times New Roman" w:hAnsi="Times New Roman"/>
          <w:sz w:val="28"/>
        </w:rPr>
        <w:t>"</w:t>
      </w:r>
      <w:r w:rsidRPr="003514FC">
        <w:rPr>
          <w:rStyle w:val="aff9"/>
          <w:rFonts w:ascii="Times New Roman" w:hAnsi="Times New Roman"/>
          <w:sz w:val="28"/>
        </w:rPr>
        <w:t>очень сильное</w:t>
      </w:r>
      <w:r w:rsidR="005226AF" w:rsidRPr="003514FC">
        <w:rPr>
          <w:rStyle w:val="aff9"/>
          <w:rFonts w:ascii="Times New Roman" w:hAnsi="Times New Roman"/>
          <w:sz w:val="28"/>
        </w:rPr>
        <w:t>"</w:t>
      </w:r>
      <w:r w:rsidRPr="003514FC">
        <w:rPr>
          <w:rStyle w:val="aff9"/>
          <w:rFonts w:ascii="Times New Roman" w:hAnsi="Times New Roman"/>
          <w:sz w:val="28"/>
        </w:rPr>
        <w:t>:</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с</w:t>
      </w:r>
      <w:r w:rsidR="00C246B7" w:rsidRPr="003514FC">
        <w:rPr>
          <w:rStyle w:val="aff9"/>
          <w:rFonts w:ascii="Times New Roman" w:hAnsi="Times New Roman"/>
          <w:sz w:val="28"/>
        </w:rPr>
        <w:t xml:space="preserve">окращение государственного бюджета из-за колебаний цен на мировом рынке нефтепродуктов и экспортного сырья или по другим объективным причинам (например, </w:t>
      </w:r>
      <w:r w:rsidRPr="003514FC">
        <w:rPr>
          <w:rStyle w:val="aff9"/>
          <w:rFonts w:ascii="Times New Roman" w:hAnsi="Times New Roman"/>
          <w:sz w:val="28"/>
        </w:rPr>
        <w:t>очередной экономический кризис);</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р</w:t>
      </w:r>
      <w:r w:rsidR="00C246B7" w:rsidRPr="003514FC">
        <w:rPr>
          <w:rStyle w:val="aff9"/>
          <w:rFonts w:ascii="Times New Roman" w:hAnsi="Times New Roman"/>
          <w:sz w:val="28"/>
        </w:rPr>
        <w:t xml:space="preserve">азвитие научно-технического потенциала зарубежных конкурирующих фирм и </w:t>
      </w:r>
      <w:r w:rsidR="00167F91" w:rsidRPr="003514FC">
        <w:rPr>
          <w:sz w:val="28"/>
          <w:szCs w:val="28"/>
        </w:rPr>
        <w:t>организаций</w:t>
      </w:r>
      <w:r w:rsidRPr="003514FC">
        <w:rPr>
          <w:rStyle w:val="aff9"/>
          <w:rFonts w:ascii="Times New Roman" w:hAnsi="Times New Roman"/>
          <w:sz w:val="28"/>
        </w:rPr>
        <w:t>;</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о</w:t>
      </w:r>
      <w:r w:rsidR="00C246B7" w:rsidRPr="003514FC">
        <w:rPr>
          <w:rStyle w:val="aff9"/>
          <w:rFonts w:ascii="Times New Roman" w:hAnsi="Times New Roman"/>
          <w:sz w:val="28"/>
        </w:rPr>
        <w:t>тказ государства от пакетов акций в крупных интегрированных структурах и от соответствующих обязательств</w:t>
      </w:r>
      <w:r w:rsidRPr="003514FC">
        <w:rPr>
          <w:rStyle w:val="aff9"/>
          <w:rFonts w:ascii="Times New Roman" w:hAnsi="Times New Roman"/>
          <w:sz w:val="28"/>
        </w:rPr>
        <w:t>;</w:t>
      </w:r>
    </w:p>
    <w:p w:rsidR="00FD55A2"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lastRenderedPageBreak/>
        <w:t>с</w:t>
      </w:r>
      <w:r w:rsidR="00C246B7" w:rsidRPr="003514FC">
        <w:rPr>
          <w:rStyle w:val="aff9"/>
          <w:rFonts w:ascii="Times New Roman" w:hAnsi="Times New Roman"/>
          <w:sz w:val="28"/>
        </w:rPr>
        <w:t>еквестр финансовых средств федерального бюджета, предусмотренных на реализацию Программы и и</w:t>
      </w:r>
      <w:r w:rsidRPr="003514FC">
        <w:rPr>
          <w:rStyle w:val="aff9"/>
          <w:rFonts w:ascii="Times New Roman" w:hAnsi="Times New Roman"/>
          <w:sz w:val="28"/>
        </w:rPr>
        <w:t>зменение сроков их выполнения;</w:t>
      </w:r>
    </w:p>
    <w:p w:rsidR="00C246B7" w:rsidRPr="003514FC" w:rsidRDefault="00DC0E35" w:rsidP="00FD55A2">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у</w:t>
      </w:r>
      <w:r w:rsidR="00C246B7" w:rsidRPr="003514FC">
        <w:rPr>
          <w:rStyle w:val="aff9"/>
          <w:rFonts w:ascii="Times New Roman" w:hAnsi="Times New Roman"/>
          <w:sz w:val="28"/>
        </w:rPr>
        <w:t xml:space="preserve">худшение демографической ситуации в России и, особенно в населенных пунктах, обеспечивающих кадрами </w:t>
      </w:r>
      <w:r w:rsidR="00167F91" w:rsidRPr="003514FC">
        <w:rPr>
          <w:sz w:val="28"/>
          <w:szCs w:val="28"/>
        </w:rPr>
        <w:t>организации</w:t>
      </w:r>
      <w:r w:rsidR="00C246B7" w:rsidRPr="003514FC">
        <w:rPr>
          <w:rStyle w:val="aff9"/>
          <w:rFonts w:ascii="Times New Roman" w:hAnsi="Times New Roman"/>
          <w:sz w:val="28"/>
        </w:rPr>
        <w:t xml:space="preserve"> судостроительной промышленности.</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Полученные результаты указывают на сильное влияние государственных органов, их целей и действий на реализацию </w:t>
      </w:r>
      <w:r w:rsidR="00DC0E35" w:rsidRPr="003514FC">
        <w:rPr>
          <w:rStyle w:val="aff9"/>
          <w:rFonts w:ascii="Times New Roman" w:hAnsi="Times New Roman"/>
          <w:sz w:val="28"/>
        </w:rPr>
        <w:t>п</w:t>
      </w:r>
      <w:r w:rsidRPr="003514FC">
        <w:rPr>
          <w:rStyle w:val="aff9"/>
          <w:rFonts w:ascii="Times New Roman" w:hAnsi="Times New Roman"/>
          <w:sz w:val="28"/>
        </w:rPr>
        <w:t>одпрограммы, а также влияния общей ситуации в экономической и социальной системе России (обуславливающей демографические факторы) и состояния мирового рынка технологий. В совокупности влияние данных факторов определено на уровне 70</w:t>
      </w:r>
      <w:r w:rsidR="00DC0E35" w:rsidRPr="003514FC">
        <w:rPr>
          <w:rStyle w:val="aff9"/>
          <w:rFonts w:ascii="Times New Roman" w:hAnsi="Times New Roman"/>
          <w:sz w:val="28"/>
        </w:rPr>
        <w:t> </w:t>
      </w:r>
      <w:r w:rsidRPr="003514FC">
        <w:rPr>
          <w:rStyle w:val="aff9"/>
          <w:rFonts w:ascii="Times New Roman" w:hAnsi="Times New Roman"/>
          <w:sz w:val="28"/>
        </w:rPr>
        <w:t>-</w:t>
      </w:r>
      <w:r w:rsidR="00DC0E35" w:rsidRPr="003514FC">
        <w:rPr>
          <w:rStyle w:val="aff9"/>
          <w:rFonts w:ascii="Times New Roman" w:hAnsi="Times New Roman"/>
          <w:sz w:val="28"/>
        </w:rPr>
        <w:t> </w:t>
      </w:r>
      <w:r w:rsidRPr="003514FC">
        <w:rPr>
          <w:rStyle w:val="aff9"/>
          <w:rFonts w:ascii="Times New Roman" w:hAnsi="Times New Roman"/>
          <w:sz w:val="28"/>
        </w:rPr>
        <w:t xml:space="preserve">80% от общего влияния всех рисков </w:t>
      </w:r>
      <w:r w:rsidR="00DC0E35" w:rsidRPr="003514FC">
        <w:rPr>
          <w:rStyle w:val="aff9"/>
          <w:rFonts w:ascii="Times New Roman" w:hAnsi="Times New Roman"/>
          <w:sz w:val="28"/>
        </w:rPr>
        <w:t>п</w:t>
      </w:r>
      <w:r w:rsidRPr="003514FC">
        <w:rPr>
          <w:rStyle w:val="aff9"/>
          <w:rFonts w:ascii="Times New Roman" w:hAnsi="Times New Roman"/>
          <w:sz w:val="28"/>
        </w:rPr>
        <w:t>одпрограммы. В связи с этим целесообразно сконцентрировать усилия по предотвращению влияния рисков на перечисленных факторах.</w:t>
      </w:r>
    </w:p>
    <w:p w:rsidR="00DC0E35" w:rsidRPr="003514FC" w:rsidRDefault="00DC0E35" w:rsidP="00ED1088">
      <w:pPr>
        <w:widowControl/>
        <w:spacing w:line="360" w:lineRule="atLeast"/>
        <w:ind w:firstLine="709"/>
        <w:rPr>
          <w:rStyle w:val="aff9"/>
          <w:rFonts w:ascii="Times New Roman" w:hAnsi="Times New Roman"/>
          <w:sz w:val="28"/>
        </w:rPr>
      </w:pPr>
      <w:bookmarkStart w:id="162" w:name="_Toc337105852"/>
    </w:p>
    <w:p w:rsidR="00C246B7" w:rsidRPr="003514FC" w:rsidRDefault="00C246B7" w:rsidP="00ED1088">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Меры управления рисками реализации </w:t>
      </w:r>
      <w:r w:rsidR="00DC0E35" w:rsidRPr="003514FC">
        <w:rPr>
          <w:rStyle w:val="aff9"/>
          <w:rFonts w:ascii="Times New Roman" w:hAnsi="Times New Roman"/>
          <w:sz w:val="28"/>
        </w:rPr>
        <w:t>п</w:t>
      </w:r>
      <w:r w:rsidRPr="003514FC">
        <w:rPr>
          <w:rStyle w:val="aff9"/>
          <w:rFonts w:ascii="Times New Roman" w:hAnsi="Times New Roman"/>
          <w:sz w:val="28"/>
        </w:rPr>
        <w:t>одпрограммы</w:t>
      </w:r>
      <w:bookmarkEnd w:id="162"/>
      <w:r w:rsidR="00C620A2" w:rsidRPr="003514FC">
        <w:rPr>
          <w:rStyle w:val="aff9"/>
          <w:rFonts w:ascii="Times New Roman" w:hAnsi="Times New Roman"/>
          <w:sz w:val="28"/>
        </w:rPr>
        <w:t>.</w:t>
      </w:r>
    </w:p>
    <w:p w:rsidR="00DC0E35" w:rsidRPr="003514FC" w:rsidRDefault="00DC0E35" w:rsidP="00ED1088">
      <w:pPr>
        <w:widowControl/>
        <w:shd w:val="clear" w:color="auto" w:fill="auto"/>
        <w:autoSpaceDE/>
        <w:autoSpaceDN/>
        <w:adjustRightInd/>
        <w:spacing w:line="360" w:lineRule="atLeast"/>
        <w:ind w:firstLine="709"/>
        <w:rPr>
          <w:rStyle w:val="aff9"/>
          <w:rFonts w:ascii="Times New Roman" w:hAnsi="Times New Roman"/>
          <w:sz w:val="28"/>
        </w:rPr>
      </w:pP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Меры управления рисками реализации </w:t>
      </w:r>
      <w:r w:rsidR="00DC0E35" w:rsidRPr="003514FC">
        <w:rPr>
          <w:rStyle w:val="aff9"/>
          <w:rFonts w:ascii="Times New Roman" w:hAnsi="Times New Roman"/>
          <w:sz w:val="28"/>
        </w:rPr>
        <w:t>п</w:t>
      </w:r>
      <w:r w:rsidRPr="003514FC">
        <w:rPr>
          <w:rStyle w:val="aff9"/>
          <w:rFonts w:ascii="Times New Roman" w:hAnsi="Times New Roman"/>
          <w:sz w:val="28"/>
        </w:rPr>
        <w:t xml:space="preserve">одпрограммы разработаны на основании выявленных основных рисков реализации </w:t>
      </w:r>
      <w:r w:rsidR="00DC0E35" w:rsidRPr="003514FC">
        <w:rPr>
          <w:rStyle w:val="aff9"/>
          <w:rFonts w:ascii="Times New Roman" w:hAnsi="Times New Roman"/>
          <w:sz w:val="28"/>
        </w:rPr>
        <w:t>п</w:t>
      </w:r>
      <w:r w:rsidRPr="003514FC">
        <w:rPr>
          <w:rStyle w:val="aff9"/>
          <w:rFonts w:ascii="Times New Roman" w:hAnsi="Times New Roman"/>
          <w:sz w:val="28"/>
        </w:rPr>
        <w:t>одпрограммы, перечисленных выше.</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Риски, связанные с сокращением государственного бюджета из-за колебаний цен на мировом рынке нефтепродуктов и экспортного сырья. Секвестр финансовых средств федерального бюджета, предусмотренных на реализацию Подпрограммы, и изменение сроков их выполнения.</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 xml:space="preserve">Смягчение возможной кризисной ситуации возможно за счет перераспределения приоритетов и оптимизации использования средств между мероприятиями, а также за счет </w:t>
      </w:r>
      <w:proofErr w:type="gramStart"/>
      <w:r w:rsidRPr="003514FC">
        <w:rPr>
          <w:rStyle w:val="aff9"/>
          <w:rFonts w:ascii="Times New Roman" w:hAnsi="Times New Roman"/>
          <w:sz w:val="28"/>
        </w:rPr>
        <w:t>переноса сроков завершения этапов отдельных работ</w:t>
      </w:r>
      <w:proofErr w:type="gramEnd"/>
      <w:r w:rsidRPr="003514FC">
        <w:rPr>
          <w:rStyle w:val="aff9"/>
          <w:rFonts w:ascii="Times New Roman" w:hAnsi="Times New Roman"/>
          <w:sz w:val="28"/>
        </w:rPr>
        <w:t xml:space="preserve"> на более поздний период. Целесообразно не только перераспределять и оптимизировать объемы финансирования, соизмеряя их с ожидаемыми значениями индикаторов, но и вносить обоснованные коррективы в ожидаемые результаты.</w:t>
      </w:r>
    </w:p>
    <w:p w:rsidR="00C246B7"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Ухудшение дем</w:t>
      </w:r>
      <w:r w:rsidR="00DC0E35" w:rsidRPr="003514FC">
        <w:rPr>
          <w:rStyle w:val="aff9"/>
          <w:rFonts w:ascii="Times New Roman" w:hAnsi="Times New Roman"/>
          <w:sz w:val="28"/>
        </w:rPr>
        <w:t>ографической ситуации в России</w:t>
      </w:r>
      <w:r w:rsidRPr="003514FC">
        <w:rPr>
          <w:rStyle w:val="aff9"/>
          <w:rFonts w:ascii="Times New Roman" w:hAnsi="Times New Roman"/>
          <w:sz w:val="28"/>
        </w:rPr>
        <w:t xml:space="preserve">, особенно в населенных пунктах, обеспечивающих кадрами </w:t>
      </w:r>
      <w:r w:rsidR="00167F91" w:rsidRPr="003514FC">
        <w:rPr>
          <w:sz w:val="28"/>
          <w:szCs w:val="28"/>
        </w:rPr>
        <w:t>организации</w:t>
      </w:r>
      <w:r w:rsidRPr="003514FC">
        <w:rPr>
          <w:rStyle w:val="aff9"/>
          <w:rFonts w:ascii="Times New Roman" w:hAnsi="Times New Roman"/>
          <w:sz w:val="28"/>
        </w:rPr>
        <w:t xml:space="preserve"> судостроительной промышленности.</w:t>
      </w:r>
    </w:p>
    <w:p w:rsidR="00ED1088" w:rsidRPr="003514FC" w:rsidRDefault="00C246B7" w:rsidP="00ED1088">
      <w:pPr>
        <w:widowControl/>
        <w:shd w:val="clear" w:color="auto" w:fill="auto"/>
        <w:autoSpaceDE/>
        <w:autoSpaceDN/>
        <w:adjustRightInd/>
        <w:spacing w:line="360" w:lineRule="atLeast"/>
        <w:ind w:firstLine="709"/>
        <w:rPr>
          <w:rStyle w:val="aff9"/>
          <w:rFonts w:ascii="Times New Roman" w:hAnsi="Times New Roman"/>
          <w:sz w:val="28"/>
        </w:rPr>
      </w:pPr>
      <w:r w:rsidRPr="003514FC">
        <w:rPr>
          <w:rStyle w:val="aff9"/>
          <w:rFonts w:ascii="Times New Roman" w:hAnsi="Times New Roman"/>
          <w:sz w:val="28"/>
        </w:rPr>
        <w:t xml:space="preserve">Данный риск учтен при формировании </w:t>
      </w:r>
      <w:r w:rsidR="00DC0E35" w:rsidRPr="003514FC">
        <w:rPr>
          <w:rStyle w:val="aff9"/>
          <w:rFonts w:ascii="Times New Roman" w:hAnsi="Times New Roman"/>
          <w:sz w:val="28"/>
        </w:rPr>
        <w:t>п</w:t>
      </w:r>
      <w:r w:rsidRPr="003514FC">
        <w:rPr>
          <w:rStyle w:val="aff9"/>
          <w:rFonts w:ascii="Times New Roman" w:hAnsi="Times New Roman"/>
          <w:sz w:val="28"/>
        </w:rPr>
        <w:t>одпрограммы и был признан системн</w:t>
      </w:r>
      <w:r w:rsidR="00E35E9F" w:rsidRPr="003514FC">
        <w:rPr>
          <w:rStyle w:val="aff9"/>
          <w:rFonts w:ascii="Times New Roman" w:hAnsi="Times New Roman"/>
          <w:sz w:val="28"/>
        </w:rPr>
        <w:t xml:space="preserve">ым. На основании этого вывода на отраслевом и межотраслевом уровне </w:t>
      </w:r>
      <w:r w:rsidRPr="003514FC">
        <w:rPr>
          <w:rStyle w:val="aff9"/>
          <w:rFonts w:ascii="Times New Roman" w:hAnsi="Times New Roman"/>
          <w:sz w:val="28"/>
        </w:rPr>
        <w:t xml:space="preserve">предполагается осуществление комплекса мер, направленных на стимулирование развития кадрового потенциала судостроительной </w:t>
      </w:r>
      <w:proofErr w:type="gramStart"/>
      <w:r w:rsidRPr="003514FC">
        <w:rPr>
          <w:rStyle w:val="aff9"/>
          <w:rFonts w:ascii="Times New Roman" w:hAnsi="Times New Roman"/>
          <w:sz w:val="28"/>
        </w:rPr>
        <w:lastRenderedPageBreak/>
        <w:t>промышленности</w:t>
      </w:r>
      <w:proofErr w:type="gramEnd"/>
      <w:r w:rsidRPr="003514FC">
        <w:rPr>
          <w:rStyle w:val="aff9"/>
          <w:rFonts w:ascii="Times New Roman" w:hAnsi="Times New Roman"/>
          <w:sz w:val="28"/>
        </w:rPr>
        <w:t xml:space="preserve"> как в среднесрочной, так и в долгосрочной перспективе. Реализация указанных мер в полном объеме позволит значительно сократить риски, связанные с кадровым дефицитом в судостроении.</w:t>
      </w:r>
    </w:p>
    <w:p w:rsidR="00C246B7" w:rsidRPr="003514FC" w:rsidRDefault="00C246B7" w:rsidP="00836A23">
      <w:pPr>
        <w:widowControl/>
        <w:shd w:val="clear" w:color="auto" w:fill="auto"/>
        <w:autoSpaceDE/>
        <w:autoSpaceDN/>
        <w:adjustRightInd/>
        <w:spacing w:line="240" w:lineRule="atLeast"/>
        <w:ind w:firstLine="0"/>
        <w:jc w:val="center"/>
        <w:rPr>
          <w:sz w:val="28"/>
          <w:szCs w:val="28"/>
        </w:rPr>
      </w:pPr>
      <w:r w:rsidRPr="003514FC">
        <w:br w:type="page"/>
      </w:r>
      <w:bookmarkStart w:id="163" w:name="_Toc339539493"/>
      <w:r w:rsidRPr="003514FC">
        <w:rPr>
          <w:sz w:val="28"/>
          <w:szCs w:val="28"/>
        </w:rPr>
        <w:lastRenderedPageBreak/>
        <w:t xml:space="preserve">Подпрограмма 4. </w:t>
      </w:r>
      <w:r w:rsidR="005226AF" w:rsidRPr="003514FC">
        <w:rPr>
          <w:sz w:val="28"/>
          <w:szCs w:val="28"/>
        </w:rPr>
        <w:t>"</w:t>
      </w:r>
      <w:r w:rsidRPr="003514FC">
        <w:rPr>
          <w:sz w:val="28"/>
          <w:szCs w:val="28"/>
        </w:rPr>
        <w:t>Государственная поддержка</w:t>
      </w:r>
      <w:r w:rsidR="005226AF" w:rsidRPr="003514FC">
        <w:rPr>
          <w:sz w:val="28"/>
          <w:szCs w:val="28"/>
        </w:rPr>
        <w:t>"</w:t>
      </w:r>
      <w:bookmarkEnd w:id="163"/>
    </w:p>
    <w:p w:rsidR="00C246B7" w:rsidRPr="003514FC" w:rsidRDefault="00C246B7" w:rsidP="00836A23">
      <w:pPr>
        <w:widowControl/>
        <w:spacing w:line="240" w:lineRule="atLeast"/>
        <w:ind w:firstLine="0"/>
        <w:jc w:val="center"/>
        <w:rPr>
          <w:sz w:val="28"/>
          <w:szCs w:val="28"/>
          <w:lang w:bidi="ar-SA"/>
        </w:rPr>
      </w:pPr>
    </w:p>
    <w:p w:rsidR="00C246B7" w:rsidRPr="003514FC" w:rsidRDefault="00AF74AF" w:rsidP="004B6ED8">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4" w:name="_Toc339539494"/>
      <w:r w:rsidRPr="003514FC">
        <w:rPr>
          <w:rFonts w:ascii="Times New Roman" w:hAnsi="Times New Roman"/>
          <w:b w:val="0"/>
          <w:i w:val="0"/>
          <w:sz w:val="28"/>
          <w:szCs w:val="28"/>
        </w:rPr>
        <w:t>4.1. </w:t>
      </w:r>
      <w:r w:rsidR="00C246B7" w:rsidRPr="003514FC">
        <w:rPr>
          <w:rFonts w:ascii="Times New Roman" w:hAnsi="Times New Roman"/>
          <w:b w:val="0"/>
          <w:i w:val="0"/>
          <w:sz w:val="28"/>
          <w:szCs w:val="28"/>
        </w:rPr>
        <w:t xml:space="preserve">Характеристика сферы реализации </w:t>
      </w:r>
      <w:r w:rsidR="00C334B5" w:rsidRPr="003514FC">
        <w:rPr>
          <w:rFonts w:ascii="Times New Roman" w:hAnsi="Times New Roman"/>
          <w:b w:val="0"/>
          <w:i w:val="0"/>
          <w:sz w:val="28"/>
          <w:szCs w:val="28"/>
        </w:rPr>
        <w:t>п</w:t>
      </w:r>
      <w:r w:rsidR="00C246B7" w:rsidRPr="003514FC">
        <w:rPr>
          <w:rFonts w:ascii="Times New Roman" w:hAnsi="Times New Roman"/>
          <w:b w:val="0"/>
          <w:i w:val="0"/>
          <w:sz w:val="28"/>
          <w:szCs w:val="28"/>
        </w:rPr>
        <w:t>одпрограммы,</w:t>
      </w:r>
      <w:r w:rsidR="004B6ED8"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описание основных проблем в указанной сфере и прогноз е</w:t>
      </w:r>
      <w:r w:rsidR="009826F4" w:rsidRPr="003514FC">
        <w:rPr>
          <w:rFonts w:ascii="Times New Roman" w:hAnsi="Times New Roman"/>
          <w:b w:val="0"/>
          <w:i w:val="0"/>
          <w:sz w:val="28"/>
          <w:szCs w:val="28"/>
        </w:rPr>
        <w:t>е</w:t>
      </w:r>
      <w:r w:rsidR="00C246B7" w:rsidRPr="003514FC">
        <w:rPr>
          <w:rFonts w:ascii="Times New Roman" w:hAnsi="Times New Roman"/>
          <w:b w:val="0"/>
          <w:i w:val="0"/>
          <w:sz w:val="28"/>
          <w:szCs w:val="28"/>
        </w:rPr>
        <w:t xml:space="preserve"> развития</w:t>
      </w:r>
      <w:bookmarkEnd w:id="164"/>
    </w:p>
    <w:p w:rsidR="00836A23" w:rsidRPr="003514FC" w:rsidRDefault="00836A23" w:rsidP="00836A23">
      <w:pPr>
        <w:rPr>
          <w:lang w:bidi="ar-SA"/>
        </w:rPr>
      </w:pPr>
    </w:p>
    <w:p w:rsidR="00C246B7" w:rsidRPr="003514FC" w:rsidRDefault="00AF74AF" w:rsidP="004B6ED8">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5" w:name="_Toc339539495"/>
      <w:r w:rsidRPr="003514FC">
        <w:rPr>
          <w:rFonts w:ascii="Times New Roman" w:hAnsi="Times New Roman"/>
          <w:b w:val="0"/>
          <w:i w:val="0"/>
          <w:sz w:val="28"/>
          <w:szCs w:val="28"/>
        </w:rPr>
        <w:t>4.1.1. </w:t>
      </w:r>
      <w:r w:rsidR="00C246B7" w:rsidRPr="003514FC">
        <w:rPr>
          <w:rFonts w:ascii="Times New Roman" w:hAnsi="Times New Roman"/>
          <w:b w:val="0"/>
          <w:i w:val="0"/>
          <w:sz w:val="28"/>
          <w:szCs w:val="28"/>
        </w:rPr>
        <w:t>Особенности современного этапа функционирования</w:t>
      </w:r>
      <w:r w:rsidR="004B6ED8"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российской судостроительной промышленности.</w:t>
      </w:r>
      <w:r w:rsidR="004B6ED8"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Необходимость государственной поддержки</w:t>
      </w:r>
      <w:bookmarkEnd w:id="165"/>
    </w:p>
    <w:p w:rsidR="00836A23" w:rsidRPr="003514FC" w:rsidRDefault="00836A23" w:rsidP="00177F38">
      <w:pPr>
        <w:widowControl/>
        <w:spacing w:line="360" w:lineRule="atLeast"/>
        <w:rPr>
          <w:sz w:val="28"/>
          <w:szCs w:val="28"/>
          <w:lang w:bidi="ar-SA"/>
        </w:rPr>
      </w:pPr>
    </w:p>
    <w:p w:rsidR="00C246B7" w:rsidRPr="003514FC" w:rsidRDefault="00C246B7" w:rsidP="00FE5B28">
      <w:pPr>
        <w:widowControl/>
        <w:spacing w:line="360" w:lineRule="atLeast"/>
        <w:ind w:firstLine="709"/>
        <w:rPr>
          <w:sz w:val="28"/>
          <w:szCs w:val="28"/>
          <w:lang w:bidi="ar-SA"/>
        </w:rPr>
      </w:pPr>
      <w:r w:rsidRPr="003514FC">
        <w:rPr>
          <w:sz w:val="28"/>
          <w:szCs w:val="28"/>
          <w:lang w:bidi="ar-SA"/>
        </w:rPr>
        <w:t xml:space="preserve">Включение в состав </w:t>
      </w:r>
      <w:r w:rsidR="00D97623" w:rsidRPr="003514FC">
        <w:rPr>
          <w:sz w:val="28"/>
          <w:szCs w:val="28"/>
          <w:lang w:bidi="ar-SA"/>
        </w:rPr>
        <w:t>государственной п</w:t>
      </w:r>
      <w:r w:rsidRPr="003514FC">
        <w:rPr>
          <w:sz w:val="28"/>
          <w:szCs w:val="28"/>
          <w:lang w:bidi="ar-SA"/>
        </w:rPr>
        <w:t xml:space="preserve">рограммы </w:t>
      </w:r>
      <w:r w:rsidR="00C334B5" w:rsidRPr="003514FC">
        <w:rPr>
          <w:sz w:val="28"/>
          <w:szCs w:val="28"/>
          <w:lang w:bidi="ar-SA"/>
        </w:rPr>
        <w:t>п</w:t>
      </w:r>
      <w:r w:rsidRPr="003514FC">
        <w:rPr>
          <w:sz w:val="28"/>
          <w:szCs w:val="28"/>
          <w:lang w:bidi="ar-SA"/>
        </w:rPr>
        <w:t xml:space="preserve">одпрограммы </w:t>
      </w:r>
      <w:r w:rsidR="005226AF" w:rsidRPr="003514FC">
        <w:rPr>
          <w:sz w:val="28"/>
          <w:szCs w:val="28"/>
          <w:lang w:bidi="ar-SA"/>
        </w:rPr>
        <w:t>"</w:t>
      </w:r>
      <w:r w:rsidRPr="003514FC">
        <w:rPr>
          <w:sz w:val="28"/>
          <w:szCs w:val="28"/>
          <w:lang w:bidi="ar-SA"/>
        </w:rPr>
        <w:t>Государственная поддержка</w:t>
      </w:r>
      <w:r w:rsidR="005226AF" w:rsidRPr="003514FC">
        <w:rPr>
          <w:sz w:val="28"/>
          <w:szCs w:val="28"/>
          <w:lang w:bidi="ar-SA"/>
        </w:rPr>
        <w:t>"</w:t>
      </w:r>
      <w:r w:rsidRPr="003514FC">
        <w:rPr>
          <w:sz w:val="28"/>
          <w:szCs w:val="28"/>
          <w:lang w:bidi="ar-SA"/>
        </w:rPr>
        <w:t xml:space="preserve"> обусловлено тем, что </w:t>
      </w:r>
      <w:r w:rsidR="00ED12CB" w:rsidRPr="003514FC">
        <w:rPr>
          <w:sz w:val="28"/>
          <w:szCs w:val="28"/>
          <w:lang w:bidi="ar-SA"/>
        </w:rPr>
        <w:t xml:space="preserve">современная судостроительная промышленность нуждается в стимулировании спроса на свою продукцию и </w:t>
      </w:r>
      <w:r w:rsidRPr="003514FC">
        <w:rPr>
          <w:sz w:val="28"/>
          <w:szCs w:val="28"/>
          <w:lang w:bidi="ar-SA"/>
        </w:rPr>
        <w:t>соответствует требованиям к разработке государственных программ Российской Федерации.</w:t>
      </w:r>
    </w:p>
    <w:p w:rsidR="00FE5B28" w:rsidRPr="003514FC" w:rsidRDefault="00C246B7" w:rsidP="00FE5B28">
      <w:pPr>
        <w:widowControl/>
        <w:spacing w:line="360" w:lineRule="atLeast"/>
        <w:ind w:firstLine="709"/>
        <w:rPr>
          <w:rFonts w:eastAsia="Calibri"/>
          <w:sz w:val="28"/>
          <w:szCs w:val="28"/>
          <w:lang w:bidi="ar-SA"/>
        </w:rPr>
      </w:pPr>
      <w:r w:rsidRPr="003514FC">
        <w:rPr>
          <w:rFonts w:eastAsia="Calibri"/>
          <w:sz w:val="28"/>
          <w:szCs w:val="28"/>
          <w:lang w:bidi="ar-SA"/>
        </w:rPr>
        <w:t>Современные условия функционирования российской судостроительной промышленности характеризуются:</w:t>
      </w:r>
    </w:p>
    <w:p w:rsidR="00FE5B28" w:rsidRPr="003514FC" w:rsidRDefault="00C246B7" w:rsidP="00FE5B28">
      <w:pPr>
        <w:widowControl/>
        <w:spacing w:line="360" w:lineRule="atLeast"/>
        <w:ind w:firstLine="709"/>
        <w:rPr>
          <w:sz w:val="28"/>
          <w:szCs w:val="28"/>
        </w:rPr>
      </w:pPr>
      <w:r w:rsidRPr="003514FC">
        <w:rPr>
          <w:sz w:val="28"/>
          <w:szCs w:val="28"/>
        </w:rPr>
        <w:t>необходимостью обеспечения возрастающих потребностей российских потребителей судов и морской техники для решения актуальных для государства задач;</w:t>
      </w:r>
    </w:p>
    <w:p w:rsidR="00FE5B28" w:rsidRPr="003514FC" w:rsidRDefault="00C246B7" w:rsidP="00FE5B28">
      <w:pPr>
        <w:widowControl/>
        <w:spacing w:line="360" w:lineRule="atLeast"/>
        <w:ind w:firstLine="709"/>
        <w:rPr>
          <w:sz w:val="28"/>
          <w:szCs w:val="28"/>
        </w:rPr>
      </w:pPr>
      <w:r w:rsidRPr="003514FC">
        <w:rPr>
          <w:sz w:val="28"/>
          <w:szCs w:val="28"/>
        </w:rPr>
        <w:t>исторически сложившимся укладом судостроительной промышленности и существующим технологическим уровнем производства, не в полной мере соответствующим требованиям по обеспечению расширенного производства гражданской морской техники;</w:t>
      </w:r>
    </w:p>
    <w:p w:rsidR="00C246B7" w:rsidRPr="003514FC" w:rsidRDefault="00C246B7" w:rsidP="00FE5B28">
      <w:pPr>
        <w:widowControl/>
        <w:spacing w:line="360" w:lineRule="atLeast"/>
        <w:ind w:firstLine="709"/>
        <w:rPr>
          <w:sz w:val="28"/>
          <w:szCs w:val="28"/>
        </w:rPr>
      </w:pPr>
      <w:r w:rsidRPr="003514FC">
        <w:rPr>
          <w:sz w:val="28"/>
          <w:szCs w:val="28"/>
        </w:rPr>
        <w:t>повышением конкурен</w:t>
      </w:r>
      <w:r w:rsidR="00A93FC0" w:rsidRPr="003514FC">
        <w:rPr>
          <w:sz w:val="28"/>
          <w:szCs w:val="28"/>
        </w:rPr>
        <w:t>ции</w:t>
      </w:r>
      <w:r w:rsidRPr="003514FC">
        <w:rPr>
          <w:sz w:val="28"/>
          <w:szCs w:val="28"/>
        </w:rPr>
        <w:t xml:space="preserve"> на мировом рынке судостроения в посткризисных условиях, что в существенной мере влияет на российскую промышленность в связи с вступлением России в ВТО.</w:t>
      </w:r>
    </w:p>
    <w:p w:rsidR="00C246B7" w:rsidRPr="003514FC" w:rsidRDefault="00C246B7" w:rsidP="00FE5B28">
      <w:pPr>
        <w:widowControl/>
        <w:spacing w:line="360" w:lineRule="atLeast"/>
        <w:ind w:firstLine="709"/>
        <w:rPr>
          <w:rFonts w:eastAsia="Calibri"/>
          <w:sz w:val="28"/>
          <w:szCs w:val="28"/>
          <w:lang w:bidi="ar-SA"/>
        </w:rPr>
      </w:pPr>
      <w:r w:rsidRPr="003514FC">
        <w:rPr>
          <w:rFonts w:eastAsia="Calibri"/>
          <w:sz w:val="28"/>
          <w:szCs w:val="28"/>
          <w:lang w:bidi="ar-SA"/>
        </w:rPr>
        <w:t>В этих обстоятельствах необходима разработка и реализация современной системы мер государственной поддержки российского судостроения, соответствующей как общепринятой мировой практике ведущих морских стран, так и защите интересов России.</w:t>
      </w:r>
    </w:p>
    <w:p w:rsidR="00FE5B28" w:rsidRPr="003514FC" w:rsidRDefault="00FE5B28" w:rsidP="00FE5B28">
      <w:pPr>
        <w:widowControl/>
        <w:spacing w:line="360" w:lineRule="atLeast"/>
        <w:ind w:firstLine="709"/>
        <w:rPr>
          <w:rFonts w:eastAsia="Calibri"/>
          <w:sz w:val="28"/>
          <w:szCs w:val="28"/>
          <w:lang w:bidi="ar-SA"/>
        </w:rPr>
      </w:pPr>
    </w:p>
    <w:p w:rsidR="00C246B7"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6" w:name="_Toc339539497"/>
      <w:r w:rsidRPr="003514FC">
        <w:rPr>
          <w:rFonts w:ascii="Times New Roman" w:hAnsi="Times New Roman"/>
          <w:b w:val="0"/>
          <w:i w:val="0"/>
          <w:sz w:val="28"/>
          <w:szCs w:val="28"/>
        </w:rPr>
        <w:t>4.1.</w:t>
      </w:r>
      <w:r w:rsidR="00ED12CB" w:rsidRPr="003514FC">
        <w:rPr>
          <w:rFonts w:ascii="Times New Roman" w:hAnsi="Times New Roman"/>
          <w:b w:val="0"/>
          <w:i w:val="0"/>
          <w:sz w:val="28"/>
          <w:szCs w:val="28"/>
        </w:rPr>
        <w:t>2</w:t>
      </w:r>
      <w:r w:rsidRPr="003514FC">
        <w:rPr>
          <w:rFonts w:ascii="Times New Roman" w:hAnsi="Times New Roman"/>
          <w:b w:val="0"/>
          <w:i w:val="0"/>
          <w:sz w:val="28"/>
          <w:szCs w:val="28"/>
        </w:rPr>
        <w:t>. </w:t>
      </w:r>
      <w:r w:rsidR="00C246B7" w:rsidRPr="003514FC">
        <w:rPr>
          <w:rFonts w:ascii="Times New Roman" w:hAnsi="Times New Roman"/>
          <w:b w:val="0"/>
          <w:i w:val="0"/>
          <w:sz w:val="28"/>
          <w:szCs w:val="28"/>
        </w:rPr>
        <w:t>Опыт развития лизинга в судостроении</w:t>
      </w:r>
      <w:bookmarkEnd w:id="166"/>
    </w:p>
    <w:p w:rsidR="00FE5B28" w:rsidRPr="003514FC" w:rsidRDefault="00FE5B28" w:rsidP="00F201EE">
      <w:pPr>
        <w:widowControl/>
        <w:spacing w:line="240" w:lineRule="atLeast"/>
        <w:ind w:firstLine="709"/>
        <w:rPr>
          <w:rFonts w:eastAsia="Calibri"/>
          <w:sz w:val="28"/>
          <w:szCs w:val="28"/>
          <w:lang w:bidi="ar-SA"/>
        </w:rPr>
      </w:pPr>
    </w:p>
    <w:p w:rsidR="00C246B7" w:rsidRPr="003514FC" w:rsidRDefault="005226AF" w:rsidP="00FE5B28">
      <w:pPr>
        <w:widowControl/>
        <w:spacing w:line="360" w:lineRule="atLeast"/>
        <w:ind w:firstLine="709"/>
        <w:rPr>
          <w:rFonts w:eastAsia="Calibri"/>
          <w:sz w:val="28"/>
          <w:szCs w:val="28"/>
          <w:lang w:bidi="ar-SA"/>
        </w:rPr>
      </w:pPr>
      <w:r w:rsidRPr="003514FC">
        <w:rPr>
          <w:rFonts w:eastAsia="Calibri"/>
          <w:sz w:val="28"/>
          <w:szCs w:val="28"/>
          <w:lang w:bidi="ar-SA"/>
        </w:rPr>
        <w:t>"</w:t>
      </w:r>
      <w:r w:rsidR="00C246B7" w:rsidRPr="003514FC">
        <w:rPr>
          <w:rFonts w:eastAsia="Calibri"/>
          <w:sz w:val="28"/>
          <w:szCs w:val="28"/>
          <w:lang w:bidi="ar-SA"/>
        </w:rPr>
        <w:t>Стратегией развития судостроительной промышленности на период до 2020</w:t>
      </w:r>
      <w:r w:rsidR="006344A4" w:rsidRPr="003514FC">
        <w:rPr>
          <w:rFonts w:eastAsia="Calibri"/>
          <w:sz w:val="28"/>
          <w:szCs w:val="28"/>
          <w:lang w:bidi="ar-SA"/>
        </w:rPr>
        <w:t> год</w:t>
      </w:r>
      <w:r w:rsidR="00C246B7" w:rsidRPr="003514FC">
        <w:rPr>
          <w:rFonts w:eastAsia="Calibri"/>
          <w:sz w:val="28"/>
          <w:szCs w:val="28"/>
          <w:lang w:bidi="ar-SA"/>
        </w:rPr>
        <w:t>а и на дальнейшую перспективу</w:t>
      </w:r>
      <w:r w:rsidRPr="003514FC">
        <w:rPr>
          <w:rFonts w:eastAsia="Calibri"/>
          <w:sz w:val="28"/>
          <w:szCs w:val="28"/>
          <w:lang w:bidi="ar-SA"/>
        </w:rPr>
        <w:t>"</w:t>
      </w:r>
      <w:r w:rsidR="00C246B7" w:rsidRPr="003514FC">
        <w:rPr>
          <w:rFonts w:eastAsia="Calibri"/>
          <w:sz w:val="28"/>
          <w:szCs w:val="28"/>
          <w:lang w:bidi="ar-SA"/>
        </w:rPr>
        <w:t xml:space="preserve"> предусмотрено создание системы государственно-частного партнерства на основе использования лизинга, как одного из финансовых инструментов, способного стимулировать совершенствование производственных процессов и внедрение технологических инноваций в отрасли.</w:t>
      </w:r>
    </w:p>
    <w:p w:rsidR="00C246B7" w:rsidRPr="003514FC" w:rsidRDefault="00C246B7" w:rsidP="00FE5B28">
      <w:pPr>
        <w:widowControl/>
        <w:spacing w:line="360" w:lineRule="atLeast"/>
        <w:ind w:firstLine="709"/>
        <w:rPr>
          <w:rFonts w:eastAsia="Calibri"/>
          <w:sz w:val="28"/>
          <w:szCs w:val="28"/>
          <w:lang w:bidi="ar-SA"/>
        </w:rPr>
      </w:pPr>
      <w:r w:rsidRPr="003514FC">
        <w:rPr>
          <w:rFonts w:eastAsia="Calibri"/>
          <w:sz w:val="28"/>
          <w:szCs w:val="28"/>
          <w:lang w:bidi="ar-SA"/>
        </w:rPr>
        <w:lastRenderedPageBreak/>
        <w:t>Лизинг в судостроении характеризуется рядом особенностей, обусловленных высокой стоимостью судов и длительными срокам</w:t>
      </w:r>
      <w:r w:rsidR="00FE5B28" w:rsidRPr="003514FC">
        <w:rPr>
          <w:rFonts w:eastAsia="Calibri"/>
          <w:sz w:val="28"/>
          <w:szCs w:val="28"/>
          <w:lang w:bidi="ar-SA"/>
        </w:rPr>
        <w:t>и окупаемости (8</w:t>
      </w:r>
      <w:r w:rsidR="00C334B5" w:rsidRPr="003514FC">
        <w:rPr>
          <w:rFonts w:eastAsia="Calibri"/>
          <w:sz w:val="28"/>
          <w:szCs w:val="28"/>
          <w:lang w:bidi="ar-SA"/>
        </w:rPr>
        <w:t> </w:t>
      </w:r>
      <w:r w:rsidR="00FE5B28" w:rsidRPr="003514FC">
        <w:rPr>
          <w:rFonts w:eastAsia="Calibri"/>
          <w:sz w:val="28"/>
          <w:szCs w:val="28"/>
          <w:lang w:bidi="ar-SA"/>
        </w:rPr>
        <w:t>-</w:t>
      </w:r>
      <w:r w:rsidR="00C334B5" w:rsidRPr="003514FC">
        <w:rPr>
          <w:rFonts w:eastAsia="Calibri"/>
          <w:sz w:val="28"/>
          <w:szCs w:val="28"/>
          <w:lang w:bidi="ar-SA"/>
        </w:rPr>
        <w:t> </w:t>
      </w:r>
      <w:r w:rsidR="00FE5B28" w:rsidRPr="003514FC">
        <w:rPr>
          <w:rFonts w:eastAsia="Calibri"/>
          <w:sz w:val="28"/>
          <w:szCs w:val="28"/>
          <w:lang w:bidi="ar-SA"/>
        </w:rPr>
        <w:t>12 </w:t>
      </w:r>
      <w:r w:rsidRPr="003514FC">
        <w:rPr>
          <w:rFonts w:eastAsia="Calibri"/>
          <w:sz w:val="28"/>
          <w:szCs w:val="28"/>
          <w:lang w:bidi="ar-SA"/>
        </w:rPr>
        <w:t>лет и более). Вместе с тем, в сравнении с альтернативными способами финансирования (собственные средства или банковский кредит), основным преимуществом лизинговых схем является минимизация единовременно отвлекаемых оборотных средств лизингополучателя.</w:t>
      </w:r>
    </w:p>
    <w:p w:rsidR="00C246B7" w:rsidRPr="003514FC" w:rsidRDefault="00C246B7" w:rsidP="00FE5B28">
      <w:pPr>
        <w:widowControl/>
        <w:spacing w:line="360" w:lineRule="atLeast"/>
        <w:ind w:firstLine="709"/>
        <w:rPr>
          <w:sz w:val="28"/>
          <w:szCs w:val="28"/>
        </w:rPr>
      </w:pPr>
      <w:proofErr w:type="gramStart"/>
      <w:r w:rsidRPr="003514FC">
        <w:rPr>
          <w:sz w:val="28"/>
          <w:szCs w:val="28"/>
        </w:rPr>
        <w:t>Начиная с 2009 г</w:t>
      </w:r>
      <w:r w:rsidR="00C334B5" w:rsidRPr="003514FC">
        <w:rPr>
          <w:sz w:val="28"/>
          <w:szCs w:val="28"/>
        </w:rPr>
        <w:t>ода</w:t>
      </w:r>
      <w:r w:rsidRPr="003514FC">
        <w:rPr>
          <w:sz w:val="28"/>
          <w:szCs w:val="28"/>
        </w:rPr>
        <w:t xml:space="preserve"> в федеральном бюджете были заложены целевые статьи расходов, направленные на развитие лизинга судов и морских сооружений, построенных на российских верфях на класс российского классификационного общества, учитывающего сложные природно-климатические условия и экологическую уязвимость российского континентального шельфа, и для эксплуатации под Государственным флагом Российской Федерации с регистрацией в РМРС.</w:t>
      </w:r>
      <w:proofErr w:type="gramEnd"/>
      <w:r w:rsidRPr="003514FC">
        <w:rPr>
          <w:sz w:val="28"/>
          <w:szCs w:val="28"/>
        </w:rPr>
        <w:t xml:space="preserve"> </w:t>
      </w:r>
      <w:r w:rsidRPr="003514FC">
        <w:rPr>
          <w:sz w:val="28"/>
          <w:szCs w:val="28"/>
          <w:lang w:bidi="ar-SA"/>
        </w:rPr>
        <w:t>Практическое внедрение лизинговых организационно-финансовых схем в судостроении</w:t>
      </w:r>
      <w:r w:rsidRPr="003514FC">
        <w:rPr>
          <w:sz w:val="28"/>
          <w:szCs w:val="28"/>
        </w:rPr>
        <w:t xml:space="preserve"> позволило организовать постройку ряда серий грузовых и пассажирских судов внутреннего плавания, нескольких рыбопромысловых судов. </w:t>
      </w:r>
      <w:proofErr w:type="gramStart"/>
      <w:r w:rsidRPr="003514FC">
        <w:rPr>
          <w:sz w:val="28"/>
          <w:szCs w:val="28"/>
        </w:rPr>
        <w:t xml:space="preserve">Реализованные по лизингу проекты характеризуются высоким уровнем технической новизны и </w:t>
      </w:r>
      <w:proofErr w:type="spellStart"/>
      <w:r w:rsidRPr="003514FC">
        <w:rPr>
          <w:sz w:val="28"/>
          <w:szCs w:val="28"/>
        </w:rPr>
        <w:t>инновационности</w:t>
      </w:r>
      <w:proofErr w:type="spellEnd"/>
      <w:r w:rsidRPr="003514FC">
        <w:rPr>
          <w:sz w:val="28"/>
          <w:szCs w:val="28"/>
        </w:rPr>
        <w:t>, а при их постройке были достигнуты высокие производственные показатели, обеспечившие реализацию в минимальные (рекордные для данных сегментов отече</w:t>
      </w:r>
      <w:r w:rsidR="004F77F5" w:rsidRPr="003514FC">
        <w:rPr>
          <w:sz w:val="28"/>
          <w:szCs w:val="28"/>
        </w:rPr>
        <w:t>ственного судостроения) сроки.</w:t>
      </w:r>
      <w:proofErr w:type="gramEnd"/>
    </w:p>
    <w:p w:rsidR="00C246B7" w:rsidRPr="003514FC" w:rsidRDefault="00C246B7" w:rsidP="00FE5B28">
      <w:pPr>
        <w:widowControl/>
        <w:spacing w:line="360" w:lineRule="atLeast"/>
        <w:ind w:firstLine="709"/>
        <w:rPr>
          <w:sz w:val="28"/>
          <w:szCs w:val="28"/>
        </w:rPr>
      </w:pPr>
      <w:r w:rsidRPr="003514FC">
        <w:rPr>
          <w:sz w:val="28"/>
          <w:szCs w:val="28"/>
        </w:rPr>
        <w:t xml:space="preserve">Также, в федеральном бюджете было предусмотрено участие государства в реализации проектов лизинга морских и речных судов посредством инвестиций в уставной капитал </w:t>
      </w:r>
      <w:r w:rsidR="00287756" w:rsidRPr="003514FC">
        <w:rPr>
          <w:sz w:val="28"/>
          <w:szCs w:val="28"/>
        </w:rPr>
        <w:t xml:space="preserve">открытого акционерного общества </w:t>
      </w:r>
      <w:r w:rsidR="005226AF" w:rsidRPr="003514FC">
        <w:rPr>
          <w:sz w:val="28"/>
          <w:szCs w:val="28"/>
        </w:rPr>
        <w:t>"</w:t>
      </w:r>
      <w:r w:rsidRPr="003514FC">
        <w:rPr>
          <w:sz w:val="28"/>
          <w:szCs w:val="28"/>
        </w:rPr>
        <w:t>О</w:t>
      </w:r>
      <w:r w:rsidR="00287756" w:rsidRPr="003514FC">
        <w:rPr>
          <w:sz w:val="28"/>
          <w:szCs w:val="28"/>
        </w:rPr>
        <w:t>бъединенная судостроительная корпорация</w:t>
      </w:r>
      <w:r w:rsidR="005226AF" w:rsidRPr="003514FC">
        <w:rPr>
          <w:sz w:val="28"/>
          <w:szCs w:val="28"/>
        </w:rPr>
        <w:t>"</w:t>
      </w:r>
      <w:r w:rsidRPr="003514FC">
        <w:rPr>
          <w:sz w:val="28"/>
          <w:szCs w:val="28"/>
        </w:rPr>
        <w:t>. В связи с низкой эффективностью реализации данного механизма в 2008</w:t>
      </w:r>
      <w:r w:rsidR="00C334B5" w:rsidRPr="003514FC">
        <w:rPr>
          <w:sz w:val="28"/>
          <w:szCs w:val="28"/>
        </w:rPr>
        <w:t> </w:t>
      </w:r>
      <w:r w:rsidRPr="003514FC">
        <w:rPr>
          <w:sz w:val="28"/>
          <w:szCs w:val="28"/>
        </w:rPr>
        <w:t>-</w:t>
      </w:r>
      <w:r w:rsidR="00C334B5" w:rsidRPr="003514FC">
        <w:rPr>
          <w:sz w:val="28"/>
          <w:szCs w:val="28"/>
        </w:rPr>
        <w:t> </w:t>
      </w:r>
      <w:r w:rsidRPr="003514FC">
        <w:rPr>
          <w:sz w:val="28"/>
          <w:szCs w:val="28"/>
        </w:rPr>
        <w:t>2010</w:t>
      </w:r>
      <w:r w:rsidR="006344A4" w:rsidRPr="003514FC">
        <w:rPr>
          <w:sz w:val="28"/>
          <w:szCs w:val="28"/>
        </w:rPr>
        <w:t> год</w:t>
      </w:r>
      <w:r w:rsidRPr="003514FC">
        <w:rPr>
          <w:sz w:val="28"/>
          <w:szCs w:val="28"/>
        </w:rPr>
        <w:t>ах выделение в дальнейшем бюджетных ассигнований на реализацию данной меры государственной поддержки не поддержива</w:t>
      </w:r>
      <w:r w:rsidR="004F77F5" w:rsidRPr="003514FC">
        <w:rPr>
          <w:sz w:val="28"/>
          <w:szCs w:val="28"/>
        </w:rPr>
        <w:t xml:space="preserve">ется и не заложено в </w:t>
      </w:r>
      <w:r w:rsidR="00EE155F" w:rsidRPr="003514FC">
        <w:rPr>
          <w:sz w:val="28"/>
          <w:szCs w:val="28"/>
        </w:rPr>
        <w:t>государственной п</w:t>
      </w:r>
      <w:r w:rsidR="004F77F5" w:rsidRPr="003514FC">
        <w:rPr>
          <w:sz w:val="28"/>
          <w:szCs w:val="28"/>
        </w:rPr>
        <w:t>рограмме.</w:t>
      </w:r>
    </w:p>
    <w:p w:rsidR="00C246B7" w:rsidRPr="003514FC" w:rsidRDefault="00C246B7" w:rsidP="00FE5B28">
      <w:pPr>
        <w:widowControl/>
        <w:spacing w:line="360" w:lineRule="atLeast"/>
        <w:ind w:firstLine="709"/>
        <w:rPr>
          <w:rFonts w:eastAsia="Calibri"/>
          <w:sz w:val="28"/>
          <w:szCs w:val="28"/>
          <w:lang w:bidi="ar-SA"/>
        </w:rPr>
      </w:pPr>
      <w:r w:rsidRPr="003514FC">
        <w:rPr>
          <w:rFonts w:eastAsia="Calibri"/>
          <w:sz w:val="28"/>
          <w:szCs w:val="28"/>
          <w:lang w:bidi="ar-SA"/>
        </w:rPr>
        <w:t>Накопленный опыт свидетельствует о необходимости развития данного организационно-финансового инструмента и в перспективе.</w:t>
      </w:r>
    </w:p>
    <w:p w:rsidR="00A44867" w:rsidRPr="003514FC" w:rsidRDefault="00C246B7" w:rsidP="00A44867">
      <w:pPr>
        <w:widowControl/>
        <w:spacing w:line="360" w:lineRule="atLeast"/>
        <w:ind w:firstLine="709"/>
        <w:rPr>
          <w:rFonts w:eastAsia="Calibri"/>
          <w:sz w:val="28"/>
          <w:szCs w:val="28"/>
          <w:lang w:bidi="ar-SA"/>
        </w:rPr>
      </w:pPr>
      <w:r w:rsidRPr="003514FC">
        <w:rPr>
          <w:rFonts w:eastAsia="Calibri"/>
          <w:sz w:val="28"/>
          <w:szCs w:val="28"/>
          <w:lang w:bidi="ar-SA"/>
        </w:rPr>
        <w:t>Потенциальными клиентами лизинговой компании могут быть:</w:t>
      </w:r>
    </w:p>
    <w:p w:rsidR="00A44867" w:rsidRPr="003514FC" w:rsidRDefault="00C246B7" w:rsidP="00A44867">
      <w:pPr>
        <w:widowControl/>
        <w:spacing w:line="360" w:lineRule="atLeast"/>
        <w:ind w:firstLine="709"/>
        <w:rPr>
          <w:sz w:val="28"/>
          <w:szCs w:val="28"/>
        </w:rPr>
      </w:pPr>
      <w:r w:rsidRPr="003514FC">
        <w:rPr>
          <w:sz w:val="28"/>
          <w:szCs w:val="28"/>
        </w:rPr>
        <w:t>российские судоходные компании, большинство из которых не в состоянии самостоятельно осуществить полный объем финансирования строительства судов на российских верфях;</w:t>
      </w:r>
    </w:p>
    <w:p w:rsidR="00296C60" w:rsidRPr="003514FC" w:rsidRDefault="00C246B7" w:rsidP="00A44867">
      <w:pPr>
        <w:widowControl/>
        <w:spacing w:line="360" w:lineRule="atLeast"/>
        <w:ind w:firstLine="709"/>
        <w:rPr>
          <w:sz w:val="28"/>
          <w:szCs w:val="28"/>
        </w:rPr>
      </w:pPr>
      <w:proofErr w:type="gramStart"/>
      <w:r w:rsidRPr="003514FC">
        <w:rPr>
          <w:sz w:val="28"/>
          <w:szCs w:val="28"/>
        </w:rPr>
        <w:t>российские государственные структуры, имеющие (или</w:t>
      </w:r>
      <w:r w:rsidR="00A44867" w:rsidRPr="003514FC">
        <w:rPr>
          <w:sz w:val="28"/>
          <w:szCs w:val="28"/>
        </w:rPr>
        <w:t> </w:t>
      </w:r>
      <w:r w:rsidRPr="003514FC">
        <w:rPr>
          <w:sz w:val="28"/>
          <w:szCs w:val="28"/>
        </w:rPr>
        <w:t xml:space="preserve">предполагающие иметь) в своем составе суда и/или другие плавучие </w:t>
      </w:r>
      <w:r w:rsidRPr="003514FC">
        <w:rPr>
          <w:sz w:val="28"/>
          <w:szCs w:val="28"/>
        </w:rPr>
        <w:lastRenderedPageBreak/>
        <w:t>средства, необходимые им для выполнения своих функций (</w:t>
      </w:r>
      <w:r w:rsidR="00296C60" w:rsidRPr="003514FC">
        <w:rPr>
          <w:sz w:val="28"/>
          <w:szCs w:val="28"/>
        </w:rPr>
        <w:t>Министерство Российской Федерации по делам гражданской обороны, чрезвычайным ситуациям и ликвидации последствий стихийных бедствий, Министерство природных ресурсов Российской Федерации, Федеральная служба по гидрометеорологии и мониторингу окружающей среды, Российская академия наук, Федеральное агентство по рыболовству и др.)</w:t>
      </w:r>
      <w:proofErr w:type="gramEnd"/>
    </w:p>
    <w:p w:rsidR="00A44867" w:rsidRPr="003514FC" w:rsidRDefault="00C246B7" w:rsidP="00A44867">
      <w:pPr>
        <w:widowControl/>
        <w:spacing w:line="360" w:lineRule="atLeast"/>
        <w:ind w:firstLine="709"/>
        <w:rPr>
          <w:sz w:val="28"/>
          <w:szCs w:val="28"/>
        </w:rPr>
      </w:pPr>
      <w:r w:rsidRPr="003514FC">
        <w:rPr>
          <w:sz w:val="28"/>
          <w:szCs w:val="28"/>
        </w:rPr>
        <w:t>российские судостроительные заводы, испытывающие трудности в организации закупок судового оборудования, а также приобретения крупного технологического оборудования для модернизации производства;</w:t>
      </w:r>
    </w:p>
    <w:p w:rsidR="00C246B7" w:rsidRPr="003514FC" w:rsidRDefault="00C246B7" w:rsidP="00A44867">
      <w:pPr>
        <w:widowControl/>
        <w:spacing w:line="360" w:lineRule="atLeast"/>
        <w:ind w:firstLine="709"/>
        <w:rPr>
          <w:sz w:val="28"/>
          <w:szCs w:val="28"/>
        </w:rPr>
      </w:pPr>
      <w:r w:rsidRPr="003514FC">
        <w:rPr>
          <w:sz w:val="28"/>
          <w:szCs w:val="28"/>
        </w:rPr>
        <w:t>зарубежные судоходные компании, имеющие намерение заказать постройку судов на российских верфях, но не получающие от них так называемых возвратных гарантий на свои авансовые платежи, составляющие до 40</w:t>
      </w:r>
      <w:r w:rsidR="00C334B5" w:rsidRPr="003514FC">
        <w:rPr>
          <w:sz w:val="28"/>
          <w:szCs w:val="28"/>
        </w:rPr>
        <w:t> </w:t>
      </w:r>
      <w:r w:rsidRPr="003514FC">
        <w:rPr>
          <w:sz w:val="28"/>
          <w:szCs w:val="28"/>
        </w:rPr>
        <w:t>% цены судна.</w:t>
      </w:r>
    </w:p>
    <w:p w:rsidR="00C246B7" w:rsidRPr="003514FC" w:rsidRDefault="00C246B7" w:rsidP="00A44867">
      <w:pPr>
        <w:widowControl/>
        <w:spacing w:line="360" w:lineRule="atLeast"/>
        <w:ind w:firstLine="709"/>
        <w:rPr>
          <w:rFonts w:eastAsia="Calibri"/>
          <w:sz w:val="28"/>
          <w:szCs w:val="28"/>
          <w:lang w:bidi="ar-SA"/>
        </w:rPr>
      </w:pPr>
      <w:r w:rsidRPr="003514FC">
        <w:rPr>
          <w:rFonts w:eastAsia="Calibri"/>
          <w:sz w:val="28"/>
          <w:szCs w:val="28"/>
          <w:lang w:bidi="ar-SA"/>
        </w:rPr>
        <w:t>Перечисленные направления деятельности лизинговой компании требуют значительного и долгосрочного финансового обеспечения, в том числе бюджетного, на возвратной основе, включая возможность получения субсидий на покрытие части процентных ставок по кредитам коммерческих банков, поскольку их действующий уровень, неприемлем для лизинговой деятельности.</w:t>
      </w:r>
    </w:p>
    <w:p w:rsidR="00A44867" w:rsidRPr="003514FC" w:rsidRDefault="00C246B7" w:rsidP="00A44867">
      <w:pPr>
        <w:widowControl/>
        <w:spacing w:line="360" w:lineRule="atLeast"/>
        <w:ind w:firstLine="709"/>
        <w:rPr>
          <w:rFonts w:eastAsia="Calibri"/>
          <w:sz w:val="28"/>
          <w:szCs w:val="28"/>
          <w:lang w:bidi="ar-SA"/>
        </w:rPr>
      </w:pPr>
      <w:r w:rsidRPr="003514FC">
        <w:rPr>
          <w:rFonts w:eastAsia="Calibri"/>
          <w:sz w:val="28"/>
          <w:szCs w:val="28"/>
          <w:lang w:bidi="ar-SA"/>
        </w:rPr>
        <w:t>Финансирование лизинговой деятельности из государственного бюджета Российской Федерации должно осуществляться при следующих условиях:</w:t>
      </w:r>
    </w:p>
    <w:p w:rsidR="00A44867" w:rsidRPr="003514FC" w:rsidRDefault="00C246B7" w:rsidP="00A44867">
      <w:pPr>
        <w:widowControl/>
        <w:spacing w:line="360" w:lineRule="atLeast"/>
        <w:ind w:firstLine="709"/>
        <w:rPr>
          <w:sz w:val="28"/>
          <w:szCs w:val="28"/>
        </w:rPr>
      </w:pPr>
      <w:r w:rsidRPr="003514FC">
        <w:rPr>
          <w:sz w:val="28"/>
          <w:szCs w:val="28"/>
        </w:rPr>
        <w:t>строительство на российских верфях;</w:t>
      </w:r>
    </w:p>
    <w:p w:rsidR="00A44867" w:rsidRPr="003514FC" w:rsidRDefault="00C246B7" w:rsidP="00A44867">
      <w:pPr>
        <w:widowControl/>
        <w:spacing w:line="360" w:lineRule="atLeast"/>
        <w:ind w:firstLine="709"/>
        <w:rPr>
          <w:sz w:val="28"/>
          <w:szCs w:val="28"/>
        </w:rPr>
      </w:pPr>
      <w:r w:rsidRPr="003514FC">
        <w:rPr>
          <w:sz w:val="28"/>
          <w:szCs w:val="28"/>
        </w:rPr>
        <w:t>строительство по проектам российских проектных организаций;</w:t>
      </w:r>
    </w:p>
    <w:p w:rsidR="00A44867" w:rsidRPr="003514FC" w:rsidRDefault="00C246B7" w:rsidP="00A44867">
      <w:pPr>
        <w:widowControl/>
        <w:spacing w:line="360" w:lineRule="atLeast"/>
        <w:ind w:firstLine="709"/>
        <w:rPr>
          <w:sz w:val="28"/>
          <w:szCs w:val="28"/>
        </w:rPr>
      </w:pPr>
      <w:r w:rsidRPr="003514FC">
        <w:rPr>
          <w:sz w:val="28"/>
          <w:szCs w:val="28"/>
        </w:rPr>
        <w:t>строительство на класс российского классификационного общества;</w:t>
      </w:r>
    </w:p>
    <w:p w:rsidR="00C246B7" w:rsidRPr="003514FC" w:rsidRDefault="00C246B7" w:rsidP="00A44867">
      <w:pPr>
        <w:widowControl/>
        <w:spacing w:line="360" w:lineRule="atLeast"/>
        <w:ind w:firstLine="709"/>
        <w:rPr>
          <w:sz w:val="28"/>
          <w:szCs w:val="28"/>
        </w:rPr>
      </w:pPr>
      <w:r w:rsidRPr="003514FC">
        <w:rPr>
          <w:sz w:val="28"/>
          <w:szCs w:val="28"/>
        </w:rPr>
        <w:t xml:space="preserve">эксплуатация судов под флагом Российской Федерации с регистрацией в </w:t>
      </w:r>
      <w:r w:rsidR="00332F19" w:rsidRPr="003514FC">
        <w:rPr>
          <w:sz w:val="28"/>
          <w:szCs w:val="28"/>
        </w:rPr>
        <w:t>Российском международном реестре судов</w:t>
      </w:r>
      <w:r w:rsidRPr="003514FC">
        <w:rPr>
          <w:sz w:val="28"/>
          <w:szCs w:val="28"/>
        </w:rPr>
        <w:t>, как минимум, на срок возмещения обязательств по выделенной помощи государства.</w:t>
      </w:r>
    </w:p>
    <w:p w:rsidR="00C246B7" w:rsidRPr="003514FC" w:rsidRDefault="00C246B7" w:rsidP="00A44867">
      <w:pPr>
        <w:widowControl/>
        <w:spacing w:line="360" w:lineRule="atLeast"/>
        <w:ind w:firstLine="709"/>
        <w:rPr>
          <w:sz w:val="28"/>
          <w:szCs w:val="28"/>
        </w:rPr>
      </w:pPr>
      <w:r w:rsidRPr="003514FC">
        <w:rPr>
          <w:rFonts w:eastAsia="Calibri"/>
          <w:sz w:val="28"/>
          <w:szCs w:val="28"/>
          <w:lang w:bidi="ar-SA"/>
        </w:rPr>
        <w:t>В связи с вступлением России в</w:t>
      </w:r>
      <w:r w:rsidR="003510D2" w:rsidRPr="003514FC">
        <w:rPr>
          <w:rFonts w:eastAsia="Calibri"/>
          <w:sz w:val="28"/>
          <w:szCs w:val="28"/>
          <w:lang w:bidi="ar-SA"/>
        </w:rPr>
        <w:t>о</w:t>
      </w:r>
      <w:r w:rsidRPr="003514FC">
        <w:rPr>
          <w:rFonts w:eastAsia="Calibri"/>
          <w:sz w:val="28"/>
          <w:szCs w:val="28"/>
          <w:lang w:bidi="ar-SA"/>
        </w:rPr>
        <w:t xml:space="preserve"> В</w:t>
      </w:r>
      <w:r w:rsidR="003510D2" w:rsidRPr="003514FC">
        <w:rPr>
          <w:rFonts w:eastAsia="Calibri"/>
          <w:sz w:val="28"/>
          <w:szCs w:val="28"/>
          <w:lang w:bidi="ar-SA"/>
        </w:rPr>
        <w:t>семирную торговую организацию</w:t>
      </w:r>
      <w:r w:rsidRPr="003514FC">
        <w:rPr>
          <w:rFonts w:eastAsia="Calibri"/>
          <w:sz w:val="28"/>
          <w:szCs w:val="28"/>
          <w:lang w:bidi="ar-SA"/>
        </w:rPr>
        <w:t xml:space="preserve"> в</w:t>
      </w:r>
      <w:r w:rsidRPr="003514FC">
        <w:rPr>
          <w:sz w:val="28"/>
          <w:szCs w:val="28"/>
        </w:rPr>
        <w:t xml:space="preserve"> качестве единственной меры государственной поддержки развития лизинга морских и речных судов (остальные меры предлагается исключить) предлагается осуществлять субсидирование процентных ставок по кредитам на покупку российской судостроительной продукции, включая экспортные кредиты. При этом</w:t>
      </w:r>
      <w:proofErr w:type="gramStart"/>
      <w:r w:rsidRPr="003514FC">
        <w:rPr>
          <w:sz w:val="28"/>
          <w:szCs w:val="28"/>
        </w:rPr>
        <w:t>,</w:t>
      </w:r>
      <w:proofErr w:type="gramEnd"/>
      <w:r w:rsidRPr="003514FC">
        <w:rPr>
          <w:sz w:val="28"/>
          <w:szCs w:val="28"/>
        </w:rPr>
        <w:t xml:space="preserve"> доля участия заемных средств в сделке не может превышать 85</w:t>
      </w:r>
      <w:r w:rsidR="00C334B5" w:rsidRPr="003514FC">
        <w:rPr>
          <w:sz w:val="28"/>
          <w:szCs w:val="28"/>
        </w:rPr>
        <w:t> </w:t>
      </w:r>
      <w:r w:rsidRPr="003514FC">
        <w:rPr>
          <w:sz w:val="28"/>
          <w:szCs w:val="28"/>
        </w:rPr>
        <w:t xml:space="preserve">% в связи с ограничениями </w:t>
      </w:r>
      <w:r w:rsidR="00332F19" w:rsidRPr="003514FC">
        <w:rPr>
          <w:sz w:val="28"/>
          <w:szCs w:val="28"/>
        </w:rPr>
        <w:t>Всемирной торговой организации</w:t>
      </w:r>
      <w:r w:rsidR="00F45D1D" w:rsidRPr="003514FC">
        <w:rPr>
          <w:sz w:val="28"/>
          <w:szCs w:val="28"/>
        </w:rPr>
        <w:t xml:space="preserve"> </w:t>
      </w:r>
      <w:r w:rsidR="00332F19" w:rsidRPr="003514FC">
        <w:rPr>
          <w:sz w:val="28"/>
          <w:szCs w:val="28"/>
        </w:rPr>
        <w:t>-</w:t>
      </w:r>
      <w:r w:rsidR="00F45D1D" w:rsidRPr="003514FC">
        <w:rPr>
          <w:sz w:val="28"/>
          <w:szCs w:val="28"/>
        </w:rPr>
        <w:t xml:space="preserve"> </w:t>
      </w:r>
      <w:r w:rsidR="00332F19" w:rsidRPr="003514FC">
        <w:rPr>
          <w:sz w:val="28"/>
          <w:szCs w:val="28"/>
        </w:rPr>
        <w:t>Организации экономического сотрудничества и развития</w:t>
      </w:r>
      <w:r w:rsidRPr="003514FC">
        <w:rPr>
          <w:sz w:val="28"/>
          <w:szCs w:val="28"/>
        </w:rPr>
        <w:t>.</w:t>
      </w:r>
    </w:p>
    <w:p w:rsidR="00C246B7" w:rsidRPr="003514FC" w:rsidRDefault="00C246B7" w:rsidP="001C53C1">
      <w:pPr>
        <w:widowControl/>
        <w:spacing w:line="360" w:lineRule="atLeast"/>
        <w:ind w:firstLine="709"/>
        <w:rPr>
          <w:sz w:val="28"/>
          <w:szCs w:val="28"/>
        </w:rPr>
      </w:pPr>
      <w:r w:rsidRPr="003514FC">
        <w:rPr>
          <w:sz w:val="28"/>
          <w:szCs w:val="28"/>
        </w:rPr>
        <w:lastRenderedPageBreak/>
        <w:t>Механизм реализации данного п</w:t>
      </w:r>
      <w:r w:rsidR="001C53C1" w:rsidRPr="003514FC">
        <w:rPr>
          <w:sz w:val="28"/>
          <w:szCs w:val="28"/>
        </w:rPr>
        <w:t>редложения носит следующий вид. П</w:t>
      </w:r>
      <w:r w:rsidRPr="003514FC">
        <w:rPr>
          <w:sz w:val="28"/>
          <w:szCs w:val="28"/>
        </w:rPr>
        <w:t>отенциальный покупатель российской судостроительной продукции подает заявку в коммерческий банк, который в свою очередь подписывает соглашение о возмещении части ставки (в размере двух третей от текущей ставки рефинансирования Ц</w:t>
      </w:r>
      <w:r w:rsidR="003510D2" w:rsidRPr="003514FC">
        <w:rPr>
          <w:sz w:val="28"/>
          <w:szCs w:val="28"/>
        </w:rPr>
        <w:t xml:space="preserve">ентрального </w:t>
      </w:r>
      <w:r w:rsidRPr="003514FC">
        <w:rPr>
          <w:sz w:val="28"/>
          <w:szCs w:val="28"/>
        </w:rPr>
        <w:t>Б</w:t>
      </w:r>
      <w:r w:rsidR="003510D2" w:rsidRPr="003514FC">
        <w:rPr>
          <w:sz w:val="28"/>
          <w:szCs w:val="28"/>
        </w:rPr>
        <w:t>анка</w:t>
      </w:r>
      <w:r w:rsidRPr="003514FC">
        <w:rPr>
          <w:sz w:val="28"/>
          <w:szCs w:val="28"/>
        </w:rPr>
        <w:t xml:space="preserve"> Р</w:t>
      </w:r>
      <w:r w:rsidR="003510D2" w:rsidRPr="003514FC">
        <w:rPr>
          <w:sz w:val="28"/>
          <w:szCs w:val="28"/>
        </w:rPr>
        <w:t>оссийской Федерации</w:t>
      </w:r>
      <w:r w:rsidRPr="003514FC">
        <w:rPr>
          <w:sz w:val="28"/>
          <w:szCs w:val="28"/>
        </w:rPr>
        <w:t>) Внешэкономбанком, который является оператором программы по возмещению процентных ставок. Внешэкономбанк информирует об этом Министерство финансов Р</w:t>
      </w:r>
      <w:r w:rsidR="00A44867" w:rsidRPr="003514FC">
        <w:rPr>
          <w:sz w:val="28"/>
          <w:szCs w:val="28"/>
        </w:rPr>
        <w:t>оссийской Федерации</w:t>
      </w:r>
      <w:r w:rsidRPr="003514FC">
        <w:rPr>
          <w:sz w:val="28"/>
          <w:szCs w:val="28"/>
        </w:rPr>
        <w:t xml:space="preserve">, которое выделяет необходимые средства из государственного бюджета на агентский счет Внешэкономбанка. После этого Внешэкономбанк проводит операцию по возмещению коммерческому банку части ставки по кредиту. В результате коммерческий банк выдает кредит покупателю по ставке, уменьшенной на размер двух третей от текущей ставки рефинансирования </w:t>
      </w:r>
      <w:r w:rsidR="003510D2" w:rsidRPr="003514FC">
        <w:rPr>
          <w:sz w:val="28"/>
          <w:szCs w:val="28"/>
        </w:rPr>
        <w:t>Центрального Банка Российской Федерации</w:t>
      </w:r>
      <w:r w:rsidRPr="003514FC">
        <w:rPr>
          <w:sz w:val="28"/>
          <w:szCs w:val="28"/>
        </w:rPr>
        <w:t>. Во всех случаях реализаци</w:t>
      </w:r>
      <w:r w:rsidR="00C334B5" w:rsidRPr="003514FC">
        <w:rPr>
          <w:sz w:val="28"/>
          <w:szCs w:val="28"/>
        </w:rPr>
        <w:t>я</w:t>
      </w:r>
      <w:r w:rsidRPr="003514FC">
        <w:rPr>
          <w:sz w:val="28"/>
          <w:szCs w:val="28"/>
        </w:rPr>
        <w:t xml:space="preserve"> механизма компенсации банковских процентов возможна только при условии страхования риска невозврата кредита со стороны покупателя национальным банком или страховым агентством, а в случае иностранного покупателя </w:t>
      </w:r>
      <w:r w:rsidR="005226AF" w:rsidRPr="003514FC">
        <w:rPr>
          <w:sz w:val="28"/>
          <w:szCs w:val="28"/>
        </w:rPr>
        <w:t>-</w:t>
      </w:r>
      <w:r w:rsidRPr="003514FC">
        <w:rPr>
          <w:sz w:val="28"/>
          <w:szCs w:val="28"/>
        </w:rPr>
        <w:t xml:space="preserve"> национальным экспортным агентством. При этом страховая премия согласно Договоренности по официальным экспортным кредитам </w:t>
      </w:r>
      <w:r w:rsidR="00F45D1D" w:rsidRPr="003514FC">
        <w:rPr>
          <w:sz w:val="28"/>
          <w:szCs w:val="28"/>
        </w:rPr>
        <w:t>Организации экономического сотрудничества и развития</w:t>
      </w:r>
      <w:r w:rsidRPr="003514FC">
        <w:rPr>
          <w:sz w:val="28"/>
          <w:szCs w:val="28"/>
        </w:rPr>
        <w:t xml:space="preserve"> должна быть не </w:t>
      </w:r>
      <w:proofErr w:type="gramStart"/>
      <w:r w:rsidRPr="003514FC">
        <w:rPr>
          <w:sz w:val="28"/>
          <w:szCs w:val="28"/>
        </w:rPr>
        <w:t>менее соответствующего</w:t>
      </w:r>
      <w:proofErr w:type="gramEnd"/>
      <w:r w:rsidRPr="003514FC">
        <w:rPr>
          <w:sz w:val="28"/>
          <w:szCs w:val="28"/>
        </w:rPr>
        <w:t xml:space="preserve"> </w:t>
      </w:r>
      <w:r w:rsidRPr="003514FC">
        <w:rPr>
          <w:sz w:val="28"/>
          <w:szCs w:val="28"/>
          <w:lang w:val="en-US"/>
        </w:rPr>
        <w:t>MPR</w:t>
      </w:r>
      <w:r w:rsidRPr="003514FC">
        <w:rPr>
          <w:sz w:val="28"/>
          <w:szCs w:val="28"/>
        </w:rPr>
        <w:t xml:space="preserve"> (</w:t>
      </w:r>
      <w:r w:rsidRPr="003514FC">
        <w:rPr>
          <w:sz w:val="28"/>
          <w:szCs w:val="28"/>
          <w:lang w:val="en-US"/>
        </w:rPr>
        <w:t>Minimum</w:t>
      </w:r>
      <w:r w:rsidRPr="003514FC">
        <w:rPr>
          <w:sz w:val="28"/>
          <w:szCs w:val="28"/>
        </w:rPr>
        <w:t xml:space="preserve"> </w:t>
      </w:r>
      <w:r w:rsidRPr="003514FC">
        <w:rPr>
          <w:sz w:val="28"/>
          <w:szCs w:val="28"/>
          <w:lang w:val="en-US"/>
        </w:rPr>
        <w:t>premium</w:t>
      </w:r>
      <w:r w:rsidRPr="003514FC">
        <w:rPr>
          <w:sz w:val="28"/>
          <w:szCs w:val="28"/>
        </w:rPr>
        <w:t xml:space="preserve"> </w:t>
      </w:r>
      <w:r w:rsidRPr="003514FC">
        <w:rPr>
          <w:sz w:val="28"/>
          <w:szCs w:val="28"/>
          <w:lang w:val="en-US"/>
        </w:rPr>
        <w:t>rate</w:t>
      </w:r>
      <w:r w:rsidRPr="003514FC">
        <w:rPr>
          <w:sz w:val="28"/>
          <w:szCs w:val="28"/>
        </w:rPr>
        <w:t xml:space="preserve">). </w:t>
      </w:r>
    </w:p>
    <w:p w:rsidR="00C246B7" w:rsidRPr="003514FC" w:rsidRDefault="00C246B7" w:rsidP="00FE5B28">
      <w:pPr>
        <w:widowControl/>
        <w:spacing w:line="360" w:lineRule="atLeast"/>
        <w:ind w:firstLine="709"/>
        <w:rPr>
          <w:rFonts w:eastAsia="Calibri"/>
          <w:iCs/>
          <w:sz w:val="28"/>
          <w:szCs w:val="28"/>
          <w:lang w:bidi="ar-SA"/>
        </w:rPr>
      </w:pPr>
      <w:r w:rsidRPr="003514FC">
        <w:rPr>
          <w:rFonts w:eastAsia="Calibri"/>
          <w:sz w:val="28"/>
          <w:szCs w:val="28"/>
          <w:lang w:bidi="ar-SA"/>
        </w:rPr>
        <w:t>В период 2009</w:t>
      </w:r>
      <w:r w:rsidR="00C334B5" w:rsidRPr="003514FC">
        <w:rPr>
          <w:rFonts w:eastAsia="Calibri"/>
          <w:sz w:val="28"/>
          <w:szCs w:val="28"/>
          <w:lang w:bidi="ar-SA"/>
        </w:rPr>
        <w:t> </w:t>
      </w:r>
      <w:r w:rsidRPr="003514FC">
        <w:rPr>
          <w:rFonts w:eastAsia="Calibri"/>
          <w:sz w:val="28"/>
          <w:szCs w:val="28"/>
          <w:lang w:bidi="ar-SA"/>
        </w:rPr>
        <w:t>-</w:t>
      </w:r>
      <w:r w:rsidR="00C334B5" w:rsidRPr="003514FC">
        <w:rPr>
          <w:rFonts w:eastAsia="Calibri"/>
          <w:sz w:val="28"/>
          <w:szCs w:val="28"/>
          <w:lang w:bidi="ar-SA"/>
        </w:rPr>
        <w:t> </w:t>
      </w:r>
      <w:r w:rsidRPr="003514FC">
        <w:rPr>
          <w:rFonts w:eastAsia="Calibri"/>
          <w:sz w:val="28"/>
          <w:szCs w:val="28"/>
          <w:lang w:bidi="ar-SA"/>
        </w:rPr>
        <w:t>2012 г</w:t>
      </w:r>
      <w:r w:rsidR="00C334B5" w:rsidRPr="003514FC">
        <w:rPr>
          <w:rFonts w:eastAsia="Calibri"/>
          <w:sz w:val="28"/>
          <w:szCs w:val="28"/>
          <w:lang w:bidi="ar-SA"/>
        </w:rPr>
        <w:t>одов</w:t>
      </w:r>
      <w:r w:rsidRPr="003514FC">
        <w:rPr>
          <w:rFonts w:eastAsia="Calibri"/>
          <w:sz w:val="28"/>
          <w:szCs w:val="28"/>
          <w:lang w:bidi="ar-SA"/>
        </w:rPr>
        <w:t xml:space="preserve"> по лизинговым программам в России построено около 40 грузовых (наливных и сухогрузных) внутреннего и смешанного плавания, пассажирских судов внутреннего и прибрежного морского плавания, а также рыболовных судов (средняя стоимость одного судна </w:t>
      </w:r>
      <w:r w:rsidR="005226AF" w:rsidRPr="003514FC">
        <w:rPr>
          <w:rFonts w:eastAsia="Calibri"/>
          <w:sz w:val="28"/>
          <w:szCs w:val="28"/>
          <w:lang w:bidi="ar-SA"/>
        </w:rPr>
        <w:t>-</w:t>
      </w:r>
      <w:r w:rsidRPr="003514FC">
        <w:rPr>
          <w:rFonts w:eastAsia="Calibri"/>
          <w:sz w:val="28"/>
          <w:szCs w:val="28"/>
          <w:lang w:bidi="ar-SA"/>
        </w:rPr>
        <w:t xml:space="preserve"> около 300</w:t>
      </w:r>
      <w:r w:rsidR="00A22879" w:rsidRPr="003514FC">
        <w:rPr>
          <w:rFonts w:eastAsia="Calibri"/>
          <w:sz w:val="28"/>
          <w:szCs w:val="28"/>
          <w:lang w:bidi="ar-SA"/>
        </w:rPr>
        <w:t> млн.</w:t>
      </w:r>
      <w:r w:rsidRPr="003514FC">
        <w:rPr>
          <w:rFonts w:eastAsia="Calibri"/>
          <w:sz w:val="28"/>
          <w:szCs w:val="28"/>
          <w:lang w:bidi="ar-SA"/>
        </w:rPr>
        <w:t> руб</w:t>
      </w:r>
      <w:r w:rsidR="00C84528" w:rsidRPr="003514FC">
        <w:rPr>
          <w:rFonts w:eastAsia="Calibri"/>
          <w:sz w:val="28"/>
          <w:szCs w:val="28"/>
          <w:lang w:bidi="ar-SA"/>
        </w:rPr>
        <w:t>.</w:t>
      </w:r>
      <w:r w:rsidRPr="003514FC">
        <w:rPr>
          <w:rFonts w:eastAsia="Calibri"/>
          <w:sz w:val="28"/>
          <w:szCs w:val="28"/>
          <w:lang w:bidi="ar-SA"/>
        </w:rPr>
        <w:t xml:space="preserve">). </w:t>
      </w:r>
      <w:proofErr w:type="gramStart"/>
      <w:r w:rsidRPr="003514FC">
        <w:rPr>
          <w:rFonts w:eastAsia="Calibri"/>
          <w:sz w:val="28"/>
          <w:szCs w:val="28"/>
          <w:lang w:bidi="ar-SA"/>
        </w:rPr>
        <w:t>При этом предусмотренные бюджетом средства господдержки (</w:t>
      </w:r>
      <w:r w:rsidRPr="003514FC">
        <w:rPr>
          <w:rFonts w:eastAsia="Calibri"/>
          <w:iCs/>
          <w:sz w:val="28"/>
          <w:szCs w:val="28"/>
          <w:lang w:bidi="ar-SA"/>
        </w:rPr>
        <w:t xml:space="preserve">субсидии российским транспортным компаниям и организациям </w:t>
      </w:r>
      <w:proofErr w:type="spellStart"/>
      <w:r w:rsidRPr="003514FC">
        <w:rPr>
          <w:rFonts w:eastAsia="Calibri"/>
          <w:iCs/>
          <w:sz w:val="28"/>
          <w:szCs w:val="28"/>
          <w:lang w:bidi="ar-SA"/>
        </w:rPr>
        <w:t>рыбохозяйственного</w:t>
      </w:r>
      <w:proofErr w:type="spellEnd"/>
      <w:r w:rsidRPr="003514FC">
        <w:rPr>
          <w:rFonts w:eastAsia="Calibri"/>
          <w:iCs/>
          <w:sz w:val="28"/>
          <w:szCs w:val="28"/>
          <w:lang w:bidi="ar-SA"/>
        </w:rPr>
        <w:t xml:space="preserve"> комплекса на возмещение части затрат на уплату процентов по кредитам, полученным в российских кредитных организациях, на возмещение части затрат на уплату процентов по кредитам и на возмещение части затрат на уплату лизинговых платежей по договорам лизинга) составили около 1 млрд. руб.</w:t>
      </w:r>
      <w:proofErr w:type="gramEnd"/>
    </w:p>
    <w:p w:rsidR="00C246B7" w:rsidRPr="003514FC" w:rsidRDefault="00C246B7" w:rsidP="00C92645">
      <w:pPr>
        <w:widowControl/>
        <w:spacing w:line="360" w:lineRule="atLeast"/>
        <w:ind w:firstLine="709"/>
        <w:rPr>
          <w:rFonts w:eastAsia="Calibri"/>
          <w:iCs/>
          <w:sz w:val="28"/>
          <w:szCs w:val="28"/>
          <w:lang w:bidi="ar-SA"/>
        </w:rPr>
      </w:pPr>
      <w:r w:rsidRPr="003514FC">
        <w:rPr>
          <w:rFonts w:eastAsia="Calibri"/>
          <w:iCs/>
          <w:sz w:val="28"/>
          <w:szCs w:val="28"/>
          <w:lang w:bidi="ar-SA"/>
        </w:rPr>
        <w:t>В то же время заявленные потребности российских судоходных компаний в судах внутреннего и смешанного плавания</w:t>
      </w:r>
      <w:r w:rsidR="00FF50F7" w:rsidRPr="003514FC">
        <w:rPr>
          <w:rFonts w:eastAsia="Calibri"/>
          <w:iCs/>
          <w:sz w:val="28"/>
          <w:szCs w:val="28"/>
          <w:lang w:bidi="ar-SA"/>
        </w:rPr>
        <w:t xml:space="preserve"> </w:t>
      </w:r>
      <w:r w:rsidRPr="003514FC">
        <w:rPr>
          <w:rFonts w:eastAsia="Calibri"/>
          <w:iCs/>
          <w:sz w:val="28"/>
          <w:szCs w:val="28"/>
          <w:lang w:bidi="ar-SA"/>
        </w:rPr>
        <w:t xml:space="preserve">составляют около 400 ед., а российских рыболовецких компаний </w:t>
      </w:r>
      <w:r w:rsidR="005226AF" w:rsidRPr="003514FC">
        <w:rPr>
          <w:rFonts w:eastAsia="Calibri"/>
          <w:iCs/>
          <w:sz w:val="28"/>
          <w:szCs w:val="28"/>
          <w:lang w:bidi="ar-SA"/>
        </w:rPr>
        <w:t>-</w:t>
      </w:r>
      <w:r w:rsidRPr="003514FC">
        <w:rPr>
          <w:rFonts w:eastAsia="Calibri"/>
          <w:iCs/>
          <w:sz w:val="28"/>
          <w:szCs w:val="28"/>
          <w:lang w:bidi="ar-SA"/>
        </w:rPr>
        <w:t xml:space="preserve"> свыше 700 ед. Таким образом, необходимо осуществить постройку еще около 1000 судов. В связи с этим предусматриваются </w:t>
      </w:r>
      <w:r w:rsidRPr="003514FC">
        <w:rPr>
          <w:rFonts w:eastAsia="Calibri"/>
          <w:sz w:val="28"/>
          <w:szCs w:val="28"/>
          <w:lang w:bidi="ar-SA"/>
        </w:rPr>
        <w:t xml:space="preserve">средства господдержки </w:t>
      </w:r>
      <w:r w:rsidR="005226AF" w:rsidRPr="003514FC">
        <w:rPr>
          <w:rFonts w:eastAsia="Calibri"/>
          <w:sz w:val="28"/>
          <w:szCs w:val="28"/>
          <w:lang w:bidi="ar-SA"/>
        </w:rPr>
        <w:t>-</w:t>
      </w:r>
      <w:r w:rsidRPr="003514FC">
        <w:rPr>
          <w:rFonts w:eastAsia="Calibri"/>
          <w:sz w:val="28"/>
          <w:szCs w:val="28"/>
          <w:lang w:bidi="ar-SA"/>
        </w:rPr>
        <w:t xml:space="preserve"> </w:t>
      </w:r>
      <w:r w:rsidRPr="003514FC">
        <w:rPr>
          <w:rFonts w:eastAsia="Calibri"/>
          <w:iCs/>
          <w:sz w:val="28"/>
          <w:szCs w:val="28"/>
          <w:lang w:bidi="ar-SA"/>
        </w:rPr>
        <w:t xml:space="preserve">субсидии российским транспортным компаниям и организациям </w:t>
      </w:r>
      <w:proofErr w:type="spellStart"/>
      <w:r w:rsidRPr="003514FC">
        <w:rPr>
          <w:rFonts w:eastAsia="Calibri"/>
          <w:iCs/>
          <w:sz w:val="28"/>
          <w:szCs w:val="28"/>
          <w:lang w:bidi="ar-SA"/>
        </w:rPr>
        <w:lastRenderedPageBreak/>
        <w:t>рыбохозяйственного</w:t>
      </w:r>
      <w:proofErr w:type="spellEnd"/>
      <w:r w:rsidRPr="003514FC">
        <w:rPr>
          <w:rFonts w:eastAsia="Calibri"/>
          <w:iCs/>
          <w:sz w:val="28"/>
          <w:szCs w:val="28"/>
          <w:lang w:bidi="ar-SA"/>
        </w:rPr>
        <w:t xml:space="preserve"> комплекса на возмещение части затрат на уплату лизинговых платежей по договорам лизинга </w:t>
      </w:r>
      <w:r w:rsidR="005226AF" w:rsidRPr="003514FC">
        <w:rPr>
          <w:rFonts w:eastAsia="Calibri"/>
          <w:iCs/>
          <w:sz w:val="28"/>
          <w:szCs w:val="28"/>
          <w:lang w:bidi="ar-SA"/>
        </w:rPr>
        <w:t>-</w:t>
      </w:r>
      <w:r w:rsidRPr="003514FC">
        <w:rPr>
          <w:rFonts w:eastAsia="Calibri"/>
          <w:iCs/>
          <w:sz w:val="28"/>
          <w:szCs w:val="28"/>
          <w:lang w:bidi="ar-SA"/>
        </w:rPr>
        <w:t xml:space="preserve"> на весь период действия Государственной программы, т. е. и на период 2017</w:t>
      </w:r>
      <w:r w:rsidR="003F6174" w:rsidRPr="003514FC">
        <w:rPr>
          <w:rFonts w:eastAsia="Calibri"/>
          <w:iCs/>
          <w:sz w:val="28"/>
          <w:szCs w:val="28"/>
          <w:lang w:bidi="ar-SA"/>
        </w:rPr>
        <w:t> </w:t>
      </w:r>
      <w:r w:rsidRPr="003514FC">
        <w:rPr>
          <w:rFonts w:eastAsia="Calibri"/>
          <w:iCs/>
          <w:sz w:val="28"/>
          <w:szCs w:val="28"/>
          <w:lang w:bidi="ar-SA"/>
        </w:rPr>
        <w:t>-</w:t>
      </w:r>
      <w:r w:rsidR="003F6174" w:rsidRPr="003514FC">
        <w:rPr>
          <w:rFonts w:eastAsia="Calibri"/>
          <w:iCs/>
          <w:sz w:val="28"/>
          <w:szCs w:val="28"/>
          <w:lang w:bidi="ar-SA"/>
        </w:rPr>
        <w:t> </w:t>
      </w:r>
      <w:r w:rsidRPr="003514FC">
        <w:rPr>
          <w:rFonts w:eastAsia="Calibri"/>
          <w:iCs/>
          <w:sz w:val="28"/>
          <w:szCs w:val="28"/>
          <w:lang w:bidi="ar-SA"/>
        </w:rPr>
        <w:t>2030 </w:t>
      </w:r>
      <w:r w:rsidR="003F6174" w:rsidRPr="003514FC">
        <w:rPr>
          <w:rFonts w:eastAsia="Calibri"/>
          <w:iCs/>
          <w:sz w:val="28"/>
          <w:szCs w:val="28"/>
          <w:lang w:bidi="ar-SA"/>
        </w:rPr>
        <w:t>годов</w:t>
      </w:r>
      <w:r w:rsidRPr="003514FC">
        <w:rPr>
          <w:rFonts w:eastAsia="Calibri"/>
          <w:iCs/>
          <w:sz w:val="28"/>
          <w:szCs w:val="28"/>
          <w:lang w:bidi="ar-SA"/>
        </w:rPr>
        <w:t>, в размерах, пропорциональных стоимости создаваемых судов.</w:t>
      </w:r>
    </w:p>
    <w:p w:rsidR="00C92645" w:rsidRPr="003514FC" w:rsidRDefault="00C246B7" w:rsidP="00C92645">
      <w:pPr>
        <w:widowControl/>
        <w:spacing w:line="360" w:lineRule="atLeast"/>
        <w:ind w:firstLine="709"/>
        <w:rPr>
          <w:iCs/>
          <w:sz w:val="28"/>
          <w:szCs w:val="28"/>
        </w:rPr>
      </w:pPr>
      <w:r w:rsidRPr="003514FC">
        <w:rPr>
          <w:iCs/>
          <w:sz w:val="28"/>
          <w:szCs w:val="28"/>
        </w:rPr>
        <w:t xml:space="preserve">Данная мера обеспечит: </w:t>
      </w:r>
    </w:p>
    <w:p w:rsidR="00C92645" w:rsidRPr="003514FC" w:rsidRDefault="003F6174" w:rsidP="00C92645">
      <w:pPr>
        <w:widowControl/>
        <w:spacing w:line="360" w:lineRule="atLeast"/>
        <w:ind w:firstLine="709"/>
        <w:rPr>
          <w:sz w:val="28"/>
          <w:szCs w:val="28"/>
        </w:rPr>
      </w:pPr>
      <w:r w:rsidRPr="003514FC">
        <w:rPr>
          <w:sz w:val="28"/>
          <w:szCs w:val="28"/>
        </w:rPr>
        <w:t>н</w:t>
      </w:r>
      <w:r w:rsidR="00C246B7" w:rsidRPr="003514FC">
        <w:rPr>
          <w:sz w:val="28"/>
          <w:szCs w:val="28"/>
        </w:rPr>
        <w:t xml:space="preserve">алоговые поступления </w:t>
      </w:r>
      <w:r w:rsidRPr="003514FC">
        <w:rPr>
          <w:sz w:val="28"/>
          <w:szCs w:val="28"/>
        </w:rPr>
        <w:t xml:space="preserve">в </w:t>
      </w:r>
      <w:r w:rsidR="00C246B7" w:rsidRPr="003514FC">
        <w:rPr>
          <w:sz w:val="28"/>
          <w:szCs w:val="28"/>
        </w:rPr>
        <w:t xml:space="preserve">Федеральный бюджет от деятельности судостроительных </w:t>
      </w:r>
      <w:r w:rsidR="00167F91" w:rsidRPr="003514FC">
        <w:rPr>
          <w:sz w:val="28"/>
          <w:szCs w:val="28"/>
        </w:rPr>
        <w:t>организаций</w:t>
      </w:r>
      <w:r w:rsidR="00C246B7" w:rsidRPr="003514FC">
        <w:rPr>
          <w:sz w:val="28"/>
          <w:szCs w:val="28"/>
        </w:rPr>
        <w:t xml:space="preserve"> в объеме около 110 млрд.</w:t>
      </w:r>
      <w:r w:rsidRPr="003514FC">
        <w:rPr>
          <w:sz w:val="28"/>
          <w:szCs w:val="28"/>
        </w:rPr>
        <w:t> </w:t>
      </w:r>
      <w:r w:rsidR="00C246B7" w:rsidRPr="003514FC">
        <w:rPr>
          <w:sz w:val="28"/>
          <w:szCs w:val="28"/>
        </w:rPr>
        <w:t>руб.</w:t>
      </w:r>
      <w:r w:rsidR="00FF50F7" w:rsidRPr="003514FC">
        <w:rPr>
          <w:sz w:val="28"/>
          <w:szCs w:val="28"/>
        </w:rPr>
        <w:t xml:space="preserve"> </w:t>
      </w:r>
      <w:r w:rsidR="00C246B7" w:rsidRPr="003514FC">
        <w:rPr>
          <w:sz w:val="28"/>
          <w:szCs w:val="28"/>
        </w:rPr>
        <w:t>до 2030</w:t>
      </w:r>
      <w:r w:rsidR="006344A4" w:rsidRPr="003514FC">
        <w:rPr>
          <w:sz w:val="28"/>
          <w:szCs w:val="28"/>
        </w:rPr>
        <w:t> год</w:t>
      </w:r>
      <w:r w:rsidR="00C246B7" w:rsidRPr="003514FC">
        <w:rPr>
          <w:sz w:val="28"/>
          <w:szCs w:val="28"/>
        </w:rPr>
        <w:t>а;</w:t>
      </w:r>
    </w:p>
    <w:p w:rsidR="00C92645" w:rsidRPr="003514FC" w:rsidRDefault="003F6174" w:rsidP="00C92645">
      <w:pPr>
        <w:widowControl/>
        <w:spacing w:line="360" w:lineRule="atLeast"/>
        <w:ind w:firstLine="709"/>
        <w:rPr>
          <w:sz w:val="28"/>
          <w:szCs w:val="28"/>
        </w:rPr>
      </w:pPr>
      <w:r w:rsidRPr="003514FC">
        <w:rPr>
          <w:sz w:val="28"/>
          <w:szCs w:val="28"/>
        </w:rPr>
        <w:t>з</w:t>
      </w:r>
      <w:r w:rsidR="00C246B7" w:rsidRPr="003514FC">
        <w:rPr>
          <w:sz w:val="28"/>
          <w:szCs w:val="28"/>
        </w:rPr>
        <w:t>начительное обновление парка судов речного и смешанного плавания, а также промысловых судов;</w:t>
      </w:r>
    </w:p>
    <w:p w:rsidR="00C92645" w:rsidRPr="003514FC" w:rsidRDefault="003F6174" w:rsidP="00C92645">
      <w:pPr>
        <w:widowControl/>
        <w:spacing w:line="360" w:lineRule="atLeast"/>
        <w:ind w:firstLine="709"/>
        <w:rPr>
          <w:sz w:val="28"/>
          <w:szCs w:val="28"/>
        </w:rPr>
      </w:pPr>
      <w:r w:rsidRPr="003514FC">
        <w:rPr>
          <w:sz w:val="28"/>
          <w:szCs w:val="28"/>
        </w:rPr>
        <w:t>п</w:t>
      </w:r>
      <w:r w:rsidR="00C246B7" w:rsidRPr="003514FC">
        <w:rPr>
          <w:sz w:val="28"/>
          <w:szCs w:val="28"/>
        </w:rPr>
        <w:t>олную загрузку не менее 15-ти судостроительных заводов средней мощности и численности, т. е. обеспечит на этот период высококвалифицированной работой не менее 15</w:t>
      </w:r>
      <w:r w:rsidR="00830CFD" w:rsidRPr="003514FC">
        <w:rPr>
          <w:sz w:val="28"/>
          <w:szCs w:val="28"/>
        </w:rPr>
        <w:t> тыс.</w:t>
      </w:r>
      <w:r w:rsidR="00C246B7" w:rsidRPr="003514FC">
        <w:rPr>
          <w:sz w:val="28"/>
          <w:szCs w:val="28"/>
        </w:rPr>
        <w:t xml:space="preserve"> чел.; </w:t>
      </w:r>
    </w:p>
    <w:p w:rsidR="00C92645" w:rsidRPr="003514FC" w:rsidRDefault="003F6174" w:rsidP="00C92645">
      <w:pPr>
        <w:widowControl/>
        <w:spacing w:line="360" w:lineRule="atLeast"/>
        <w:ind w:firstLine="709"/>
        <w:rPr>
          <w:sz w:val="28"/>
          <w:szCs w:val="28"/>
        </w:rPr>
      </w:pPr>
      <w:r w:rsidRPr="003514FC">
        <w:rPr>
          <w:sz w:val="28"/>
          <w:szCs w:val="28"/>
        </w:rPr>
        <w:t>о</w:t>
      </w:r>
      <w:r w:rsidR="00C246B7" w:rsidRPr="003514FC">
        <w:rPr>
          <w:sz w:val="28"/>
          <w:szCs w:val="28"/>
        </w:rPr>
        <w:t xml:space="preserve">беспечит заказами не менее 50 </w:t>
      </w:r>
      <w:r w:rsidR="00167F91" w:rsidRPr="003514FC">
        <w:rPr>
          <w:sz w:val="28"/>
          <w:szCs w:val="28"/>
        </w:rPr>
        <w:t xml:space="preserve">организаций </w:t>
      </w:r>
      <w:r w:rsidR="00C246B7" w:rsidRPr="003514FC">
        <w:rPr>
          <w:sz w:val="28"/>
          <w:szCs w:val="28"/>
        </w:rPr>
        <w:t>смежных отраслей;</w:t>
      </w:r>
    </w:p>
    <w:p w:rsidR="00C246B7" w:rsidRPr="003514FC" w:rsidRDefault="00C246B7" w:rsidP="00C92645">
      <w:pPr>
        <w:widowControl/>
        <w:spacing w:line="360" w:lineRule="atLeast"/>
        <w:ind w:firstLine="709"/>
        <w:rPr>
          <w:sz w:val="28"/>
          <w:szCs w:val="28"/>
        </w:rPr>
      </w:pPr>
      <w:r w:rsidRPr="003514FC">
        <w:rPr>
          <w:sz w:val="28"/>
          <w:szCs w:val="28"/>
        </w:rPr>
        <w:t xml:space="preserve">возможность осуществления технической и технологической модернизации загруженных </w:t>
      </w:r>
      <w:r w:rsidR="00167F91" w:rsidRPr="003514FC">
        <w:rPr>
          <w:sz w:val="28"/>
          <w:szCs w:val="28"/>
        </w:rPr>
        <w:t>организаций</w:t>
      </w:r>
      <w:r w:rsidRPr="003514FC">
        <w:rPr>
          <w:sz w:val="28"/>
          <w:szCs w:val="28"/>
        </w:rPr>
        <w:t>.</w:t>
      </w:r>
    </w:p>
    <w:p w:rsidR="00C92645" w:rsidRPr="003514FC" w:rsidRDefault="00C92645" w:rsidP="00F201EE">
      <w:pPr>
        <w:widowControl/>
        <w:spacing w:line="240" w:lineRule="atLeast"/>
        <w:ind w:firstLine="709"/>
        <w:rPr>
          <w:sz w:val="28"/>
          <w:szCs w:val="28"/>
        </w:rPr>
      </w:pPr>
    </w:p>
    <w:p w:rsidR="00C246B7"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7" w:name="_Toc339539498"/>
      <w:r w:rsidRPr="003514FC">
        <w:rPr>
          <w:rFonts w:ascii="Times New Roman" w:hAnsi="Times New Roman"/>
          <w:b w:val="0"/>
          <w:i w:val="0"/>
          <w:sz w:val="28"/>
          <w:szCs w:val="28"/>
        </w:rPr>
        <w:t>4.1.</w:t>
      </w:r>
      <w:r w:rsidR="00ED12CB" w:rsidRPr="003514FC">
        <w:rPr>
          <w:rFonts w:ascii="Times New Roman" w:hAnsi="Times New Roman"/>
          <w:b w:val="0"/>
          <w:i w:val="0"/>
          <w:sz w:val="28"/>
          <w:szCs w:val="28"/>
        </w:rPr>
        <w:t>3</w:t>
      </w:r>
      <w:r w:rsidRPr="003514FC">
        <w:rPr>
          <w:rFonts w:ascii="Times New Roman" w:hAnsi="Times New Roman"/>
          <w:b w:val="0"/>
          <w:i w:val="0"/>
          <w:sz w:val="28"/>
          <w:szCs w:val="28"/>
        </w:rPr>
        <w:t>. </w:t>
      </w:r>
      <w:r w:rsidR="00C246B7" w:rsidRPr="003514FC">
        <w:rPr>
          <w:rFonts w:ascii="Times New Roman" w:hAnsi="Times New Roman"/>
          <w:b w:val="0"/>
          <w:i w:val="0"/>
          <w:sz w:val="28"/>
          <w:szCs w:val="28"/>
        </w:rPr>
        <w:t>Обновление флота в обеспечение безопасности судоходства. Создание утилизационных фондов</w:t>
      </w:r>
      <w:bookmarkEnd w:id="167"/>
    </w:p>
    <w:p w:rsidR="00C92645" w:rsidRPr="003514FC" w:rsidRDefault="00C92645" w:rsidP="00F201EE">
      <w:pPr>
        <w:widowControl/>
        <w:spacing w:line="240" w:lineRule="atLeast"/>
        <w:ind w:firstLine="709"/>
        <w:rPr>
          <w:rFonts w:eastAsia="Calibri"/>
          <w:sz w:val="28"/>
          <w:szCs w:val="28"/>
          <w:lang w:bidi="ar-SA"/>
        </w:rPr>
      </w:pPr>
    </w:p>
    <w:p w:rsidR="00C246B7" w:rsidRPr="003514FC" w:rsidRDefault="00C246B7" w:rsidP="00C92645">
      <w:pPr>
        <w:widowControl/>
        <w:spacing w:line="360" w:lineRule="atLeast"/>
        <w:ind w:firstLine="709"/>
        <w:rPr>
          <w:rFonts w:eastAsia="Calibri"/>
          <w:sz w:val="28"/>
          <w:szCs w:val="28"/>
          <w:lang w:bidi="ar-SA"/>
        </w:rPr>
      </w:pPr>
      <w:r w:rsidRPr="003514FC">
        <w:rPr>
          <w:rFonts w:eastAsia="Calibri"/>
          <w:sz w:val="28"/>
          <w:szCs w:val="28"/>
          <w:lang w:bidi="ar-SA"/>
        </w:rPr>
        <w:t>Российский гражданский флот в большинстве секторов характеризуется высокими показателями среднего возраста судов. Многие суда значительно превысили плановые сроки службы и по своему физическому и моральному состоянию не соответствуют современным требованиям по безопасности.</w:t>
      </w:r>
    </w:p>
    <w:p w:rsidR="00C246B7" w:rsidRPr="003514FC" w:rsidRDefault="00C246B7" w:rsidP="00C92645">
      <w:pPr>
        <w:widowControl/>
        <w:spacing w:line="360" w:lineRule="atLeast"/>
        <w:ind w:firstLine="709"/>
        <w:rPr>
          <w:rFonts w:eastAsia="Calibri"/>
          <w:sz w:val="28"/>
          <w:szCs w:val="28"/>
          <w:lang w:bidi="ar-SA"/>
        </w:rPr>
      </w:pPr>
      <w:r w:rsidRPr="003514FC">
        <w:rPr>
          <w:rFonts w:eastAsia="Calibri"/>
          <w:sz w:val="28"/>
          <w:szCs w:val="28"/>
          <w:lang w:bidi="ar-SA"/>
        </w:rPr>
        <w:t xml:space="preserve">Особенно остро вопрос обновления стоит для отечественного морского рыбопромыслового флота и речного пассажирского, в первую очередь </w:t>
      </w:r>
      <w:r w:rsidR="005226AF" w:rsidRPr="003514FC">
        <w:rPr>
          <w:rFonts w:eastAsia="Calibri"/>
          <w:sz w:val="28"/>
          <w:szCs w:val="28"/>
          <w:lang w:bidi="ar-SA"/>
        </w:rPr>
        <w:t>-</w:t>
      </w:r>
      <w:r w:rsidR="003F6174" w:rsidRPr="003514FC">
        <w:rPr>
          <w:rFonts w:eastAsia="Calibri"/>
          <w:sz w:val="28"/>
          <w:szCs w:val="28"/>
          <w:lang w:bidi="ar-SA"/>
        </w:rPr>
        <w:t xml:space="preserve"> круизного</w:t>
      </w:r>
      <w:r w:rsidRPr="003514FC">
        <w:rPr>
          <w:rFonts w:eastAsia="Calibri"/>
          <w:sz w:val="28"/>
          <w:szCs w:val="28"/>
          <w:lang w:bidi="ar-SA"/>
        </w:rPr>
        <w:t xml:space="preserve"> флота. Именно рыбопромысловый флот характеризуется наихудшими показателями по количеству аварий,</w:t>
      </w:r>
      <w:r w:rsidR="00C92645" w:rsidRPr="003514FC">
        <w:rPr>
          <w:rFonts w:eastAsia="Calibri"/>
          <w:sz w:val="28"/>
          <w:szCs w:val="28"/>
          <w:lang w:bidi="ar-SA"/>
        </w:rPr>
        <w:br/>
      </w:r>
      <w:r w:rsidRPr="003514FC">
        <w:rPr>
          <w:rFonts w:eastAsia="Calibri"/>
          <w:sz w:val="28"/>
          <w:szCs w:val="28"/>
          <w:lang w:bidi="ar-SA"/>
        </w:rPr>
        <w:t xml:space="preserve">а пассажирский </w:t>
      </w:r>
      <w:r w:rsidR="005226AF" w:rsidRPr="003514FC">
        <w:rPr>
          <w:rFonts w:eastAsia="Calibri"/>
          <w:sz w:val="28"/>
          <w:szCs w:val="28"/>
          <w:lang w:bidi="ar-SA"/>
        </w:rPr>
        <w:t>-</w:t>
      </w:r>
      <w:r w:rsidRPr="003514FC">
        <w:rPr>
          <w:rFonts w:eastAsia="Calibri"/>
          <w:sz w:val="28"/>
          <w:szCs w:val="28"/>
          <w:lang w:bidi="ar-SA"/>
        </w:rPr>
        <w:t xml:space="preserve"> по числу погибших и пострадавших.</w:t>
      </w:r>
    </w:p>
    <w:p w:rsidR="00C246B7" w:rsidRPr="003514FC" w:rsidRDefault="00C246B7" w:rsidP="00FE5B28">
      <w:pPr>
        <w:widowControl/>
        <w:spacing w:line="360" w:lineRule="atLeast"/>
        <w:ind w:firstLine="709"/>
        <w:rPr>
          <w:rFonts w:eastAsia="Calibri"/>
          <w:sz w:val="28"/>
          <w:szCs w:val="28"/>
          <w:lang w:bidi="ar-SA"/>
        </w:rPr>
      </w:pPr>
      <w:r w:rsidRPr="003514FC">
        <w:rPr>
          <w:rFonts w:eastAsia="Calibri"/>
          <w:sz w:val="28"/>
          <w:szCs w:val="28"/>
          <w:lang w:bidi="ar-SA"/>
        </w:rPr>
        <w:t>Поскольку большинство рыболовецких компаний и судоходных компаний, осуществляющих пассажирские перевозки, не в состоянии собственными и привлекаемыми (в том числе по лизингу) средствами обеспечить массовое обновление флота, необходима существенная государственная поддержка.</w:t>
      </w:r>
    </w:p>
    <w:p w:rsidR="00C246B7" w:rsidRPr="003514FC" w:rsidRDefault="00C246B7" w:rsidP="00FE5B28">
      <w:pPr>
        <w:widowControl/>
        <w:spacing w:line="360" w:lineRule="atLeast"/>
        <w:ind w:firstLine="709"/>
        <w:rPr>
          <w:rFonts w:eastAsia="Calibri"/>
          <w:sz w:val="28"/>
          <w:szCs w:val="28"/>
          <w:lang w:bidi="ar-SA"/>
        </w:rPr>
      </w:pPr>
      <w:r w:rsidRPr="003514FC">
        <w:rPr>
          <w:rFonts w:eastAsia="Calibri"/>
          <w:sz w:val="28"/>
          <w:szCs w:val="28"/>
          <w:lang w:bidi="ar-SA"/>
        </w:rPr>
        <w:t>В качестве рациональной формы государственной поддержки рассматривается организация утилизационных фондов. Схема их формирования и функционирования подлежит специальной проработке.</w:t>
      </w:r>
    </w:p>
    <w:p w:rsidR="00C92645" w:rsidRPr="003514FC" w:rsidRDefault="00C92645" w:rsidP="00F201EE">
      <w:pPr>
        <w:widowControl/>
        <w:spacing w:line="240" w:lineRule="atLeast"/>
        <w:ind w:firstLine="709"/>
        <w:rPr>
          <w:rFonts w:eastAsia="Calibri"/>
          <w:sz w:val="28"/>
          <w:szCs w:val="28"/>
          <w:lang w:bidi="ar-SA"/>
        </w:rPr>
      </w:pPr>
    </w:p>
    <w:p w:rsidR="00C246B7"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8" w:name="_Toc339539499"/>
      <w:r w:rsidRPr="003514FC">
        <w:rPr>
          <w:rFonts w:ascii="Times New Roman" w:hAnsi="Times New Roman"/>
          <w:b w:val="0"/>
          <w:i w:val="0"/>
          <w:sz w:val="28"/>
          <w:szCs w:val="28"/>
        </w:rPr>
        <w:lastRenderedPageBreak/>
        <w:t>4.1.</w:t>
      </w:r>
      <w:r w:rsidR="00ED12CB" w:rsidRPr="003514FC">
        <w:rPr>
          <w:rFonts w:ascii="Times New Roman" w:hAnsi="Times New Roman"/>
          <w:b w:val="0"/>
          <w:i w:val="0"/>
          <w:sz w:val="28"/>
          <w:szCs w:val="28"/>
        </w:rPr>
        <w:t>4</w:t>
      </w:r>
      <w:r w:rsidRPr="003514FC">
        <w:rPr>
          <w:rFonts w:ascii="Times New Roman" w:hAnsi="Times New Roman"/>
          <w:b w:val="0"/>
          <w:i w:val="0"/>
          <w:sz w:val="28"/>
          <w:szCs w:val="28"/>
        </w:rPr>
        <w:t>. </w:t>
      </w:r>
      <w:r w:rsidR="00C246B7" w:rsidRPr="003514FC">
        <w:rPr>
          <w:rFonts w:ascii="Times New Roman" w:hAnsi="Times New Roman"/>
          <w:b w:val="0"/>
          <w:i w:val="0"/>
          <w:sz w:val="28"/>
          <w:szCs w:val="28"/>
        </w:rPr>
        <w:t>Законодательная поддержка судостроения</w:t>
      </w:r>
      <w:bookmarkEnd w:id="168"/>
    </w:p>
    <w:p w:rsidR="00C92645" w:rsidRPr="003514FC" w:rsidRDefault="00C92645" w:rsidP="00F201EE">
      <w:pPr>
        <w:widowControl/>
        <w:spacing w:line="240" w:lineRule="atLeast"/>
        <w:ind w:firstLine="709"/>
        <w:rPr>
          <w:sz w:val="28"/>
          <w:szCs w:val="28"/>
        </w:rPr>
      </w:pPr>
    </w:p>
    <w:p w:rsidR="00C246B7" w:rsidRPr="003514FC" w:rsidRDefault="00C246B7" w:rsidP="00FE5B28">
      <w:pPr>
        <w:widowControl/>
        <w:spacing w:line="360" w:lineRule="atLeast"/>
        <w:ind w:firstLine="709"/>
        <w:rPr>
          <w:sz w:val="28"/>
          <w:szCs w:val="28"/>
        </w:rPr>
      </w:pPr>
      <w:proofErr w:type="gramStart"/>
      <w:r w:rsidRPr="003514FC">
        <w:rPr>
          <w:sz w:val="28"/>
          <w:szCs w:val="28"/>
        </w:rPr>
        <w:t>Федеральным законом от 7</w:t>
      </w:r>
      <w:r w:rsidR="00C92645" w:rsidRPr="003514FC">
        <w:rPr>
          <w:sz w:val="28"/>
          <w:szCs w:val="28"/>
        </w:rPr>
        <w:t> </w:t>
      </w:r>
      <w:r w:rsidRPr="003514FC">
        <w:rPr>
          <w:sz w:val="28"/>
          <w:szCs w:val="28"/>
        </w:rPr>
        <w:t xml:space="preserve">ноября 2011 г. № 305-ФЗ </w:t>
      </w:r>
      <w:r w:rsidR="00C92645" w:rsidRPr="003514FC">
        <w:rPr>
          <w:sz w:val="28"/>
          <w:szCs w:val="28"/>
        </w:rPr>
        <w:t>"О </w:t>
      </w:r>
      <w:r w:rsidRPr="003514FC">
        <w:rPr>
          <w:sz w:val="28"/>
          <w:szCs w:val="28"/>
        </w:rPr>
        <w:t>внесении изменений в отдельные законодательные акты Российской Федерации в связи с реализацией мер государственной поддержки судостроения и судоходства</w:t>
      </w:r>
      <w:r w:rsidR="005226AF" w:rsidRPr="003514FC">
        <w:rPr>
          <w:sz w:val="28"/>
          <w:szCs w:val="28"/>
        </w:rPr>
        <w:t>"</w:t>
      </w:r>
      <w:r w:rsidRPr="003514FC">
        <w:rPr>
          <w:sz w:val="28"/>
          <w:szCs w:val="28"/>
        </w:rPr>
        <w:t xml:space="preserve"> </w:t>
      </w:r>
      <w:r w:rsidR="00A50AAC" w:rsidRPr="003514FC">
        <w:rPr>
          <w:sz w:val="28"/>
          <w:szCs w:val="28"/>
        </w:rPr>
        <w:t xml:space="preserve">(далее - 305-ФЗ) </w:t>
      </w:r>
      <w:r w:rsidRPr="003514FC">
        <w:rPr>
          <w:sz w:val="28"/>
          <w:szCs w:val="28"/>
        </w:rPr>
        <w:t xml:space="preserve">предусмотрен ряд налоговых и таможенных льгот для судостроительных </w:t>
      </w:r>
      <w:r w:rsidR="00167F91" w:rsidRPr="003514FC">
        <w:rPr>
          <w:sz w:val="28"/>
          <w:szCs w:val="28"/>
        </w:rPr>
        <w:t>организаций</w:t>
      </w:r>
      <w:r w:rsidRPr="003514FC">
        <w:rPr>
          <w:sz w:val="28"/>
          <w:szCs w:val="28"/>
        </w:rPr>
        <w:t>, получивших статус резидента промышленно-производственной особой экономической зоны (ОЭЗ):</w:t>
      </w:r>
      <w:r w:rsidR="00C92645" w:rsidRPr="003514FC">
        <w:rPr>
          <w:sz w:val="28"/>
          <w:szCs w:val="28"/>
        </w:rPr>
        <w:br/>
      </w:r>
      <w:r w:rsidRPr="003514FC">
        <w:rPr>
          <w:sz w:val="28"/>
          <w:szCs w:val="28"/>
        </w:rPr>
        <w:t xml:space="preserve">на срок до 10 лет с момента организации ОЭЗ </w:t>
      </w:r>
      <w:r w:rsidR="005226AF" w:rsidRPr="003514FC">
        <w:rPr>
          <w:sz w:val="28"/>
          <w:szCs w:val="28"/>
        </w:rPr>
        <w:t>"</w:t>
      </w:r>
      <w:r w:rsidRPr="003514FC">
        <w:rPr>
          <w:sz w:val="28"/>
          <w:szCs w:val="28"/>
        </w:rPr>
        <w:t>обнуление</w:t>
      </w:r>
      <w:r w:rsidR="005226AF" w:rsidRPr="003514FC">
        <w:rPr>
          <w:sz w:val="28"/>
          <w:szCs w:val="28"/>
        </w:rPr>
        <w:t>"</w:t>
      </w:r>
      <w:r w:rsidRPr="003514FC">
        <w:rPr>
          <w:sz w:val="28"/>
          <w:szCs w:val="28"/>
        </w:rPr>
        <w:t xml:space="preserve"> налога на добавленную стоимость</w:t>
      </w:r>
      <w:proofErr w:type="gramEnd"/>
      <w:r w:rsidRPr="003514FC">
        <w:rPr>
          <w:sz w:val="28"/>
          <w:szCs w:val="28"/>
        </w:rPr>
        <w:t xml:space="preserve"> при приобретении материалов и ресурсов, комплектующих изделий и оборудования, части налога на прибыль, перечисляемую в бюджет субъектов РФ, налога на имущество и земельного налога, таможенных платежей.</w:t>
      </w:r>
    </w:p>
    <w:p w:rsidR="00C246B7" w:rsidRPr="003514FC" w:rsidRDefault="00C246B7" w:rsidP="00FE5B28">
      <w:pPr>
        <w:widowControl/>
        <w:spacing w:line="360" w:lineRule="atLeast"/>
        <w:ind w:firstLine="709"/>
        <w:contextualSpacing/>
        <w:rPr>
          <w:sz w:val="28"/>
          <w:szCs w:val="28"/>
        </w:rPr>
      </w:pPr>
      <w:r w:rsidRPr="003514FC">
        <w:rPr>
          <w:sz w:val="28"/>
          <w:szCs w:val="28"/>
        </w:rPr>
        <w:t>Еще более весомые льготы предоставляются в соответствии с 305-ФЗ судовладельцам (судоходным компаниям), регистрирующим свои суда в Российском международном реестре судов.</w:t>
      </w:r>
    </w:p>
    <w:p w:rsidR="00C246B7" w:rsidRPr="003514FC" w:rsidRDefault="00C246B7" w:rsidP="00FE5B28">
      <w:pPr>
        <w:widowControl/>
        <w:spacing w:line="360" w:lineRule="atLeast"/>
        <w:ind w:firstLine="709"/>
        <w:rPr>
          <w:rFonts w:eastAsia="Calibri"/>
          <w:sz w:val="28"/>
          <w:szCs w:val="28"/>
          <w:lang w:bidi="ar-SA"/>
        </w:rPr>
      </w:pPr>
      <w:r w:rsidRPr="003514FC">
        <w:rPr>
          <w:rFonts w:eastAsia="Calibri"/>
          <w:sz w:val="28"/>
          <w:szCs w:val="28"/>
          <w:lang w:bidi="ar-SA"/>
        </w:rPr>
        <w:t>Использование льгот, предоставляемых в соответствии с 305-ФЗ, обеспечивает судовладельцам (судоходным компаниям) повышение рентабельности и конкурентоспособности эксплуатируемого флота, что позволяет выделять дополнительные средства на приобретение новых судов. Так, согласно оценкам, выполненным для расчетного примера, комплексное использование льгот, предоставляемых 305-ФЗ, обеспечивает уменьшение строительной стоимости судна, снижение срока его окупаемости с 10 до 7</w:t>
      </w:r>
      <w:r w:rsidR="00C92645" w:rsidRPr="003514FC">
        <w:rPr>
          <w:rFonts w:eastAsia="Calibri"/>
          <w:sz w:val="28"/>
          <w:szCs w:val="28"/>
          <w:lang w:bidi="ar-SA"/>
        </w:rPr>
        <w:t> </w:t>
      </w:r>
      <w:r w:rsidRPr="003514FC">
        <w:rPr>
          <w:rFonts w:eastAsia="Calibri"/>
          <w:sz w:val="28"/>
          <w:szCs w:val="28"/>
          <w:lang w:bidi="ar-SA"/>
        </w:rPr>
        <w:t>лет и получение прибыли, достаточной для строительства 2,9 ед. аналогичных судов против 1,7 ед. в варианте без использования льгот.</w:t>
      </w:r>
    </w:p>
    <w:p w:rsidR="00C246B7" w:rsidRPr="003514FC" w:rsidRDefault="00C246B7" w:rsidP="00FE5B28">
      <w:pPr>
        <w:widowControl/>
        <w:spacing w:line="360" w:lineRule="atLeast"/>
        <w:ind w:firstLine="709"/>
        <w:contextualSpacing/>
        <w:rPr>
          <w:sz w:val="28"/>
          <w:szCs w:val="28"/>
        </w:rPr>
      </w:pPr>
      <w:proofErr w:type="gramStart"/>
      <w:r w:rsidRPr="003514FC">
        <w:rPr>
          <w:sz w:val="28"/>
          <w:szCs w:val="28"/>
        </w:rPr>
        <w:t>Для российско</w:t>
      </w:r>
      <w:r w:rsidR="00167F91" w:rsidRPr="003514FC">
        <w:rPr>
          <w:sz w:val="28"/>
          <w:szCs w:val="28"/>
        </w:rPr>
        <w:t xml:space="preserve">й </w:t>
      </w:r>
      <w:r w:rsidRPr="003514FC">
        <w:rPr>
          <w:sz w:val="28"/>
          <w:szCs w:val="28"/>
        </w:rPr>
        <w:t>судостроительно</w:t>
      </w:r>
      <w:r w:rsidR="00167F91" w:rsidRPr="003514FC">
        <w:rPr>
          <w:sz w:val="28"/>
          <w:szCs w:val="28"/>
        </w:rPr>
        <w:t>й</w:t>
      </w:r>
      <w:r w:rsidRPr="003514FC">
        <w:rPr>
          <w:sz w:val="28"/>
          <w:szCs w:val="28"/>
        </w:rPr>
        <w:t xml:space="preserve"> </w:t>
      </w:r>
      <w:r w:rsidR="00167F91" w:rsidRPr="003514FC">
        <w:rPr>
          <w:sz w:val="28"/>
          <w:szCs w:val="28"/>
        </w:rPr>
        <w:t xml:space="preserve">организации </w:t>
      </w:r>
      <w:r w:rsidRPr="003514FC">
        <w:rPr>
          <w:sz w:val="28"/>
          <w:szCs w:val="28"/>
        </w:rPr>
        <w:t xml:space="preserve">использование льгот, предоставляемых 305-ФЗ, обеспечивает, для того же расчетного примера, увеличение чистой прибыли на 18%. Дополнительная прибыль позволяет выполнить модернизацию и техническое перевооружение основных фондов с целью ликвидации технологической отсталости от ведущих зарубежных судостроительных компаний, что обеспечивает возможность увеличения портфеля заказов </w:t>
      </w:r>
      <w:r w:rsidR="00167F91" w:rsidRPr="003514FC">
        <w:rPr>
          <w:sz w:val="28"/>
          <w:szCs w:val="28"/>
        </w:rPr>
        <w:t>организации</w:t>
      </w:r>
      <w:r w:rsidRPr="003514FC">
        <w:rPr>
          <w:sz w:val="28"/>
          <w:szCs w:val="28"/>
        </w:rPr>
        <w:t xml:space="preserve"> и соответствующее увеличение прибыли, как минимум, в прямой пропорции.</w:t>
      </w:r>
      <w:proofErr w:type="gramEnd"/>
    </w:p>
    <w:p w:rsidR="00C246B7" w:rsidRPr="003514FC" w:rsidRDefault="00C246B7" w:rsidP="00FE5B28">
      <w:pPr>
        <w:widowControl/>
        <w:spacing w:line="360" w:lineRule="atLeast"/>
        <w:ind w:firstLine="709"/>
        <w:rPr>
          <w:rFonts w:eastAsia="Calibri"/>
          <w:sz w:val="28"/>
          <w:szCs w:val="28"/>
          <w:lang w:bidi="ar-SA"/>
        </w:rPr>
      </w:pPr>
      <w:proofErr w:type="gramStart"/>
      <w:r w:rsidRPr="003514FC">
        <w:rPr>
          <w:rFonts w:eastAsia="Calibri"/>
          <w:sz w:val="28"/>
          <w:szCs w:val="28"/>
          <w:lang w:bidi="ar-SA"/>
        </w:rPr>
        <w:t xml:space="preserve">Принятые меры поддержки отечественного судостроения и судоходства не противоречат </w:t>
      </w:r>
      <w:r w:rsidR="005226AF" w:rsidRPr="003514FC">
        <w:rPr>
          <w:rFonts w:eastAsia="Calibri"/>
          <w:sz w:val="28"/>
          <w:szCs w:val="28"/>
          <w:lang w:bidi="ar-SA"/>
        </w:rPr>
        <w:t>"</w:t>
      </w:r>
      <w:r w:rsidRPr="003514FC">
        <w:rPr>
          <w:rFonts w:eastAsia="Calibri"/>
          <w:sz w:val="28"/>
          <w:szCs w:val="28"/>
          <w:lang w:bidi="ar-SA"/>
        </w:rPr>
        <w:t>Соглашению стран-членов ВТО по субсидиям и компенсационным мерам</w:t>
      </w:r>
      <w:r w:rsidR="005226AF" w:rsidRPr="003514FC">
        <w:rPr>
          <w:rFonts w:eastAsia="Calibri"/>
          <w:sz w:val="28"/>
          <w:szCs w:val="28"/>
          <w:lang w:bidi="ar-SA"/>
        </w:rPr>
        <w:t>"</w:t>
      </w:r>
      <w:r w:rsidRPr="003514FC">
        <w:rPr>
          <w:rFonts w:eastAsia="Calibri"/>
          <w:sz w:val="28"/>
          <w:szCs w:val="28"/>
          <w:lang w:bidi="ar-SA"/>
        </w:rPr>
        <w:t xml:space="preserve">, так как являются </w:t>
      </w:r>
      <w:r w:rsidR="005226AF" w:rsidRPr="003514FC">
        <w:rPr>
          <w:rFonts w:eastAsia="Calibri"/>
          <w:sz w:val="28"/>
          <w:szCs w:val="28"/>
          <w:lang w:bidi="ar-SA"/>
        </w:rPr>
        <w:t>"</w:t>
      </w:r>
      <w:r w:rsidRPr="003514FC">
        <w:rPr>
          <w:rFonts w:eastAsia="Calibri"/>
          <w:sz w:val="28"/>
          <w:szCs w:val="28"/>
          <w:lang w:bidi="ar-SA"/>
        </w:rPr>
        <w:t>неспецифичными</w:t>
      </w:r>
      <w:r w:rsidR="005226AF" w:rsidRPr="003514FC">
        <w:rPr>
          <w:rFonts w:eastAsia="Calibri"/>
          <w:sz w:val="28"/>
          <w:szCs w:val="28"/>
          <w:lang w:bidi="ar-SA"/>
        </w:rPr>
        <w:t>"</w:t>
      </w:r>
      <w:r w:rsidRPr="003514FC">
        <w:rPr>
          <w:rFonts w:eastAsia="Calibri"/>
          <w:sz w:val="28"/>
          <w:szCs w:val="28"/>
          <w:lang w:bidi="ar-SA"/>
        </w:rPr>
        <w:t xml:space="preserve"> </w:t>
      </w:r>
      <w:r w:rsidR="005226AF" w:rsidRPr="003514FC">
        <w:rPr>
          <w:rFonts w:eastAsia="Calibri"/>
          <w:sz w:val="28"/>
          <w:szCs w:val="28"/>
          <w:lang w:bidi="ar-SA"/>
        </w:rPr>
        <w:t>-</w:t>
      </w:r>
      <w:r w:rsidRPr="003514FC">
        <w:rPr>
          <w:rFonts w:eastAsia="Calibri"/>
          <w:sz w:val="28"/>
          <w:szCs w:val="28"/>
          <w:lang w:bidi="ar-SA"/>
        </w:rPr>
        <w:t xml:space="preserve"> могут быть практически получены любым собственником построенного в России или приобретенного за рубежом </w:t>
      </w:r>
      <w:r w:rsidRPr="003514FC">
        <w:rPr>
          <w:rFonts w:eastAsia="Calibri"/>
          <w:sz w:val="28"/>
          <w:szCs w:val="28"/>
          <w:lang w:bidi="ar-SA"/>
        </w:rPr>
        <w:lastRenderedPageBreak/>
        <w:t>судна при условии его регистрации в РМРС, а также любой судостроительной верфью, выигравшей конкурс на получение статуса ОЭЗ.</w:t>
      </w:r>
      <w:proofErr w:type="gramEnd"/>
    </w:p>
    <w:p w:rsidR="00C246B7" w:rsidRPr="003514FC" w:rsidRDefault="00C246B7"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 xml:space="preserve">Реализация мер, предусмотренных 305-ФЗ для судостроительных </w:t>
      </w:r>
      <w:r w:rsidR="00167F91" w:rsidRPr="003514FC">
        <w:rPr>
          <w:sz w:val="28"/>
          <w:szCs w:val="28"/>
        </w:rPr>
        <w:t>организаций</w:t>
      </w:r>
      <w:r w:rsidRPr="003514FC">
        <w:rPr>
          <w:sz w:val="28"/>
          <w:szCs w:val="28"/>
          <w:lang w:bidi="ar-SA"/>
        </w:rPr>
        <w:t>, осуществляется в соответствии с Федеральным законом</w:t>
      </w:r>
      <w:r w:rsidR="00F201EE" w:rsidRPr="003514FC">
        <w:rPr>
          <w:sz w:val="28"/>
          <w:szCs w:val="28"/>
          <w:lang w:bidi="ar-SA"/>
        </w:rPr>
        <w:br/>
      </w:r>
      <w:r w:rsidRPr="003514FC">
        <w:rPr>
          <w:sz w:val="28"/>
          <w:szCs w:val="28"/>
          <w:lang w:bidi="ar-SA"/>
        </w:rPr>
        <w:t>от 22</w:t>
      </w:r>
      <w:r w:rsidR="00F201EE" w:rsidRPr="003514FC">
        <w:rPr>
          <w:sz w:val="28"/>
          <w:szCs w:val="28"/>
          <w:lang w:bidi="ar-SA"/>
        </w:rPr>
        <w:t> </w:t>
      </w:r>
      <w:r w:rsidRPr="003514FC">
        <w:rPr>
          <w:sz w:val="28"/>
          <w:szCs w:val="28"/>
          <w:lang w:bidi="ar-SA"/>
        </w:rPr>
        <w:t xml:space="preserve">июля 2005 г. № 116-ФЗ </w:t>
      </w:r>
      <w:r w:rsidR="00C92645" w:rsidRPr="003514FC">
        <w:rPr>
          <w:sz w:val="28"/>
          <w:szCs w:val="28"/>
          <w:lang w:bidi="ar-SA"/>
        </w:rPr>
        <w:t>"Об </w:t>
      </w:r>
      <w:r w:rsidRPr="003514FC">
        <w:rPr>
          <w:sz w:val="28"/>
          <w:szCs w:val="28"/>
          <w:lang w:bidi="ar-SA"/>
        </w:rPr>
        <w:t>особых экономических зонах в Российской Федерации</w:t>
      </w:r>
      <w:r w:rsidR="005226AF" w:rsidRPr="003514FC">
        <w:rPr>
          <w:sz w:val="28"/>
          <w:szCs w:val="28"/>
          <w:lang w:bidi="ar-SA"/>
        </w:rPr>
        <w:t>"</w:t>
      </w:r>
      <w:r w:rsidRPr="003514FC">
        <w:rPr>
          <w:sz w:val="28"/>
          <w:szCs w:val="28"/>
          <w:lang w:bidi="ar-SA"/>
        </w:rPr>
        <w:t>.</w:t>
      </w:r>
    </w:p>
    <w:p w:rsidR="00C246B7" w:rsidRPr="003514FC" w:rsidRDefault="00C246B7"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 xml:space="preserve">Временность мер, предусмотренных 305-ФЗ для судостроительных </w:t>
      </w:r>
      <w:r w:rsidR="00167F91" w:rsidRPr="003514FC">
        <w:rPr>
          <w:sz w:val="28"/>
          <w:szCs w:val="28"/>
        </w:rPr>
        <w:t>организаций</w:t>
      </w:r>
      <w:r w:rsidRPr="003514FC">
        <w:rPr>
          <w:sz w:val="28"/>
          <w:szCs w:val="28"/>
          <w:lang w:bidi="ar-SA"/>
        </w:rPr>
        <w:t>, преследует цель создания максимально благоприятных условий и возможностей для их модернизации и технического перевооружения, организации производства в стране комплектующего оборудования, не производимого в настоящее время и поставляемого по импорту.</w:t>
      </w:r>
    </w:p>
    <w:p w:rsidR="00F201EE" w:rsidRPr="003514FC" w:rsidRDefault="00F201EE" w:rsidP="00F201EE">
      <w:pPr>
        <w:widowControl/>
        <w:shd w:val="clear" w:color="auto" w:fill="auto"/>
        <w:autoSpaceDE/>
        <w:autoSpaceDN/>
        <w:adjustRightInd/>
        <w:spacing w:line="240" w:lineRule="atLeast"/>
        <w:ind w:firstLine="709"/>
        <w:rPr>
          <w:sz w:val="28"/>
          <w:szCs w:val="28"/>
          <w:lang w:bidi="ar-SA"/>
        </w:rPr>
      </w:pPr>
    </w:p>
    <w:p w:rsidR="00785151"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69" w:name="_Toc339539500"/>
      <w:r w:rsidRPr="003514FC">
        <w:rPr>
          <w:rFonts w:ascii="Times New Roman" w:hAnsi="Times New Roman"/>
          <w:b w:val="0"/>
          <w:i w:val="0"/>
          <w:sz w:val="28"/>
          <w:szCs w:val="28"/>
        </w:rPr>
        <w:t>4.2. </w:t>
      </w:r>
      <w:r w:rsidR="00C246B7" w:rsidRPr="003514FC">
        <w:rPr>
          <w:rFonts w:ascii="Times New Roman" w:hAnsi="Times New Roman"/>
          <w:b w:val="0"/>
          <w:i w:val="0"/>
          <w:sz w:val="28"/>
          <w:szCs w:val="28"/>
        </w:rPr>
        <w:t xml:space="preserve">Приоритеты государственной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этапов реализации </w:t>
      </w:r>
      <w:r w:rsidR="00A50AAC" w:rsidRPr="003514FC">
        <w:rPr>
          <w:rFonts w:ascii="Times New Roman" w:hAnsi="Times New Roman"/>
          <w:b w:val="0"/>
          <w:i w:val="0"/>
          <w:sz w:val="28"/>
          <w:szCs w:val="28"/>
        </w:rPr>
        <w:t>п</w:t>
      </w:r>
      <w:r w:rsidR="00C246B7" w:rsidRPr="003514FC">
        <w:rPr>
          <w:rFonts w:ascii="Times New Roman" w:hAnsi="Times New Roman"/>
          <w:b w:val="0"/>
          <w:i w:val="0"/>
          <w:sz w:val="28"/>
          <w:szCs w:val="28"/>
        </w:rPr>
        <w:t>одпрограммы</w:t>
      </w:r>
      <w:bookmarkStart w:id="170" w:name="_Toc339539501"/>
      <w:bookmarkEnd w:id="169"/>
    </w:p>
    <w:p w:rsidR="00136679" w:rsidRPr="003514FC" w:rsidRDefault="00136679" w:rsidP="00136679">
      <w:pPr>
        <w:rPr>
          <w:lang w:bidi="ar-SA"/>
        </w:rPr>
      </w:pPr>
    </w:p>
    <w:p w:rsidR="00F201EE"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3514FC">
        <w:rPr>
          <w:rFonts w:ascii="Times New Roman" w:hAnsi="Times New Roman"/>
          <w:b w:val="0"/>
          <w:i w:val="0"/>
          <w:sz w:val="28"/>
          <w:szCs w:val="28"/>
        </w:rPr>
        <w:t>4.2.1. </w:t>
      </w:r>
      <w:r w:rsidR="00C246B7" w:rsidRPr="003514FC">
        <w:rPr>
          <w:rFonts w:ascii="Times New Roman" w:hAnsi="Times New Roman"/>
          <w:b w:val="0"/>
          <w:i w:val="0"/>
          <w:sz w:val="28"/>
          <w:szCs w:val="28"/>
        </w:rPr>
        <w:t>Приоритеты государственной политики</w:t>
      </w:r>
    </w:p>
    <w:p w:rsidR="00C246B7" w:rsidRPr="003514FC" w:rsidRDefault="00C246B7"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3514FC">
        <w:rPr>
          <w:rFonts w:ascii="Times New Roman" w:hAnsi="Times New Roman"/>
          <w:b w:val="0"/>
          <w:i w:val="0"/>
          <w:sz w:val="28"/>
          <w:szCs w:val="28"/>
        </w:rPr>
        <w:t xml:space="preserve">в сфере реализации </w:t>
      </w:r>
      <w:r w:rsidR="00A50AAC" w:rsidRPr="003514FC">
        <w:rPr>
          <w:rFonts w:ascii="Times New Roman" w:hAnsi="Times New Roman"/>
          <w:b w:val="0"/>
          <w:i w:val="0"/>
          <w:sz w:val="28"/>
          <w:szCs w:val="28"/>
        </w:rPr>
        <w:t>п</w:t>
      </w:r>
      <w:r w:rsidRPr="003514FC">
        <w:rPr>
          <w:rFonts w:ascii="Times New Roman" w:hAnsi="Times New Roman"/>
          <w:b w:val="0"/>
          <w:i w:val="0"/>
          <w:sz w:val="28"/>
          <w:szCs w:val="28"/>
        </w:rPr>
        <w:t>одпрограммы</w:t>
      </w:r>
      <w:bookmarkEnd w:id="170"/>
    </w:p>
    <w:p w:rsidR="00F201EE" w:rsidRPr="003514FC" w:rsidRDefault="00F201EE" w:rsidP="00F201EE">
      <w:pPr>
        <w:widowControl/>
        <w:shd w:val="clear" w:color="auto" w:fill="auto"/>
        <w:autoSpaceDE/>
        <w:autoSpaceDN/>
        <w:adjustRightInd/>
        <w:spacing w:line="240" w:lineRule="atLeast"/>
        <w:ind w:firstLine="709"/>
        <w:rPr>
          <w:sz w:val="28"/>
          <w:szCs w:val="28"/>
          <w:lang w:bidi="ar-SA"/>
        </w:rPr>
      </w:pPr>
    </w:p>
    <w:p w:rsidR="00C246B7" w:rsidRPr="003514FC" w:rsidRDefault="00C246B7"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 xml:space="preserve">Приоритетами государственной политики в сфере реализации </w:t>
      </w:r>
      <w:r w:rsidR="00A50AAC" w:rsidRPr="003514FC">
        <w:rPr>
          <w:sz w:val="28"/>
          <w:szCs w:val="28"/>
          <w:lang w:bidi="ar-SA"/>
        </w:rPr>
        <w:t>п</w:t>
      </w:r>
      <w:r w:rsidRPr="003514FC">
        <w:rPr>
          <w:sz w:val="28"/>
          <w:szCs w:val="28"/>
          <w:lang w:bidi="ar-SA"/>
        </w:rPr>
        <w:t>одпрограммы являются:</w:t>
      </w:r>
    </w:p>
    <w:p w:rsidR="001B6DAF" w:rsidRPr="003514FC" w:rsidRDefault="001B6DAF" w:rsidP="001B6DAF">
      <w:pPr>
        <w:widowControl/>
        <w:shd w:val="clear" w:color="auto" w:fill="auto"/>
        <w:autoSpaceDE/>
        <w:autoSpaceDN/>
        <w:adjustRightInd/>
        <w:spacing w:line="360" w:lineRule="atLeast"/>
        <w:ind w:firstLine="709"/>
        <w:rPr>
          <w:sz w:val="28"/>
          <w:szCs w:val="28"/>
          <w:lang w:bidi="ar-SA"/>
        </w:rPr>
      </w:pPr>
      <w:r w:rsidRPr="003514FC">
        <w:rPr>
          <w:sz w:val="28"/>
          <w:szCs w:val="28"/>
          <w:lang w:bidi="ar-SA"/>
        </w:rPr>
        <w:t>создание финансовых условий и стимулов для расширения закупок отечественными заказчиками гражданских судов, изготовленных на российских верфях;</w:t>
      </w:r>
    </w:p>
    <w:p w:rsidR="001B6DAF" w:rsidRPr="003514FC" w:rsidRDefault="001B6DAF" w:rsidP="001B6DAF">
      <w:pPr>
        <w:widowControl/>
        <w:shd w:val="clear" w:color="auto" w:fill="auto"/>
        <w:autoSpaceDE/>
        <w:autoSpaceDN/>
        <w:adjustRightInd/>
        <w:spacing w:line="360" w:lineRule="atLeast"/>
        <w:ind w:firstLine="709"/>
        <w:rPr>
          <w:sz w:val="28"/>
          <w:szCs w:val="28"/>
          <w:lang w:bidi="ar-SA"/>
        </w:rPr>
      </w:pPr>
      <w:r w:rsidRPr="003514FC">
        <w:rPr>
          <w:sz w:val="28"/>
          <w:szCs w:val="28"/>
          <w:lang w:bidi="ar-SA"/>
        </w:rPr>
        <w:t>обновление российского флота, замена судов, выслуживших нормативные сроки службы и не соответствующих по своему физическому и моральному состоянию современным требованиям по безопасности;</w:t>
      </w:r>
    </w:p>
    <w:p w:rsidR="00C246B7" w:rsidRPr="003514FC" w:rsidRDefault="00C246B7" w:rsidP="00FE5B28">
      <w:pPr>
        <w:widowControl/>
        <w:shd w:val="clear" w:color="auto" w:fill="auto"/>
        <w:autoSpaceDE/>
        <w:autoSpaceDN/>
        <w:adjustRightInd/>
        <w:spacing w:line="360" w:lineRule="atLeast"/>
        <w:ind w:firstLine="709"/>
        <w:rPr>
          <w:bCs/>
          <w:sz w:val="28"/>
          <w:szCs w:val="28"/>
          <w:lang w:bidi="ar-SA"/>
        </w:rPr>
      </w:pPr>
      <w:r w:rsidRPr="003514FC">
        <w:rPr>
          <w:bCs/>
          <w:sz w:val="28"/>
          <w:szCs w:val="28"/>
          <w:lang w:bidi="ar-SA"/>
        </w:rPr>
        <w:t>укрепление и развитие производственного потенциала судостроительной отрасли, повышение ее эффективности и инвес</w:t>
      </w:r>
      <w:r w:rsidR="001B6DAF" w:rsidRPr="003514FC">
        <w:rPr>
          <w:bCs/>
          <w:sz w:val="28"/>
          <w:szCs w:val="28"/>
          <w:lang w:bidi="ar-SA"/>
        </w:rPr>
        <w:t>тиционной привлекательности.</w:t>
      </w:r>
    </w:p>
    <w:p w:rsidR="00F201EE" w:rsidRPr="003514FC" w:rsidRDefault="00F201EE" w:rsidP="00F201EE">
      <w:pPr>
        <w:widowControl/>
        <w:shd w:val="clear" w:color="auto" w:fill="auto"/>
        <w:spacing w:line="240" w:lineRule="exact"/>
        <w:ind w:firstLine="709"/>
        <w:rPr>
          <w:bCs/>
          <w:sz w:val="28"/>
          <w:szCs w:val="28"/>
          <w:lang w:bidi="ar-SA"/>
        </w:rPr>
      </w:pPr>
    </w:p>
    <w:p w:rsidR="00C246B7"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1" w:name="_Toc339539502"/>
      <w:r w:rsidRPr="003514FC">
        <w:rPr>
          <w:rFonts w:ascii="Times New Roman" w:hAnsi="Times New Roman"/>
          <w:b w:val="0"/>
          <w:i w:val="0"/>
          <w:sz w:val="28"/>
          <w:szCs w:val="28"/>
        </w:rPr>
        <w:t>4.2.2. </w:t>
      </w:r>
      <w:r w:rsidR="00C246B7" w:rsidRPr="003514FC">
        <w:rPr>
          <w:rFonts w:ascii="Times New Roman" w:hAnsi="Times New Roman"/>
          <w:b w:val="0"/>
          <w:i w:val="0"/>
          <w:sz w:val="28"/>
          <w:szCs w:val="28"/>
        </w:rPr>
        <w:t>Цели, задачи и показатели (индикаторы) подпрограммы</w:t>
      </w:r>
      <w:bookmarkEnd w:id="171"/>
    </w:p>
    <w:p w:rsidR="00F201EE" w:rsidRPr="003514FC" w:rsidRDefault="00F201EE" w:rsidP="00F201EE">
      <w:pPr>
        <w:widowControl/>
        <w:tabs>
          <w:tab w:val="left" w:pos="1080"/>
        </w:tabs>
        <w:spacing w:line="240" w:lineRule="exact"/>
        <w:ind w:firstLine="709"/>
        <w:rPr>
          <w:sz w:val="28"/>
          <w:szCs w:val="28"/>
          <w:lang w:bidi="ar-SA"/>
        </w:rPr>
      </w:pPr>
    </w:p>
    <w:p w:rsidR="007B070F" w:rsidRDefault="00C246B7" w:rsidP="007B070F">
      <w:pPr>
        <w:widowControl/>
        <w:tabs>
          <w:tab w:val="left" w:pos="1080"/>
        </w:tabs>
        <w:spacing w:line="360" w:lineRule="atLeast"/>
        <w:ind w:firstLine="709"/>
        <w:rPr>
          <w:sz w:val="28"/>
          <w:szCs w:val="28"/>
          <w:lang w:bidi="ar-SA"/>
        </w:rPr>
      </w:pPr>
      <w:r w:rsidRPr="003514FC">
        <w:rPr>
          <w:sz w:val="28"/>
          <w:szCs w:val="28"/>
          <w:lang w:bidi="ar-SA"/>
        </w:rPr>
        <w:t>Цел</w:t>
      </w:r>
      <w:r w:rsidR="007B070F">
        <w:rPr>
          <w:sz w:val="28"/>
          <w:szCs w:val="28"/>
          <w:lang w:bidi="ar-SA"/>
        </w:rPr>
        <w:t>ью</w:t>
      </w:r>
      <w:r w:rsidRPr="003514FC">
        <w:rPr>
          <w:sz w:val="28"/>
          <w:szCs w:val="28"/>
          <w:lang w:bidi="ar-SA"/>
        </w:rPr>
        <w:t xml:space="preserve"> </w:t>
      </w:r>
      <w:r w:rsidR="00A50AAC" w:rsidRPr="003514FC">
        <w:rPr>
          <w:sz w:val="28"/>
          <w:szCs w:val="28"/>
          <w:lang w:bidi="ar-SA"/>
        </w:rPr>
        <w:t>п</w:t>
      </w:r>
      <w:r w:rsidRPr="003514FC">
        <w:rPr>
          <w:sz w:val="28"/>
          <w:szCs w:val="28"/>
          <w:lang w:bidi="ar-SA"/>
        </w:rPr>
        <w:t>одпрограммы явля</w:t>
      </w:r>
      <w:r w:rsidR="007B070F">
        <w:rPr>
          <w:sz w:val="28"/>
          <w:szCs w:val="28"/>
          <w:lang w:bidi="ar-SA"/>
        </w:rPr>
        <w:t xml:space="preserve">ется </w:t>
      </w:r>
      <w:r w:rsidR="007B070F" w:rsidRPr="007B070F">
        <w:rPr>
          <w:sz w:val="28"/>
          <w:szCs w:val="28"/>
          <w:lang w:bidi="ar-SA"/>
        </w:rPr>
        <w:t>постройка более 200 гражданских судов, приобретенных с использованием м</w:t>
      </w:r>
      <w:r w:rsidR="007B070F">
        <w:rPr>
          <w:sz w:val="28"/>
          <w:szCs w:val="28"/>
          <w:lang w:bidi="ar-SA"/>
        </w:rPr>
        <w:t>еханизма лизинга и кредитования.</w:t>
      </w:r>
    </w:p>
    <w:p w:rsidR="00F201EE" w:rsidRPr="003514FC" w:rsidRDefault="00C246B7" w:rsidP="007B070F">
      <w:pPr>
        <w:widowControl/>
        <w:tabs>
          <w:tab w:val="left" w:pos="1080"/>
        </w:tabs>
        <w:spacing w:line="360" w:lineRule="atLeast"/>
        <w:ind w:firstLine="709"/>
        <w:rPr>
          <w:sz w:val="28"/>
          <w:szCs w:val="28"/>
          <w:lang w:bidi="ar-SA"/>
        </w:rPr>
      </w:pPr>
      <w:r w:rsidRPr="003514FC">
        <w:rPr>
          <w:sz w:val="28"/>
          <w:szCs w:val="28"/>
          <w:lang w:bidi="ar-SA"/>
        </w:rPr>
        <w:t>Основными задачами подпрограммы являются:</w:t>
      </w:r>
    </w:p>
    <w:p w:rsidR="007D3F72" w:rsidRPr="003514FC" w:rsidRDefault="007D3F72" w:rsidP="007D3F72">
      <w:pPr>
        <w:widowControl/>
        <w:tabs>
          <w:tab w:val="left" w:pos="1080"/>
        </w:tabs>
        <w:spacing w:line="360" w:lineRule="atLeast"/>
        <w:ind w:firstLine="709"/>
        <w:rPr>
          <w:sz w:val="28"/>
          <w:szCs w:val="28"/>
          <w:lang w:bidi="ar-SA"/>
        </w:rPr>
      </w:pPr>
      <w:r w:rsidRPr="003514FC">
        <w:rPr>
          <w:sz w:val="28"/>
          <w:szCs w:val="28"/>
          <w:lang w:bidi="ar-SA"/>
        </w:rPr>
        <w:lastRenderedPageBreak/>
        <w:t>реализация механизма кредитования судовладельцев на условиях постройки судна на отечественных верфях;</w:t>
      </w:r>
    </w:p>
    <w:p w:rsidR="007D3F72" w:rsidRPr="003514FC" w:rsidRDefault="007D3F72" w:rsidP="007D3F72">
      <w:pPr>
        <w:widowControl/>
        <w:tabs>
          <w:tab w:val="left" w:pos="1080"/>
        </w:tabs>
        <w:spacing w:line="360" w:lineRule="atLeast"/>
        <w:ind w:firstLine="709"/>
        <w:rPr>
          <w:sz w:val="28"/>
          <w:szCs w:val="28"/>
          <w:lang w:bidi="ar-SA"/>
        </w:rPr>
      </w:pPr>
      <w:r w:rsidRPr="003514FC">
        <w:rPr>
          <w:sz w:val="28"/>
          <w:szCs w:val="28"/>
          <w:lang w:bidi="ar-SA"/>
        </w:rPr>
        <w:t>поддержка механизмов лизинга судов, построенных на отечественных верфях;</w:t>
      </w:r>
    </w:p>
    <w:p w:rsidR="007D3F72" w:rsidRPr="003514FC" w:rsidRDefault="007D3F72" w:rsidP="007D3F72">
      <w:pPr>
        <w:widowControl/>
        <w:tabs>
          <w:tab w:val="left" w:pos="1080"/>
        </w:tabs>
        <w:spacing w:line="360" w:lineRule="atLeast"/>
        <w:ind w:firstLine="709"/>
        <w:rPr>
          <w:sz w:val="28"/>
          <w:szCs w:val="28"/>
          <w:lang w:bidi="ar-SA"/>
        </w:rPr>
      </w:pPr>
      <w:r w:rsidRPr="003514FC">
        <w:rPr>
          <w:sz w:val="28"/>
          <w:szCs w:val="28"/>
          <w:lang w:bidi="ar-SA"/>
        </w:rPr>
        <w:t>субсидирование программ утилизации судов речного, смешанного плавания и рыбопромысловых судов;</w:t>
      </w:r>
    </w:p>
    <w:p w:rsidR="00C246B7" w:rsidRPr="003514FC" w:rsidRDefault="007D3F72" w:rsidP="007D3F72">
      <w:pPr>
        <w:widowControl/>
        <w:tabs>
          <w:tab w:val="left" w:pos="1080"/>
        </w:tabs>
        <w:spacing w:line="360" w:lineRule="atLeast"/>
        <w:ind w:firstLine="709"/>
        <w:rPr>
          <w:sz w:val="28"/>
          <w:szCs w:val="28"/>
          <w:lang w:bidi="ar-SA"/>
        </w:rPr>
      </w:pPr>
      <w:r w:rsidRPr="003514FC">
        <w:rPr>
          <w:sz w:val="28"/>
          <w:szCs w:val="28"/>
          <w:lang w:bidi="ar-SA"/>
        </w:rPr>
        <w:t>поддержка судостроительных предприятий, предотвращение банкротства.</w:t>
      </w:r>
    </w:p>
    <w:p w:rsidR="00F5218C" w:rsidRPr="003514FC" w:rsidRDefault="00C246B7" w:rsidP="00FE5B28">
      <w:pPr>
        <w:widowControl/>
        <w:spacing w:line="360" w:lineRule="atLeast"/>
        <w:ind w:firstLine="709"/>
        <w:rPr>
          <w:rFonts w:eastAsia="Calibri"/>
          <w:sz w:val="28"/>
          <w:szCs w:val="28"/>
          <w:lang w:bidi="ar-SA"/>
        </w:rPr>
      </w:pPr>
      <w:r w:rsidRPr="003514FC">
        <w:rPr>
          <w:rFonts w:eastAsia="Calibri"/>
          <w:sz w:val="28"/>
          <w:szCs w:val="28"/>
          <w:lang w:bidi="ar-SA"/>
        </w:rPr>
        <w:t>Индикатор</w:t>
      </w:r>
      <w:r w:rsidR="00F5218C" w:rsidRPr="003514FC">
        <w:rPr>
          <w:rFonts w:eastAsia="Calibri"/>
          <w:sz w:val="28"/>
          <w:szCs w:val="28"/>
          <w:lang w:bidi="ar-SA"/>
        </w:rPr>
        <w:t>ы</w:t>
      </w:r>
      <w:r w:rsidRPr="003514FC">
        <w:rPr>
          <w:rFonts w:eastAsia="Calibri"/>
          <w:sz w:val="28"/>
          <w:szCs w:val="28"/>
          <w:lang w:bidi="ar-SA"/>
        </w:rPr>
        <w:t xml:space="preserve"> подпрограммы</w:t>
      </w:r>
      <w:r w:rsidR="00F5218C" w:rsidRPr="003514FC">
        <w:rPr>
          <w:rFonts w:eastAsia="Calibri"/>
          <w:sz w:val="28"/>
          <w:szCs w:val="28"/>
          <w:lang w:bidi="ar-SA"/>
        </w:rPr>
        <w:t>:</w:t>
      </w:r>
    </w:p>
    <w:p w:rsidR="00C246B7" w:rsidRPr="003514FC" w:rsidRDefault="007B070F" w:rsidP="00FE5B28">
      <w:pPr>
        <w:widowControl/>
        <w:spacing w:line="360" w:lineRule="atLeast"/>
        <w:ind w:firstLine="709"/>
        <w:rPr>
          <w:rFonts w:eastAsia="Calibri"/>
          <w:sz w:val="28"/>
          <w:szCs w:val="28"/>
          <w:lang w:bidi="ar-SA"/>
        </w:rPr>
      </w:pPr>
      <w:r>
        <w:rPr>
          <w:rFonts w:eastAsia="Calibri"/>
          <w:sz w:val="28"/>
          <w:szCs w:val="28"/>
          <w:lang w:bidi="ar-SA"/>
        </w:rPr>
        <w:t>1</w:t>
      </w:r>
      <w:r w:rsidR="00FA327E" w:rsidRPr="003514FC">
        <w:rPr>
          <w:rFonts w:eastAsia="Calibri"/>
          <w:sz w:val="28"/>
          <w:szCs w:val="28"/>
          <w:lang w:bidi="ar-SA"/>
        </w:rPr>
        <w:t>.</w:t>
      </w:r>
      <w:r w:rsidR="005226AF" w:rsidRPr="003514FC">
        <w:rPr>
          <w:rFonts w:eastAsia="Calibri"/>
          <w:sz w:val="28"/>
          <w:szCs w:val="28"/>
          <w:lang w:bidi="ar-SA"/>
        </w:rPr>
        <w:t>"</w:t>
      </w:r>
      <w:r w:rsidR="00A71D60" w:rsidRPr="003514FC">
        <w:rPr>
          <w:rFonts w:eastAsia="Calibri"/>
          <w:sz w:val="28"/>
          <w:szCs w:val="28"/>
          <w:lang w:bidi="ar-SA"/>
        </w:rPr>
        <w:t>доля гражданских судов (в денежном выражении), приобретенных с использованием механизма лизинга</w:t>
      </w:r>
      <w:r w:rsidR="005226AF" w:rsidRPr="003514FC">
        <w:rPr>
          <w:rFonts w:eastAsia="Calibri"/>
          <w:sz w:val="28"/>
          <w:szCs w:val="28"/>
          <w:lang w:bidi="ar-SA"/>
        </w:rPr>
        <w:t>"</w:t>
      </w:r>
      <w:r w:rsidR="00C246B7" w:rsidRPr="003514FC">
        <w:rPr>
          <w:rFonts w:eastAsia="Calibri"/>
          <w:sz w:val="28"/>
          <w:szCs w:val="28"/>
          <w:lang w:bidi="ar-SA"/>
        </w:rPr>
        <w:t>.</w:t>
      </w:r>
    </w:p>
    <w:p w:rsidR="00F5218C" w:rsidRPr="00E8516C" w:rsidRDefault="00F5218C" w:rsidP="00FE5B28">
      <w:pPr>
        <w:widowControl/>
        <w:spacing w:line="360" w:lineRule="atLeast"/>
        <w:ind w:firstLine="709"/>
        <w:rPr>
          <w:rFonts w:eastAsia="Calibri"/>
          <w:sz w:val="28"/>
          <w:szCs w:val="28"/>
          <w:lang w:bidi="ar-SA"/>
        </w:rPr>
      </w:pPr>
      <w:r w:rsidRPr="00E8516C">
        <w:rPr>
          <w:rFonts w:eastAsia="Calibri"/>
          <w:sz w:val="28"/>
          <w:szCs w:val="28"/>
          <w:lang w:bidi="ar-SA"/>
        </w:rPr>
        <w:t>Показатель отражает удельный вес судов гражданского назначения, построенных и приобретенных с использованием финансовых механизмов лизинга, субсидируемых в рамках госпрограммы.</w:t>
      </w:r>
    </w:p>
    <w:p w:rsidR="007B070F" w:rsidRPr="00E8516C" w:rsidRDefault="007B070F" w:rsidP="00FE5B28">
      <w:pPr>
        <w:widowControl/>
        <w:spacing w:line="360" w:lineRule="atLeast"/>
        <w:ind w:firstLine="709"/>
        <w:rPr>
          <w:rFonts w:eastAsia="Calibri"/>
          <w:sz w:val="28"/>
          <w:szCs w:val="28"/>
          <w:lang w:bidi="ar-SA"/>
        </w:rPr>
      </w:pPr>
      <w:r w:rsidRPr="00E8516C">
        <w:rPr>
          <w:rFonts w:eastAsia="Calibri"/>
          <w:sz w:val="28"/>
          <w:szCs w:val="28"/>
          <w:lang w:bidi="ar-SA"/>
        </w:rPr>
        <w:t>2. "товарный выпуск  пассажирских судов лизинговой программы АО «ОСК»".</w:t>
      </w:r>
    </w:p>
    <w:p w:rsidR="007B070F" w:rsidRPr="00E8516C" w:rsidRDefault="007B070F" w:rsidP="00FE5B28">
      <w:pPr>
        <w:widowControl/>
        <w:spacing w:line="360" w:lineRule="atLeast"/>
        <w:ind w:firstLine="709"/>
        <w:rPr>
          <w:rFonts w:eastAsia="Calibri"/>
          <w:sz w:val="28"/>
          <w:szCs w:val="28"/>
          <w:lang w:bidi="ar-SA"/>
        </w:rPr>
      </w:pPr>
      <w:r w:rsidRPr="00E8516C">
        <w:rPr>
          <w:rFonts w:eastAsia="Calibri"/>
          <w:sz w:val="28"/>
          <w:szCs w:val="28"/>
          <w:lang w:bidi="ar-SA"/>
        </w:rPr>
        <w:t xml:space="preserve">Показатель отражает </w:t>
      </w:r>
      <w:r w:rsidR="00E8516C" w:rsidRPr="00E8516C">
        <w:rPr>
          <w:rFonts w:eastAsia="Calibri"/>
          <w:sz w:val="28"/>
          <w:szCs w:val="28"/>
          <w:lang w:bidi="ar-SA"/>
        </w:rPr>
        <w:t>товарный выпуск пассажирских судов лизинговой программы АО «ОСК» (нарастающим итогом) и определяется на основании данных о стоимостях приобретенных пассажирских судов.</w:t>
      </w:r>
    </w:p>
    <w:p w:rsidR="007B070F" w:rsidRDefault="007B070F" w:rsidP="00FE5B28">
      <w:pPr>
        <w:widowControl/>
        <w:spacing w:line="360" w:lineRule="atLeast"/>
        <w:ind w:firstLine="709"/>
        <w:rPr>
          <w:rFonts w:eastAsia="Calibri"/>
          <w:sz w:val="28"/>
          <w:szCs w:val="28"/>
          <w:lang w:bidi="ar-SA"/>
        </w:rPr>
      </w:pPr>
      <w:r w:rsidRPr="00E8516C">
        <w:rPr>
          <w:rFonts w:eastAsia="Calibri"/>
          <w:sz w:val="28"/>
          <w:szCs w:val="28"/>
          <w:lang w:bidi="ar-SA"/>
        </w:rPr>
        <w:t>3. "количество судов, приобретённых с использованием механизма лизинга и кредитования</w:t>
      </w:r>
      <w:r w:rsidR="00E306F5" w:rsidRPr="00E8516C">
        <w:rPr>
          <w:rFonts w:eastAsia="Calibri"/>
          <w:sz w:val="28"/>
          <w:szCs w:val="28"/>
          <w:lang w:bidi="ar-SA"/>
        </w:rPr>
        <w:t>"</w:t>
      </w:r>
    </w:p>
    <w:p w:rsidR="00E306F5" w:rsidRPr="003514FC" w:rsidRDefault="00E306F5" w:rsidP="00FE5B28">
      <w:pPr>
        <w:widowControl/>
        <w:spacing w:line="360" w:lineRule="atLeast"/>
        <w:ind w:firstLine="709"/>
        <w:rPr>
          <w:rFonts w:eastAsia="Calibri"/>
          <w:sz w:val="28"/>
          <w:szCs w:val="28"/>
          <w:lang w:bidi="ar-SA"/>
        </w:rPr>
      </w:pPr>
      <w:r w:rsidRPr="00E306F5">
        <w:rPr>
          <w:rFonts w:eastAsia="Calibri"/>
          <w:sz w:val="28"/>
          <w:szCs w:val="28"/>
          <w:lang w:bidi="ar-SA"/>
        </w:rPr>
        <w:t>Показатель отражает</w:t>
      </w:r>
      <w:r>
        <w:rPr>
          <w:rFonts w:eastAsia="Calibri"/>
          <w:sz w:val="28"/>
          <w:szCs w:val="28"/>
          <w:lang w:bidi="ar-SA"/>
        </w:rPr>
        <w:t xml:space="preserve"> </w:t>
      </w:r>
      <w:r w:rsidRPr="00E306F5">
        <w:rPr>
          <w:rFonts w:eastAsia="Calibri"/>
          <w:sz w:val="28"/>
          <w:szCs w:val="28"/>
          <w:lang w:bidi="ar-SA"/>
        </w:rPr>
        <w:t>количество судов, приобретённых с использованием механизма лизинга и кредитования</w:t>
      </w:r>
      <w:r w:rsidR="00E8516C">
        <w:rPr>
          <w:rFonts w:eastAsia="Calibri"/>
          <w:sz w:val="28"/>
          <w:szCs w:val="28"/>
          <w:lang w:bidi="ar-SA"/>
        </w:rPr>
        <w:t>. Вычисляется на основании сведений</w:t>
      </w:r>
      <w:r w:rsidR="00E8516C" w:rsidRPr="00E8516C">
        <w:rPr>
          <w:rFonts w:eastAsia="Calibri"/>
          <w:sz w:val="28"/>
          <w:szCs w:val="28"/>
          <w:lang w:bidi="ar-SA"/>
        </w:rPr>
        <w:t xml:space="preserve"> по транспортным компаниям и пароходствам в рамках постановления Правительства РФ от 22 мая 2008 г. № 383 в части кредитных договоров</w:t>
      </w:r>
      <w:r w:rsidR="00E8516C">
        <w:rPr>
          <w:rFonts w:eastAsia="Calibri"/>
          <w:sz w:val="28"/>
          <w:szCs w:val="28"/>
          <w:lang w:bidi="ar-SA"/>
        </w:rPr>
        <w:t>.</w:t>
      </w:r>
    </w:p>
    <w:p w:rsidR="00F5218C" w:rsidRPr="003514FC" w:rsidRDefault="00E306F5" w:rsidP="00FE5B28">
      <w:pPr>
        <w:widowControl/>
        <w:spacing w:line="360" w:lineRule="atLeast"/>
        <w:ind w:firstLine="709"/>
        <w:rPr>
          <w:rFonts w:eastAsia="Calibri"/>
          <w:sz w:val="28"/>
          <w:szCs w:val="28"/>
          <w:lang w:bidi="ar-SA"/>
        </w:rPr>
      </w:pPr>
      <w:r>
        <w:rPr>
          <w:rFonts w:eastAsia="Calibri"/>
          <w:sz w:val="28"/>
          <w:szCs w:val="28"/>
          <w:lang w:bidi="ar-SA"/>
        </w:rPr>
        <w:t>4</w:t>
      </w:r>
      <w:r w:rsidR="00F5218C" w:rsidRPr="003514FC">
        <w:rPr>
          <w:rFonts w:eastAsia="Calibri"/>
          <w:sz w:val="28"/>
          <w:szCs w:val="28"/>
          <w:lang w:bidi="ar-SA"/>
        </w:rPr>
        <w:t>. "</w:t>
      </w:r>
      <w:r w:rsidR="00A71D60" w:rsidRPr="003514FC">
        <w:rPr>
          <w:rFonts w:eastAsia="Calibri"/>
          <w:sz w:val="28"/>
          <w:szCs w:val="28"/>
          <w:lang w:bidi="ar-SA"/>
        </w:rPr>
        <w:t>доля гражданских судов (в денежном выражении), приобретенных с использованием механизма кредитования</w:t>
      </w:r>
      <w:r w:rsidR="00F5218C" w:rsidRPr="003514FC">
        <w:rPr>
          <w:rFonts w:eastAsia="Calibri"/>
          <w:sz w:val="28"/>
          <w:szCs w:val="28"/>
          <w:lang w:bidi="ar-SA"/>
        </w:rPr>
        <w:t>"</w:t>
      </w:r>
    </w:p>
    <w:p w:rsidR="00F201EE" w:rsidRPr="003514FC" w:rsidRDefault="00A71D60" w:rsidP="00A71D60">
      <w:pPr>
        <w:widowControl/>
        <w:spacing w:line="360" w:lineRule="atLeast"/>
        <w:ind w:firstLine="709"/>
        <w:rPr>
          <w:rFonts w:eastAsia="Calibri"/>
          <w:sz w:val="28"/>
          <w:szCs w:val="28"/>
          <w:lang w:bidi="ar-SA"/>
        </w:rPr>
      </w:pPr>
      <w:r w:rsidRPr="003514FC">
        <w:rPr>
          <w:rFonts w:eastAsia="Calibri"/>
          <w:sz w:val="28"/>
          <w:szCs w:val="28"/>
          <w:lang w:bidi="ar-SA"/>
        </w:rPr>
        <w:t>Показатель отражает удельный вес судов гражданского назначения, построенных и приобретенных с использованием финансовых механизмов кредитования, субсидируемых в рамках госпрограммы.</w:t>
      </w:r>
    </w:p>
    <w:p w:rsidR="00A71D60" w:rsidRPr="003514FC" w:rsidRDefault="00A71D60" w:rsidP="00A71D60">
      <w:pPr>
        <w:widowControl/>
        <w:spacing w:line="360" w:lineRule="atLeast"/>
        <w:ind w:firstLine="709"/>
        <w:rPr>
          <w:rFonts w:eastAsia="Calibri"/>
          <w:sz w:val="28"/>
          <w:szCs w:val="28"/>
          <w:lang w:bidi="ar-SA"/>
        </w:rPr>
      </w:pPr>
    </w:p>
    <w:p w:rsidR="00C246B7"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2" w:name="_Toc339539503"/>
      <w:r w:rsidRPr="003514FC">
        <w:rPr>
          <w:rFonts w:ascii="Times New Roman" w:hAnsi="Times New Roman"/>
          <w:b w:val="0"/>
          <w:i w:val="0"/>
          <w:sz w:val="28"/>
          <w:szCs w:val="28"/>
        </w:rPr>
        <w:t>4.2.3. </w:t>
      </w:r>
      <w:r w:rsidR="00C246B7" w:rsidRPr="003514FC">
        <w:rPr>
          <w:rFonts w:ascii="Times New Roman" w:hAnsi="Times New Roman"/>
          <w:b w:val="0"/>
          <w:i w:val="0"/>
          <w:sz w:val="28"/>
          <w:szCs w:val="28"/>
        </w:rPr>
        <w:t>Основные ожидаемые конечные результаты</w:t>
      </w:r>
      <w:bookmarkEnd w:id="172"/>
    </w:p>
    <w:p w:rsidR="00F201EE" w:rsidRPr="003514FC" w:rsidRDefault="00F201EE" w:rsidP="00F201EE">
      <w:pPr>
        <w:widowControl/>
        <w:spacing w:line="240" w:lineRule="exact"/>
        <w:ind w:firstLine="709"/>
        <w:rPr>
          <w:sz w:val="28"/>
          <w:szCs w:val="28"/>
          <w:lang w:bidi="ar-SA"/>
        </w:rPr>
      </w:pPr>
    </w:p>
    <w:p w:rsidR="00C246B7" w:rsidRPr="003514FC" w:rsidRDefault="00C246B7" w:rsidP="00FE5B28">
      <w:pPr>
        <w:widowControl/>
        <w:spacing w:line="360" w:lineRule="atLeast"/>
        <w:ind w:firstLine="709"/>
        <w:rPr>
          <w:sz w:val="28"/>
          <w:szCs w:val="28"/>
          <w:lang w:bidi="ar-SA"/>
        </w:rPr>
      </w:pPr>
      <w:r w:rsidRPr="003514FC">
        <w:rPr>
          <w:sz w:val="28"/>
          <w:szCs w:val="28"/>
          <w:lang w:bidi="ar-SA"/>
        </w:rPr>
        <w:t>Ожидаемые результаты реализации мероприятий Подпрограммы:</w:t>
      </w:r>
    </w:p>
    <w:p w:rsidR="006925F6" w:rsidRPr="003514FC" w:rsidRDefault="006925F6" w:rsidP="006925F6">
      <w:pPr>
        <w:widowControl/>
        <w:spacing w:line="360" w:lineRule="atLeast"/>
        <w:ind w:firstLine="709"/>
        <w:rPr>
          <w:sz w:val="28"/>
          <w:szCs w:val="28"/>
          <w:lang w:bidi="ar-SA"/>
        </w:rPr>
      </w:pPr>
      <w:r w:rsidRPr="003514FC">
        <w:rPr>
          <w:sz w:val="28"/>
          <w:szCs w:val="28"/>
          <w:lang w:bidi="ar-SA"/>
        </w:rPr>
        <w:t>созданы экономические стимулы для ускоренного обновления российского флота, замены судов, выслуживших нормативные сроки службы и не соответствующих по своему физическому и моральному состоянию современным требованиям по безопасности;</w:t>
      </w:r>
    </w:p>
    <w:p w:rsidR="006925F6" w:rsidRPr="003514FC" w:rsidRDefault="006925F6" w:rsidP="006925F6">
      <w:pPr>
        <w:widowControl/>
        <w:spacing w:line="360" w:lineRule="atLeast"/>
        <w:ind w:firstLine="709"/>
        <w:rPr>
          <w:sz w:val="28"/>
          <w:szCs w:val="28"/>
          <w:lang w:bidi="ar-SA"/>
        </w:rPr>
      </w:pPr>
      <w:r w:rsidRPr="003514FC">
        <w:rPr>
          <w:sz w:val="28"/>
          <w:szCs w:val="28"/>
          <w:lang w:bidi="ar-SA"/>
        </w:rPr>
        <w:lastRenderedPageBreak/>
        <w:t>реализованы проекты лизинга грузовых и пассажирских судов внутреннего плавания и морских рыбопромысловых судов отечественного производства;</w:t>
      </w:r>
    </w:p>
    <w:p w:rsidR="006925F6" w:rsidRPr="003514FC" w:rsidRDefault="006925F6" w:rsidP="006925F6">
      <w:pPr>
        <w:widowControl/>
        <w:spacing w:line="360" w:lineRule="atLeast"/>
        <w:ind w:firstLine="709"/>
        <w:rPr>
          <w:sz w:val="28"/>
          <w:szCs w:val="28"/>
          <w:lang w:bidi="ar-SA"/>
        </w:rPr>
      </w:pPr>
      <w:r w:rsidRPr="003514FC">
        <w:rPr>
          <w:sz w:val="28"/>
          <w:szCs w:val="28"/>
          <w:lang w:bidi="ar-SA"/>
        </w:rPr>
        <w:t>увеличено количество судов под Государственным флагом Российской Федерации (зарегистрированных в Российском международном реестре судов);</w:t>
      </w:r>
    </w:p>
    <w:p w:rsidR="006925F6" w:rsidRPr="003514FC" w:rsidRDefault="006925F6" w:rsidP="006925F6">
      <w:pPr>
        <w:widowControl/>
        <w:spacing w:line="360" w:lineRule="atLeast"/>
        <w:ind w:firstLine="709"/>
        <w:rPr>
          <w:sz w:val="28"/>
          <w:szCs w:val="28"/>
          <w:lang w:bidi="ar-SA"/>
        </w:rPr>
      </w:pPr>
      <w:r w:rsidRPr="003514FC">
        <w:rPr>
          <w:sz w:val="28"/>
          <w:szCs w:val="28"/>
          <w:lang w:bidi="ar-SA"/>
        </w:rPr>
        <w:t>реализованы программы утилизации судов;</w:t>
      </w:r>
    </w:p>
    <w:p w:rsidR="00C246B7" w:rsidRPr="003514FC" w:rsidRDefault="006925F6" w:rsidP="006925F6">
      <w:pPr>
        <w:widowControl/>
        <w:spacing w:line="360" w:lineRule="atLeast"/>
        <w:ind w:firstLine="709"/>
        <w:rPr>
          <w:sz w:val="28"/>
          <w:szCs w:val="28"/>
          <w:lang w:bidi="ar-SA"/>
        </w:rPr>
      </w:pPr>
      <w:r w:rsidRPr="003514FC">
        <w:rPr>
          <w:sz w:val="28"/>
          <w:szCs w:val="28"/>
          <w:lang w:bidi="ar-SA"/>
        </w:rPr>
        <w:t>предотвращено банкротство предприятий судостроения.</w:t>
      </w:r>
    </w:p>
    <w:p w:rsidR="00F201EE" w:rsidRPr="003514FC" w:rsidRDefault="00F201EE" w:rsidP="00F201EE">
      <w:pPr>
        <w:widowControl/>
        <w:spacing w:line="240" w:lineRule="atLeast"/>
        <w:ind w:firstLine="709"/>
        <w:rPr>
          <w:sz w:val="28"/>
          <w:szCs w:val="28"/>
          <w:lang w:bidi="ar-SA"/>
        </w:rPr>
      </w:pPr>
    </w:p>
    <w:p w:rsidR="00C246B7"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3" w:name="_Toc339539504"/>
      <w:r w:rsidRPr="003514FC">
        <w:rPr>
          <w:rFonts w:ascii="Times New Roman" w:hAnsi="Times New Roman"/>
          <w:b w:val="0"/>
          <w:i w:val="0"/>
          <w:sz w:val="28"/>
          <w:szCs w:val="28"/>
        </w:rPr>
        <w:t>4.2.4. </w:t>
      </w:r>
      <w:r w:rsidR="00C246B7" w:rsidRPr="003514FC">
        <w:rPr>
          <w:rFonts w:ascii="Times New Roman" w:hAnsi="Times New Roman"/>
          <w:b w:val="0"/>
          <w:i w:val="0"/>
          <w:sz w:val="28"/>
          <w:szCs w:val="28"/>
        </w:rPr>
        <w:t xml:space="preserve">Сроки и этапы реализации </w:t>
      </w:r>
      <w:r w:rsidR="00A50AAC" w:rsidRPr="003514FC">
        <w:rPr>
          <w:rFonts w:ascii="Times New Roman" w:hAnsi="Times New Roman"/>
          <w:b w:val="0"/>
          <w:i w:val="0"/>
          <w:sz w:val="28"/>
          <w:szCs w:val="28"/>
        </w:rPr>
        <w:t>п</w:t>
      </w:r>
      <w:r w:rsidR="00C246B7" w:rsidRPr="003514FC">
        <w:rPr>
          <w:rFonts w:ascii="Times New Roman" w:hAnsi="Times New Roman"/>
          <w:b w:val="0"/>
          <w:i w:val="0"/>
          <w:sz w:val="28"/>
          <w:szCs w:val="28"/>
        </w:rPr>
        <w:t>одпрограммы</w:t>
      </w:r>
      <w:bookmarkEnd w:id="173"/>
    </w:p>
    <w:p w:rsidR="00F201EE" w:rsidRPr="003514FC" w:rsidRDefault="00F201EE" w:rsidP="00F201EE">
      <w:pPr>
        <w:widowControl/>
        <w:shd w:val="clear" w:color="auto" w:fill="auto"/>
        <w:autoSpaceDE/>
        <w:autoSpaceDN/>
        <w:adjustRightInd/>
        <w:spacing w:line="240" w:lineRule="atLeast"/>
        <w:ind w:firstLine="709"/>
        <w:rPr>
          <w:sz w:val="28"/>
          <w:szCs w:val="28"/>
          <w:lang w:bidi="ar-SA"/>
        </w:rPr>
      </w:pPr>
    </w:p>
    <w:p w:rsidR="00C246B7" w:rsidRPr="003514FC" w:rsidRDefault="00C246B7"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Подпрограмма реализуется в один этап:</w:t>
      </w:r>
      <w:r w:rsidR="00FF50F7" w:rsidRPr="003514FC">
        <w:rPr>
          <w:sz w:val="28"/>
          <w:szCs w:val="28"/>
          <w:lang w:bidi="ar-SA"/>
        </w:rPr>
        <w:t xml:space="preserve"> </w:t>
      </w:r>
      <w:r w:rsidRPr="003514FC">
        <w:rPr>
          <w:sz w:val="28"/>
          <w:szCs w:val="28"/>
          <w:lang w:bidi="ar-SA"/>
        </w:rPr>
        <w:t>2013</w:t>
      </w:r>
      <w:r w:rsidR="00A50AAC" w:rsidRPr="003514FC">
        <w:rPr>
          <w:sz w:val="28"/>
          <w:szCs w:val="28"/>
          <w:lang w:bidi="ar-SA"/>
        </w:rPr>
        <w:t> </w:t>
      </w:r>
      <w:r w:rsidRPr="003514FC">
        <w:rPr>
          <w:sz w:val="28"/>
          <w:szCs w:val="28"/>
          <w:lang w:bidi="ar-SA"/>
        </w:rPr>
        <w:t>-</w:t>
      </w:r>
      <w:r w:rsidR="00A50AAC" w:rsidRPr="003514FC">
        <w:rPr>
          <w:sz w:val="28"/>
          <w:szCs w:val="28"/>
          <w:lang w:bidi="ar-SA"/>
        </w:rPr>
        <w:t> </w:t>
      </w:r>
      <w:r w:rsidRPr="003514FC">
        <w:rPr>
          <w:sz w:val="28"/>
          <w:szCs w:val="28"/>
          <w:lang w:bidi="ar-SA"/>
        </w:rPr>
        <w:t>2030</w:t>
      </w:r>
      <w:r w:rsidR="006344A4" w:rsidRPr="003514FC">
        <w:rPr>
          <w:sz w:val="28"/>
          <w:szCs w:val="28"/>
          <w:lang w:bidi="ar-SA"/>
        </w:rPr>
        <w:t> год</w:t>
      </w:r>
      <w:r w:rsidRPr="003514FC">
        <w:rPr>
          <w:sz w:val="28"/>
          <w:szCs w:val="28"/>
          <w:lang w:bidi="ar-SA"/>
        </w:rPr>
        <w:t>ы.</w:t>
      </w:r>
    </w:p>
    <w:p w:rsidR="00C246B7" w:rsidRPr="003514FC" w:rsidRDefault="00C246B7"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 xml:space="preserve">Реализация в один этап и срок окончания реализации </w:t>
      </w:r>
      <w:r w:rsidR="00A50AAC" w:rsidRPr="003514FC">
        <w:rPr>
          <w:sz w:val="28"/>
          <w:szCs w:val="28"/>
          <w:lang w:bidi="ar-SA"/>
        </w:rPr>
        <w:t>п</w:t>
      </w:r>
      <w:r w:rsidRPr="003514FC">
        <w:rPr>
          <w:sz w:val="28"/>
          <w:szCs w:val="28"/>
          <w:lang w:bidi="ar-SA"/>
        </w:rPr>
        <w:t>одпрограммы (2030</w:t>
      </w:r>
      <w:r w:rsidR="00F201EE" w:rsidRPr="003514FC">
        <w:rPr>
          <w:sz w:val="28"/>
          <w:szCs w:val="28"/>
          <w:lang w:bidi="ar-SA"/>
        </w:rPr>
        <w:t> </w:t>
      </w:r>
      <w:r w:rsidRPr="003514FC">
        <w:rPr>
          <w:sz w:val="28"/>
          <w:szCs w:val="28"/>
          <w:lang w:bidi="ar-SA"/>
        </w:rPr>
        <w:t xml:space="preserve">г.) определены исходя из постоянной потребности строительства судов по </w:t>
      </w:r>
      <w:r w:rsidR="006925F6" w:rsidRPr="003514FC">
        <w:rPr>
          <w:sz w:val="28"/>
          <w:szCs w:val="28"/>
          <w:lang w:bidi="ar-SA"/>
        </w:rPr>
        <w:t>программам кредитования и лизинга</w:t>
      </w:r>
      <w:r w:rsidRPr="003514FC">
        <w:rPr>
          <w:sz w:val="28"/>
          <w:szCs w:val="28"/>
          <w:lang w:bidi="ar-SA"/>
        </w:rPr>
        <w:t>.</w:t>
      </w:r>
    </w:p>
    <w:p w:rsidR="00F201EE" w:rsidRPr="003514FC" w:rsidRDefault="00F201EE" w:rsidP="00F201EE">
      <w:pPr>
        <w:widowControl/>
        <w:shd w:val="clear" w:color="auto" w:fill="auto"/>
        <w:autoSpaceDE/>
        <w:autoSpaceDN/>
        <w:adjustRightInd/>
        <w:spacing w:line="240" w:lineRule="atLeast"/>
        <w:ind w:firstLine="709"/>
        <w:rPr>
          <w:sz w:val="28"/>
          <w:szCs w:val="28"/>
          <w:lang w:bidi="ar-SA"/>
        </w:rPr>
      </w:pPr>
    </w:p>
    <w:p w:rsidR="00C246B7"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4" w:name="_Toc339539505"/>
      <w:r w:rsidRPr="003514FC">
        <w:rPr>
          <w:rFonts w:ascii="Times New Roman" w:hAnsi="Times New Roman"/>
          <w:b w:val="0"/>
          <w:i w:val="0"/>
          <w:sz w:val="28"/>
          <w:szCs w:val="28"/>
        </w:rPr>
        <w:t>4.3. </w:t>
      </w:r>
      <w:r w:rsidR="00C246B7" w:rsidRPr="003514FC">
        <w:rPr>
          <w:rFonts w:ascii="Times New Roman" w:hAnsi="Times New Roman"/>
          <w:b w:val="0"/>
          <w:i w:val="0"/>
          <w:sz w:val="28"/>
          <w:szCs w:val="28"/>
        </w:rPr>
        <w:t xml:space="preserve">Обобщенная характеристика основных мероприятий </w:t>
      </w:r>
      <w:r w:rsidR="00A50AAC" w:rsidRPr="003514FC">
        <w:rPr>
          <w:rFonts w:ascii="Times New Roman" w:hAnsi="Times New Roman"/>
          <w:b w:val="0"/>
          <w:i w:val="0"/>
          <w:sz w:val="28"/>
          <w:szCs w:val="28"/>
        </w:rPr>
        <w:t>п</w:t>
      </w:r>
      <w:r w:rsidR="00C246B7" w:rsidRPr="003514FC">
        <w:rPr>
          <w:rFonts w:ascii="Times New Roman" w:hAnsi="Times New Roman"/>
          <w:b w:val="0"/>
          <w:i w:val="0"/>
          <w:sz w:val="28"/>
          <w:szCs w:val="28"/>
        </w:rPr>
        <w:t>одпрограммы</w:t>
      </w:r>
      <w:bookmarkEnd w:id="174"/>
    </w:p>
    <w:p w:rsidR="00F201EE" w:rsidRPr="003514FC" w:rsidRDefault="00F201EE" w:rsidP="00F201EE">
      <w:pPr>
        <w:widowControl/>
        <w:shd w:val="clear" w:color="auto" w:fill="auto"/>
        <w:autoSpaceDE/>
        <w:autoSpaceDN/>
        <w:adjustRightInd/>
        <w:spacing w:line="240" w:lineRule="atLeast"/>
        <w:ind w:firstLine="709"/>
        <w:rPr>
          <w:sz w:val="28"/>
          <w:szCs w:val="28"/>
          <w:lang w:bidi="ar-SA"/>
        </w:rPr>
      </w:pPr>
    </w:p>
    <w:p w:rsidR="008B7768" w:rsidRPr="003514FC" w:rsidRDefault="008B776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В рамках подпрограммы "</w:t>
      </w:r>
      <w:r w:rsidR="00232F63" w:rsidRPr="003514FC">
        <w:rPr>
          <w:rStyle w:val="aff9"/>
          <w:rFonts w:ascii="Times New Roman" w:eastAsia="Calibri" w:hAnsi="Times New Roman"/>
          <w:sz w:val="28"/>
        </w:rPr>
        <w:t>Государственная поддержка</w:t>
      </w:r>
      <w:r w:rsidRPr="003514FC">
        <w:rPr>
          <w:rStyle w:val="aff9"/>
          <w:rFonts w:ascii="Times New Roman" w:eastAsia="Calibri" w:hAnsi="Times New Roman"/>
          <w:sz w:val="28"/>
        </w:rPr>
        <w:t>" предполагается выполнение двух</w:t>
      </w:r>
      <w:r w:rsidR="00232F63" w:rsidRPr="003514FC">
        <w:rPr>
          <w:rStyle w:val="aff9"/>
          <w:rFonts w:ascii="Times New Roman" w:eastAsia="Calibri" w:hAnsi="Times New Roman"/>
          <w:sz w:val="28"/>
        </w:rPr>
        <w:t xml:space="preserve"> основных мероприятий.</w:t>
      </w:r>
    </w:p>
    <w:p w:rsidR="008B7768" w:rsidRPr="003514FC" w:rsidRDefault="008B776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Основное мероприятие </w:t>
      </w:r>
      <w:r w:rsidR="00232F63" w:rsidRPr="003514FC">
        <w:rPr>
          <w:rStyle w:val="aff9"/>
          <w:rFonts w:ascii="Times New Roman" w:eastAsia="Calibri" w:hAnsi="Times New Roman"/>
          <w:sz w:val="28"/>
        </w:rPr>
        <w:t>4</w:t>
      </w:r>
      <w:r w:rsidRPr="003514FC">
        <w:rPr>
          <w:rStyle w:val="aff9"/>
          <w:rFonts w:ascii="Times New Roman" w:eastAsia="Calibri" w:hAnsi="Times New Roman"/>
          <w:sz w:val="28"/>
        </w:rPr>
        <w:t>.1. - "</w:t>
      </w:r>
      <w:r w:rsidR="00232F63" w:rsidRPr="003514FC">
        <w:rPr>
          <w:rStyle w:val="aff9"/>
          <w:rFonts w:ascii="Times New Roman" w:hAnsi="Times New Roman"/>
          <w:sz w:val="28"/>
        </w:rPr>
        <w:t>Предоставление государственной поддержки российским судостроительным предприятиям</w:t>
      </w:r>
      <w:r w:rsidRPr="003514FC">
        <w:rPr>
          <w:rStyle w:val="aff9"/>
          <w:rFonts w:ascii="Times New Roman" w:eastAsia="Calibri" w:hAnsi="Times New Roman"/>
          <w:sz w:val="28"/>
        </w:rPr>
        <w:t>".</w:t>
      </w:r>
    </w:p>
    <w:p w:rsidR="008B7768" w:rsidRPr="003514FC" w:rsidRDefault="008B776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Срок реализации </w:t>
      </w:r>
      <w:r w:rsidR="00C41C0B" w:rsidRPr="003514FC">
        <w:rPr>
          <w:rStyle w:val="aff9"/>
          <w:rFonts w:ascii="Times New Roman" w:eastAsia="Calibri" w:hAnsi="Times New Roman"/>
          <w:sz w:val="28"/>
        </w:rPr>
        <w:t xml:space="preserve">основного </w:t>
      </w:r>
      <w:r w:rsidRPr="003514FC">
        <w:rPr>
          <w:rStyle w:val="aff9"/>
          <w:rFonts w:ascii="Times New Roman" w:eastAsia="Calibri" w:hAnsi="Times New Roman"/>
          <w:sz w:val="28"/>
        </w:rPr>
        <w:t>мероприятия: 201</w:t>
      </w:r>
      <w:r w:rsidR="00232F63" w:rsidRPr="003514FC">
        <w:rPr>
          <w:rStyle w:val="aff9"/>
          <w:rFonts w:ascii="Times New Roman" w:eastAsia="Calibri" w:hAnsi="Times New Roman"/>
          <w:sz w:val="28"/>
        </w:rPr>
        <w:t>3</w:t>
      </w:r>
      <w:r w:rsidRPr="003514FC">
        <w:rPr>
          <w:rStyle w:val="aff9"/>
          <w:rFonts w:ascii="Times New Roman" w:eastAsia="Calibri" w:hAnsi="Times New Roman"/>
          <w:sz w:val="28"/>
        </w:rPr>
        <w:t> - 20</w:t>
      </w:r>
      <w:r w:rsidR="00232F63" w:rsidRPr="003514FC">
        <w:rPr>
          <w:rStyle w:val="aff9"/>
          <w:rFonts w:ascii="Times New Roman" w:eastAsia="Calibri" w:hAnsi="Times New Roman"/>
          <w:sz w:val="28"/>
        </w:rPr>
        <w:t>16</w:t>
      </w:r>
      <w:r w:rsidRPr="003514FC">
        <w:rPr>
          <w:rStyle w:val="aff9"/>
          <w:rFonts w:ascii="Times New Roman" w:eastAsia="Calibri" w:hAnsi="Times New Roman"/>
          <w:sz w:val="28"/>
        </w:rPr>
        <w:t> годы.</w:t>
      </w:r>
    </w:p>
    <w:p w:rsidR="00232F63" w:rsidRPr="003514FC" w:rsidRDefault="008B776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В рамках основного мероприятия предполагается </w:t>
      </w:r>
      <w:r w:rsidR="00232F63" w:rsidRPr="003514FC">
        <w:rPr>
          <w:rStyle w:val="aff9"/>
          <w:rFonts w:ascii="Times New Roman" w:eastAsia="Calibri" w:hAnsi="Times New Roman"/>
          <w:sz w:val="28"/>
        </w:rPr>
        <w:t>реализация двух мероприятий:</w:t>
      </w:r>
    </w:p>
    <w:p w:rsidR="00232F63" w:rsidRPr="003514FC" w:rsidRDefault="00232F63"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"Приобретение дополнительных акций, выпускаемых при увеличении уставного капитала открытого акционерного общества "Объединенная судостроительная корпорация", г. Санкт-Петербург, в целях последующего осуществления финансового оздоровления </w:t>
      </w:r>
      <w:r w:rsidR="00212B30" w:rsidRPr="003514FC">
        <w:rPr>
          <w:rStyle w:val="aff9"/>
          <w:rFonts w:ascii="Times New Roman" w:eastAsia="Calibri" w:hAnsi="Times New Roman"/>
          <w:sz w:val="28"/>
        </w:rPr>
        <w:t>публичного</w:t>
      </w:r>
      <w:r w:rsidRPr="003514FC">
        <w:rPr>
          <w:rStyle w:val="aff9"/>
          <w:rFonts w:ascii="Times New Roman" w:eastAsia="Calibri" w:hAnsi="Times New Roman"/>
          <w:sz w:val="28"/>
        </w:rPr>
        <w:t xml:space="preserve"> акционерного общества "Амурский судостроительный завод", г. Комсомольск-на-Амуре, Хабаровский край". Срок реализации мероприятия: 2013-2014 годы (реализовано в полном объеме).</w:t>
      </w:r>
    </w:p>
    <w:p w:rsidR="00232F63" w:rsidRDefault="00232F63"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"Взнос Российской Федерации в уставный капитал открытого акционерного общества "Объединенная судостроительная корпорация", г. Санкт-Петербург, в целях погашения кредита (основного долга и процентов), привлеченного для покупки на торгах, организованных Центральным банком Российской Федерации, акций открытого акционерного общества "Судостроительный завод "Северная верфь".</w:t>
      </w:r>
      <w:r w:rsidRPr="003514FC">
        <w:t xml:space="preserve"> </w:t>
      </w:r>
      <w:r w:rsidRPr="003514FC">
        <w:rPr>
          <w:rStyle w:val="aff9"/>
          <w:rFonts w:ascii="Times New Roman" w:eastAsia="Calibri" w:hAnsi="Times New Roman"/>
          <w:sz w:val="28"/>
        </w:rPr>
        <w:t>Срок реализации мероприятия: 2013-2016 годы.</w:t>
      </w:r>
    </w:p>
    <w:p w:rsidR="00C75883" w:rsidRPr="003514FC" w:rsidRDefault="00C75883" w:rsidP="00C75883">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lastRenderedPageBreak/>
        <w:t>"Взнос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пассажирских судов". Ср</w:t>
      </w:r>
      <w:r>
        <w:rPr>
          <w:rStyle w:val="aff9"/>
          <w:rFonts w:ascii="Times New Roman" w:eastAsia="Calibri" w:hAnsi="Times New Roman"/>
          <w:sz w:val="28"/>
        </w:rPr>
        <w:t>ок реализации мероприятия: 2016-2019 годы</w:t>
      </w:r>
      <w:r w:rsidRPr="003514FC">
        <w:rPr>
          <w:rStyle w:val="aff9"/>
          <w:rFonts w:ascii="Times New Roman" w:eastAsia="Calibri" w:hAnsi="Times New Roman"/>
          <w:sz w:val="28"/>
        </w:rPr>
        <w:t>.</w:t>
      </w:r>
    </w:p>
    <w:p w:rsidR="002D0FA5" w:rsidRPr="002D0FA5" w:rsidRDefault="002D0FA5" w:rsidP="002D0FA5">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w:t>
      </w:r>
      <w:r w:rsidRPr="002D0FA5">
        <w:rPr>
          <w:rStyle w:val="aff9"/>
          <w:rFonts w:ascii="Times New Roman" w:eastAsia="Calibri" w:hAnsi="Times New Roman"/>
          <w:sz w:val="28"/>
        </w:rPr>
        <w:t>Взнос в уставный капитал акционерного общества "Объединенная судостроительная корпорация", г. Санкт-Петербург, в целях осуществления последующих взносов в уставные капиталы его дочерних обществ в целях погашения убытков, возникших у этих дочерних обще</w:t>
      </w:r>
      <w:proofErr w:type="gramStart"/>
      <w:r w:rsidRPr="002D0FA5">
        <w:rPr>
          <w:rStyle w:val="aff9"/>
          <w:rFonts w:ascii="Times New Roman" w:eastAsia="Calibri" w:hAnsi="Times New Roman"/>
          <w:sz w:val="28"/>
        </w:rPr>
        <w:t>ств в св</w:t>
      </w:r>
      <w:proofErr w:type="gramEnd"/>
      <w:r w:rsidRPr="002D0FA5">
        <w:rPr>
          <w:rStyle w:val="aff9"/>
          <w:rFonts w:ascii="Times New Roman" w:eastAsia="Calibri" w:hAnsi="Times New Roman"/>
          <w:sz w:val="28"/>
        </w:rPr>
        <w:t>язи с завершением строительства линейного дизельного ледокола "Виктор Черномырдин" и линейного дизель-электрического ледокола "Новороссийск"</w:t>
      </w:r>
    </w:p>
    <w:p w:rsidR="002D0FA5" w:rsidRPr="003514FC" w:rsidRDefault="002D0FA5" w:rsidP="002D0FA5">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Ср</w:t>
      </w:r>
      <w:r>
        <w:rPr>
          <w:rStyle w:val="aff9"/>
          <w:rFonts w:ascii="Times New Roman" w:eastAsia="Calibri" w:hAnsi="Times New Roman"/>
          <w:sz w:val="28"/>
        </w:rPr>
        <w:t>ок реализации мероприятия: 2016 год</w:t>
      </w:r>
      <w:r w:rsidRPr="003514FC">
        <w:rPr>
          <w:rStyle w:val="aff9"/>
          <w:rFonts w:ascii="Times New Roman" w:eastAsia="Calibri" w:hAnsi="Times New Roman"/>
          <w:sz w:val="28"/>
        </w:rPr>
        <w:t>.</w:t>
      </w:r>
    </w:p>
    <w:p w:rsidR="00C75883" w:rsidRPr="003514FC" w:rsidRDefault="00C75883"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p>
    <w:p w:rsidR="00C41C0B" w:rsidRPr="003514FC" w:rsidRDefault="008B776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Основное мероприятие </w:t>
      </w:r>
      <w:r w:rsidR="00232F63" w:rsidRPr="003514FC">
        <w:rPr>
          <w:rStyle w:val="aff9"/>
          <w:rFonts w:ascii="Times New Roman" w:eastAsia="Calibri" w:hAnsi="Times New Roman"/>
          <w:sz w:val="28"/>
        </w:rPr>
        <w:t>4</w:t>
      </w:r>
      <w:r w:rsidRPr="003514FC">
        <w:rPr>
          <w:rStyle w:val="aff9"/>
          <w:rFonts w:ascii="Times New Roman" w:eastAsia="Calibri" w:hAnsi="Times New Roman"/>
          <w:sz w:val="28"/>
        </w:rPr>
        <w:t>.2. "</w:t>
      </w:r>
      <w:r w:rsidR="00D5456C" w:rsidRPr="003514FC">
        <w:rPr>
          <w:rStyle w:val="aff9"/>
          <w:rFonts w:ascii="Times New Roman" w:hAnsi="Times New Roman"/>
          <w:sz w:val="28"/>
        </w:rPr>
        <w:t xml:space="preserve">Предоставление государственной поддержки российским транспортным компаниям, пароходствам, организациям </w:t>
      </w:r>
      <w:proofErr w:type="spellStart"/>
      <w:r w:rsidR="00D5456C" w:rsidRPr="003514FC">
        <w:rPr>
          <w:rStyle w:val="aff9"/>
          <w:rFonts w:ascii="Times New Roman" w:hAnsi="Times New Roman"/>
          <w:sz w:val="28"/>
        </w:rPr>
        <w:t>рыбохозяйственного</w:t>
      </w:r>
      <w:proofErr w:type="spellEnd"/>
      <w:r w:rsidR="00D5456C" w:rsidRPr="003514FC">
        <w:rPr>
          <w:rStyle w:val="aff9"/>
          <w:rFonts w:ascii="Times New Roman" w:hAnsi="Times New Roman"/>
          <w:sz w:val="28"/>
        </w:rPr>
        <w:t xml:space="preserve"> комплекса в целях приобретения гражданских судов и (или) утилизации отдельных групп судов</w:t>
      </w:r>
      <w:r w:rsidRPr="003514FC">
        <w:rPr>
          <w:rStyle w:val="aff9"/>
          <w:rFonts w:ascii="Times New Roman" w:eastAsia="Calibri" w:hAnsi="Times New Roman"/>
          <w:sz w:val="28"/>
        </w:rPr>
        <w:t>".</w:t>
      </w:r>
    </w:p>
    <w:p w:rsidR="008B7768" w:rsidRPr="003514FC" w:rsidRDefault="008B776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 xml:space="preserve">Срок реализации </w:t>
      </w:r>
      <w:r w:rsidR="00C41C0B" w:rsidRPr="003514FC">
        <w:rPr>
          <w:rStyle w:val="aff9"/>
          <w:rFonts w:ascii="Times New Roman" w:eastAsia="Calibri" w:hAnsi="Times New Roman"/>
          <w:sz w:val="28"/>
        </w:rPr>
        <w:t xml:space="preserve">основного </w:t>
      </w:r>
      <w:r w:rsidRPr="003514FC">
        <w:rPr>
          <w:rStyle w:val="aff9"/>
          <w:rFonts w:ascii="Times New Roman" w:eastAsia="Calibri" w:hAnsi="Times New Roman"/>
          <w:sz w:val="28"/>
        </w:rPr>
        <w:t>мероприятия: 201</w:t>
      </w:r>
      <w:r w:rsidR="00D5456C" w:rsidRPr="003514FC">
        <w:rPr>
          <w:rStyle w:val="aff9"/>
          <w:rFonts w:ascii="Times New Roman" w:eastAsia="Calibri" w:hAnsi="Times New Roman"/>
          <w:sz w:val="28"/>
        </w:rPr>
        <w:t>3</w:t>
      </w:r>
      <w:r w:rsidRPr="003514FC">
        <w:rPr>
          <w:rStyle w:val="aff9"/>
          <w:rFonts w:ascii="Times New Roman" w:eastAsia="Calibri" w:hAnsi="Times New Roman"/>
          <w:sz w:val="28"/>
        </w:rPr>
        <w:t> - </w:t>
      </w:r>
      <w:r w:rsidR="00D5456C" w:rsidRPr="003514FC">
        <w:rPr>
          <w:rStyle w:val="aff9"/>
          <w:rFonts w:ascii="Times New Roman" w:eastAsia="Calibri" w:hAnsi="Times New Roman"/>
          <w:sz w:val="28"/>
        </w:rPr>
        <w:t>2030</w:t>
      </w:r>
      <w:r w:rsidRPr="003514FC">
        <w:rPr>
          <w:rStyle w:val="aff9"/>
          <w:rFonts w:ascii="Times New Roman" w:eastAsia="Calibri" w:hAnsi="Times New Roman"/>
          <w:sz w:val="28"/>
        </w:rPr>
        <w:t> годы.</w:t>
      </w:r>
    </w:p>
    <w:p w:rsidR="008B7768" w:rsidRPr="003514FC" w:rsidRDefault="00D40D8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В рамках основного мероприятия предполагается реализация четырех мероприятий:</w:t>
      </w:r>
    </w:p>
    <w:p w:rsidR="008B7768" w:rsidRPr="003514FC" w:rsidRDefault="00FB71D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proofErr w:type="gramStart"/>
      <w:r w:rsidRPr="003514FC">
        <w:rPr>
          <w:rStyle w:val="aff9"/>
          <w:rFonts w:ascii="Times New Roman" w:eastAsia="Calibri" w:hAnsi="Times New Roman"/>
          <w:sz w:val="28"/>
        </w:rPr>
        <w:t>"</w:t>
      </w:r>
      <w:r w:rsidR="005A634D" w:rsidRPr="003514FC">
        <w:rPr>
          <w:rStyle w:val="aff9"/>
          <w:rFonts w:ascii="Times New Roman" w:eastAsia="Calibri" w:hAnsi="Times New Roman"/>
          <w:sz w:val="28"/>
        </w:rPr>
        <w:t xml:space="preserve">Субсидии российским транспортным компаниям и пароходствам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(Внешэкономбанк)" в 2008 - 2016 годах, и организациям </w:t>
      </w:r>
      <w:proofErr w:type="spellStart"/>
      <w:r w:rsidR="005A634D" w:rsidRPr="003514FC">
        <w:rPr>
          <w:rStyle w:val="aff9"/>
          <w:rFonts w:ascii="Times New Roman" w:eastAsia="Calibri" w:hAnsi="Times New Roman"/>
          <w:sz w:val="28"/>
        </w:rPr>
        <w:t>рыбохозяйственного</w:t>
      </w:r>
      <w:proofErr w:type="spellEnd"/>
      <w:r w:rsidR="005A634D" w:rsidRPr="003514FC">
        <w:rPr>
          <w:rStyle w:val="aff9"/>
          <w:rFonts w:ascii="Times New Roman" w:eastAsia="Calibri" w:hAnsi="Times New Roman"/>
          <w:sz w:val="28"/>
        </w:rPr>
        <w:t xml:space="preserve"> комплекса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w:t>
      </w:r>
      <w:proofErr w:type="gramEnd"/>
      <w:r w:rsidR="005A634D" w:rsidRPr="003514FC">
        <w:rPr>
          <w:rStyle w:val="aff9"/>
          <w:rFonts w:ascii="Times New Roman" w:eastAsia="Calibri" w:hAnsi="Times New Roman"/>
          <w:sz w:val="28"/>
        </w:rPr>
        <w:t xml:space="preserve"> деятельности (Внешэкономбанк)" в 2009 - 2016 годах, на закупку гражданских судов</w:t>
      </w:r>
      <w:r w:rsidRPr="003514FC">
        <w:rPr>
          <w:rStyle w:val="aff9"/>
          <w:rFonts w:ascii="Times New Roman" w:eastAsia="Calibri" w:hAnsi="Times New Roman"/>
          <w:sz w:val="28"/>
        </w:rPr>
        <w:t>"</w:t>
      </w:r>
      <w:r w:rsidR="00297F81" w:rsidRPr="003514FC">
        <w:rPr>
          <w:rStyle w:val="aff9"/>
          <w:rFonts w:ascii="Times New Roman" w:eastAsia="Calibri" w:hAnsi="Times New Roman"/>
          <w:sz w:val="28"/>
        </w:rPr>
        <w:t>.</w:t>
      </w:r>
      <w:r w:rsidR="00C41C0B" w:rsidRPr="003514FC">
        <w:rPr>
          <w:rStyle w:val="aff9"/>
          <w:rFonts w:ascii="Times New Roman" w:eastAsia="Calibri" w:hAnsi="Times New Roman"/>
          <w:sz w:val="28"/>
        </w:rPr>
        <w:t xml:space="preserve"> Срок реализации мероприятия: 2013-20</w:t>
      </w:r>
      <w:r w:rsidR="00297F81" w:rsidRPr="003514FC">
        <w:rPr>
          <w:rStyle w:val="aff9"/>
          <w:rFonts w:ascii="Times New Roman" w:eastAsia="Calibri" w:hAnsi="Times New Roman"/>
          <w:sz w:val="28"/>
        </w:rPr>
        <w:t>25</w:t>
      </w:r>
      <w:r w:rsidR="00C41C0B" w:rsidRPr="003514FC">
        <w:rPr>
          <w:rStyle w:val="aff9"/>
          <w:rFonts w:ascii="Times New Roman" w:eastAsia="Calibri" w:hAnsi="Times New Roman"/>
          <w:sz w:val="28"/>
        </w:rPr>
        <w:t xml:space="preserve"> годы.</w:t>
      </w:r>
    </w:p>
    <w:p w:rsidR="00D40D88" w:rsidRPr="003514FC" w:rsidRDefault="00FB71D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w:t>
      </w:r>
      <w:r w:rsidR="005A634D" w:rsidRPr="003514FC">
        <w:rPr>
          <w:rStyle w:val="aff9"/>
          <w:rFonts w:ascii="Times New Roman" w:eastAsia="Calibri" w:hAnsi="Times New Roman"/>
          <w:sz w:val="28"/>
        </w:rPr>
        <w:t xml:space="preserve">Субсидии российским транспортным компаниям и пароходствам, а также организациям </w:t>
      </w:r>
      <w:proofErr w:type="spellStart"/>
      <w:r w:rsidR="005A634D" w:rsidRPr="003514FC">
        <w:rPr>
          <w:rStyle w:val="aff9"/>
          <w:rFonts w:ascii="Times New Roman" w:eastAsia="Calibri" w:hAnsi="Times New Roman"/>
          <w:sz w:val="28"/>
        </w:rPr>
        <w:t>рыбохозяйственного</w:t>
      </w:r>
      <w:proofErr w:type="spellEnd"/>
      <w:r w:rsidR="005A634D" w:rsidRPr="003514FC">
        <w:rPr>
          <w:rStyle w:val="aff9"/>
          <w:rFonts w:ascii="Times New Roman" w:eastAsia="Calibri" w:hAnsi="Times New Roman"/>
          <w:sz w:val="28"/>
        </w:rPr>
        <w:t xml:space="preserve"> комплекса на возмещение части затрат на уплату лизинговых платежей по договорам лизинга, заключенным в 2008 - 2016 годах с российскими лизинговыми компаниями на приобретение гражданских судов</w:t>
      </w:r>
      <w:r w:rsidRPr="003514FC">
        <w:rPr>
          <w:rStyle w:val="aff9"/>
          <w:rFonts w:ascii="Times New Roman" w:eastAsia="Calibri" w:hAnsi="Times New Roman"/>
          <w:sz w:val="28"/>
        </w:rPr>
        <w:t>"</w:t>
      </w:r>
      <w:r w:rsidR="00297F81" w:rsidRPr="003514FC">
        <w:rPr>
          <w:rStyle w:val="aff9"/>
          <w:rFonts w:ascii="Times New Roman" w:eastAsia="Calibri" w:hAnsi="Times New Roman"/>
          <w:sz w:val="28"/>
        </w:rPr>
        <w:t>. Срок реализации мероприятия: 2013-2025 годы.</w:t>
      </w:r>
    </w:p>
    <w:p w:rsidR="00D40D88" w:rsidRPr="003514FC" w:rsidRDefault="00FB71D8" w:rsidP="008B7768">
      <w:pPr>
        <w:widowControl/>
        <w:shd w:val="clear" w:color="auto" w:fill="auto"/>
        <w:autoSpaceDE/>
        <w:autoSpaceDN/>
        <w:adjustRightInd/>
        <w:spacing w:line="360" w:lineRule="atLeast"/>
        <w:ind w:firstLine="709"/>
        <w:rPr>
          <w:rStyle w:val="aff9"/>
          <w:rFonts w:ascii="Times New Roman" w:eastAsia="Calibri" w:hAnsi="Times New Roman"/>
          <w:sz w:val="28"/>
        </w:rPr>
      </w:pPr>
      <w:r w:rsidRPr="003514FC">
        <w:rPr>
          <w:rStyle w:val="aff9"/>
          <w:rFonts w:ascii="Times New Roman" w:eastAsia="Calibri" w:hAnsi="Times New Roman"/>
          <w:sz w:val="28"/>
        </w:rPr>
        <w:t>"</w:t>
      </w:r>
      <w:r w:rsidR="005A634D" w:rsidRPr="003514FC">
        <w:rPr>
          <w:rStyle w:val="aff9"/>
          <w:rFonts w:ascii="Times New Roman" w:eastAsia="Calibri" w:hAnsi="Times New Roman"/>
          <w:sz w:val="28"/>
        </w:rPr>
        <w:t xml:space="preserve">Субсидии из федерального бюджета российским организациям на возмещение части затрат на приобретение (строительство) новых </w:t>
      </w:r>
      <w:r w:rsidR="005A634D" w:rsidRPr="003514FC">
        <w:rPr>
          <w:rStyle w:val="aff9"/>
          <w:rFonts w:ascii="Times New Roman" w:eastAsia="Calibri" w:hAnsi="Times New Roman"/>
          <w:sz w:val="28"/>
        </w:rPr>
        <w:lastRenderedPageBreak/>
        <w:t>гражданских судов взамен судов, сданных на утилизацию</w:t>
      </w:r>
      <w:r w:rsidRPr="003514FC">
        <w:rPr>
          <w:rStyle w:val="aff9"/>
          <w:rFonts w:ascii="Times New Roman" w:eastAsia="Calibri" w:hAnsi="Times New Roman"/>
          <w:sz w:val="28"/>
        </w:rPr>
        <w:t>"</w:t>
      </w:r>
      <w:r w:rsidR="00297F81" w:rsidRPr="003514FC">
        <w:rPr>
          <w:rStyle w:val="aff9"/>
          <w:rFonts w:ascii="Times New Roman" w:eastAsia="Calibri" w:hAnsi="Times New Roman"/>
          <w:sz w:val="28"/>
        </w:rPr>
        <w:t>. Срок реализации мероприятия: 2017-2030 годы.</w:t>
      </w:r>
    </w:p>
    <w:p w:rsidR="00F201EE" w:rsidRPr="003514FC" w:rsidRDefault="00F201EE" w:rsidP="00FE5B28">
      <w:pPr>
        <w:widowControl/>
        <w:shd w:val="clear" w:color="auto" w:fill="auto"/>
        <w:autoSpaceDE/>
        <w:autoSpaceDN/>
        <w:adjustRightInd/>
        <w:spacing w:line="360" w:lineRule="atLeast"/>
        <w:ind w:firstLine="709"/>
        <w:rPr>
          <w:sz w:val="28"/>
          <w:szCs w:val="28"/>
          <w:lang w:eastAsia="ru-RU" w:bidi="ar-SA"/>
        </w:rPr>
      </w:pPr>
    </w:p>
    <w:p w:rsidR="00C246B7" w:rsidRPr="003514FC" w:rsidRDefault="00AF74AF" w:rsidP="00F201EE">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5" w:name="_Toc339539506"/>
      <w:r w:rsidRPr="003514FC">
        <w:rPr>
          <w:rFonts w:ascii="Times New Roman" w:hAnsi="Times New Roman"/>
          <w:b w:val="0"/>
          <w:i w:val="0"/>
          <w:sz w:val="28"/>
          <w:szCs w:val="28"/>
        </w:rPr>
        <w:t>4.4. </w:t>
      </w:r>
      <w:r w:rsidR="00C246B7" w:rsidRPr="003514FC">
        <w:rPr>
          <w:rFonts w:ascii="Times New Roman" w:hAnsi="Times New Roman"/>
          <w:b w:val="0"/>
          <w:i w:val="0"/>
          <w:sz w:val="28"/>
          <w:szCs w:val="28"/>
        </w:rPr>
        <w:t>Обобщенная характеристика мер государственного регулирования</w:t>
      </w:r>
      <w:bookmarkEnd w:id="175"/>
    </w:p>
    <w:p w:rsidR="00F201EE" w:rsidRPr="003514FC" w:rsidRDefault="00F201EE" w:rsidP="00FE5B28">
      <w:pPr>
        <w:widowControl/>
        <w:shd w:val="clear" w:color="auto" w:fill="auto"/>
        <w:autoSpaceDE/>
        <w:autoSpaceDN/>
        <w:adjustRightInd/>
        <w:spacing w:line="360" w:lineRule="atLeast"/>
        <w:ind w:firstLine="709"/>
        <w:rPr>
          <w:sz w:val="28"/>
          <w:szCs w:val="28"/>
          <w:lang w:bidi="ar-SA"/>
        </w:rPr>
      </w:pPr>
    </w:p>
    <w:p w:rsidR="00C246B7" w:rsidRPr="003514FC" w:rsidRDefault="00C246B7"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 xml:space="preserve">Все мероприятия, указанные в разделе </w:t>
      </w:r>
      <w:r w:rsidR="005226AF" w:rsidRPr="003514FC">
        <w:rPr>
          <w:sz w:val="28"/>
          <w:szCs w:val="28"/>
          <w:lang w:bidi="ar-SA"/>
        </w:rPr>
        <w:t>"</w:t>
      </w:r>
      <w:r w:rsidRPr="003514FC">
        <w:rPr>
          <w:sz w:val="28"/>
          <w:szCs w:val="28"/>
          <w:lang w:bidi="ar-SA"/>
        </w:rPr>
        <w:t xml:space="preserve">Обобщенная характеристика основных мероприятий </w:t>
      </w:r>
      <w:r w:rsidR="00A50AAC" w:rsidRPr="003514FC">
        <w:rPr>
          <w:sz w:val="28"/>
          <w:szCs w:val="28"/>
          <w:lang w:bidi="ar-SA"/>
        </w:rPr>
        <w:t>п</w:t>
      </w:r>
      <w:r w:rsidRPr="003514FC">
        <w:rPr>
          <w:sz w:val="28"/>
          <w:szCs w:val="28"/>
          <w:lang w:bidi="ar-SA"/>
        </w:rPr>
        <w:t>одпрограммы</w:t>
      </w:r>
      <w:r w:rsidR="005226AF" w:rsidRPr="003514FC">
        <w:rPr>
          <w:sz w:val="28"/>
          <w:szCs w:val="28"/>
          <w:lang w:bidi="ar-SA"/>
        </w:rPr>
        <w:t>"</w:t>
      </w:r>
      <w:r w:rsidRPr="003514FC">
        <w:rPr>
          <w:sz w:val="28"/>
          <w:szCs w:val="28"/>
          <w:lang w:bidi="ar-SA"/>
        </w:rPr>
        <w:t>, относятся к мерам государственного регулирования.</w:t>
      </w:r>
    </w:p>
    <w:p w:rsidR="00F201EE" w:rsidRPr="003514FC" w:rsidRDefault="00F201EE" w:rsidP="00FE5B28">
      <w:pPr>
        <w:widowControl/>
        <w:shd w:val="clear" w:color="auto" w:fill="auto"/>
        <w:autoSpaceDE/>
        <w:autoSpaceDN/>
        <w:adjustRightInd/>
        <w:spacing w:line="360" w:lineRule="atLeast"/>
        <w:ind w:firstLine="709"/>
        <w:rPr>
          <w:sz w:val="28"/>
          <w:szCs w:val="28"/>
          <w:lang w:bidi="ar-SA"/>
        </w:rPr>
      </w:pPr>
    </w:p>
    <w:p w:rsidR="00C246B7" w:rsidRPr="003514FC" w:rsidRDefault="00AF74AF" w:rsidP="006730C4">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6" w:name="_Toc339539507"/>
      <w:r w:rsidRPr="003514FC">
        <w:rPr>
          <w:rFonts w:ascii="Times New Roman" w:hAnsi="Times New Roman"/>
          <w:b w:val="0"/>
          <w:i w:val="0"/>
          <w:sz w:val="28"/>
          <w:szCs w:val="28"/>
        </w:rPr>
        <w:t>4.5. </w:t>
      </w:r>
      <w:r w:rsidR="00C246B7" w:rsidRPr="003514FC">
        <w:rPr>
          <w:rFonts w:ascii="Times New Roman" w:hAnsi="Times New Roman"/>
          <w:b w:val="0"/>
          <w:i w:val="0"/>
          <w:sz w:val="28"/>
          <w:szCs w:val="28"/>
        </w:rPr>
        <w:t>Прогноз сводных показателей государственных заданий</w:t>
      </w:r>
      <w:r w:rsidR="006730C4"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 xml:space="preserve">по этапам реализации </w:t>
      </w:r>
      <w:r w:rsidR="00C620A2" w:rsidRPr="003514FC">
        <w:rPr>
          <w:rFonts w:ascii="Times New Roman" w:hAnsi="Times New Roman"/>
          <w:b w:val="0"/>
          <w:i w:val="0"/>
          <w:sz w:val="28"/>
          <w:szCs w:val="28"/>
        </w:rPr>
        <w:t>п</w:t>
      </w:r>
      <w:r w:rsidR="00C246B7" w:rsidRPr="003514FC">
        <w:rPr>
          <w:rFonts w:ascii="Times New Roman" w:hAnsi="Times New Roman"/>
          <w:b w:val="0"/>
          <w:i w:val="0"/>
          <w:sz w:val="28"/>
          <w:szCs w:val="28"/>
        </w:rPr>
        <w:t>одпрограммы (при оказании федеральными государственными учреждениями государственных услуг (работ</w:t>
      </w:r>
      <w:r w:rsidR="00F201EE" w:rsidRPr="003514FC">
        <w:rPr>
          <w:rFonts w:ascii="Times New Roman" w:hAnsi="Times New Roman"/>
          <w:b w:val="0"/>
          <w:i w:val="0"/>
          <w:sz w:val="28"/>
          <w:szCs w:val="28"/>
        </w:rPr>
        <w:t>)</w:t>
      </w:r>
      <w:r w:rsidR="006730C4" w:rsidRPr="003514FC">
        <w:rPr>
          <w:rFonts w:ascii="Times New Roman" w:hAnsi="Times New Roman"/>
          <w:b w:val="0"/>
          <w:i w:val="0"/>
          <w:sz w:val="28"/>
          <w:szCs w:val="28"/>
        </w:rPr>
        <w:t xml:space="preserve"> </w:t>
      </w:r>
      <w:r w:rsidR="00C246B7" w:rsidRPr="003514FC">
        <w:rPr>
          <w:rFonts w:ascii="Times New Roman" w:hAnsi="Times New Roman"/>
          <w:b w:val="0"/>
          <w:i w:val="0"/>
          <w:sz w:val="28"/>
          <w:szCs w:val="28"/>
        </w:rPr>
        <w:t xml:space="preserve">в рамках </w:t>
      </w:r>
      <w:r w:rsidR="00C620A2" w:rsidRPr="003514FC">
        <w:rPr>
          <w:rFonts w:ascii="Times New Roman" w:hAnsi="Times New Roman"/>
          <w:b w:val="0"/>
          <w:i w:val="0"/>
          <w:sz w:val="28"/>
          <w:szCs w:val="28"/>
        </w:rPr>
        <w:t>п</w:t>
      </w:r>
      <w:r w:rsidR="00C246B7" w:rsidRPr="003514FC">
        <w:rPr>
          <w:rFonts w:ascii="Times New Roman" w:hAnsi="Times New Roman"/>
          <w:b w:val="0"/>
          <w:i w:val="0"/>
          <w:sz w:val="28"/>
          <w:szCs w:val="28"/>
        </w:rPr>
        <w:t>одпрограммы)</w:t>
      </w:r>
      <w:bookmarkEnd w:id="176"/>
    </w:p>
    <w:p w:rsidR="00AF3FCE" w:rsidRPr="003514FC" w:rsidRDefault="00AF3FCE" w:rsidP="00AF3FCE">
      <w:pPr>
        <w:widowControl/>
        <w:spacing w:line="360" w:lineRule="atLeast"/>
        <w:ind w:firstLine="709"/>
        <w:rPr>
          <w:rStyle w:val="aff9"/>
          <w:rFonts w:ascii="Times New Roman" w:hAnsi="Times New Roman"/>
          <w:sz w:val="28"/>
        </w:rPr>
      </w:pPr>
      <w:r w:rsidRPr="003514FC">
        <w:rPr>
          <w:rStyle w:val="aff9"/>
          <w:rFonts w:ascii="Times New Roman" w:hAnsi="Times New Roman"/>
          <w:sz w:val="28"/>
        </w:rPr>
        <w:t>В рамках Подпрограммы не предусматривается оказание федеральными государственными учреждениями государственных услуг (работ).</w:t>
      </w:r>
    </w:p>
    <w:p w:rsidR="00AF3FCE" w:rsidRPr="003514FC" w:rsidRDefault="00AF3FCE" w:rsidP="00FE5B28">
      <w:pPr>
        <w:widowControl/>
        <w:shd w:val="clear" w:color="auto" w:fill="auto"/>
        <w:suppressAutoHyphens/>
        <w:autoSpaceDE/>
        <w:autoSpaceDN/>
        <w:adjustRightInd/>
        <w:spacing w:line="360" w:lineRule="atLeast"/>
        <w:ind w:firstLine="709"/>
        <w:rPr>
          <w:bCs/>
          <w:sz w:val="28"/>
          <w:szCs w:val="28"/>
          <w:lang w:bidi="ar-SA"/>
        </w:rPr>
      </w:pPr>
    </w:p>
    <w:p w:rsidR="003C4E9F" w:rsidRPr="003514FC" w:rsidRDefault="00AF74AF" w:rsidP="003C4E9F">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7" w:name="_Toc339539508"/>
      <w:r w:rsidRPr="003514FC">
        <w:rPr>
          <w:rFonts w:ascii="Times New Roman" w:hAnsi="Times New Roman"/>
          <w:b w:val="0"/>
          <w:i w:val="0"/>
          <w:sz w:val="28"/>
          <w:szCs w:val="28"/>
        </w:rPr>
        <w:t>4.6. </w:t>
      </w:r>
      <w:r w:rsidR="00C246B7" w:rsidRPr="003514FC">
        <w:rPr>
          <w:rFonts w:ascii="Times New Roman" w:hAnsi="Times New Roman"/>
          <w:b w:val="0"/>
          <w:i w:val="0"/>
          <w:sz w:val="28"/>
          <w:szCs w:val="28"/>
        </w:rPr>
        <w:t>Информация об участии государственных корпораций,</w:t>
      </w:r>
    </w:p>
    <w:p w:rsidR="003C4E9F" w:rsidRPr="003514FC" w:rsidRDefault="00C246B7" w:rsidP="003C4E9F">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3514FC">
        <w:rPr>
          <w:rFonts w:ascii="Times New Roman" w:hAnsi="Times New Roman"/>
          <w:b w:val="0"/>
          <w:i w:val="0"/>
          <w:sz w:val="28"/>
          <w:szCs w:val="28"/>
        </w:rPr>
        <w:t>акционерных обществ с государственным участием, общественных, научных и иных организаций, а также государственных</w:t>
      </w:r>
    </w:p>
    <w:p w:rsidR="00C246B7" w:rsidRPr="003514FC" w:rsidRDefault="00C246B7" w:rsidP="003C4E9F">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3514FC">
        <w:rPr>
          <w:rFonts w:ascii="Times New Roman" w:hAnsi="Times New Roman"/>
          <w:b w:val="0"/>
          <w:i w:val="0"/>
          <w:sz w:val="28"/>
          <w:szCs w:val="28"/>
        </w:rPr>
        <w:t>внебюджетных фондов в реализации подпрограммы</w:t>
      </w:r>
      <w:bookmarkEnd w:id="177"/>
    </w:p>
    <w:p w:rsidR="003C4E9F" w:rsidRPr="003514FC" w:rsidRDefault="003C4E9F" w:rsidP="00FE5B28">
      <w:pPr>
        <w:widowControl/>
        <w:shd w:val="clear" w:color="auto" w:fill="auto"/>
        <w:autoSpaceDE/>
        <w:autoSpaceDN/>
        <w:adjustRightInd/>
        <w:spacing w:line="360" w:lineRule="atLeast"/>
        <w:ind w:firstLine="709"/>
        <w:rPr>
          <w:sz w:val="28"/>
          <w:szCs w:val="28"/>
          <w:lang w:bidi="ar-SA"/>
        </w:rPr>
      </w:pPr>
    </w:p>
    <w:p w:rsidR="00C246B7" w:rsidRPr="003514FC" w:rsidRDefault="00C246B7"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 xml:space="preserve">В рамках реализации настоящей </w:t>
      </w:r>
      <w:r w:rsidR="00AF185F" w:rsidRPr="003514FC">
        <w:rPr>
          <w:sz w:val="28"/>
          <w:szCs w:val="28"/>
          <w:lang w:bidi="ar-SA"/>
        </w:rPr>
        <w:t>п</w:t>
      </w:r>
      <w:r w:rsidRPr="003514FC">
        <w:rPr>
          <w:sz w:val="28"/>
          <w:szCs w:val="28"/>
          <w:lang w:bidi="ar-SA"/>
        </w:rPr>
        <w:t>одпрограммы предполагается непосредственное участие следующих государственных корпораций, акционерных обществ с государственным участием и иных юридических лиц (общественных и научных организаций, а также государственных внебюджетных фондов):</w:t>
      </w:r>
    </w:p>
    <w:p w:rsidR="00C246B7" w:rsidRPr="003514FC" w:rsidRDefault="00287756"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открытое акционерное общество</w:t>
      </w:r>
      <w:r w:rsidR="00C246B7" w:rsidRPr="003514FC">
        <w:rPr>
          <w:sz w:val="28"/>
          <w:szCs w:val="28"/>
          <w:lang w:bidi="ar-SA"/>
        </w:rPr>
        <w:t xml:space="preserve"> </w:t>
      </w:r>
      <w:r w:rsidR="005226AF" w:rsidRPr="003514FC">
        <w:rPr>
          <w:sz w:val="28"/>
          <w:szCs w:val="28"/>
          <w:lang w:bidi="ar-SA"/>
        </w:rPr>
        <w:t>"</w:t>
      </w:r>
      <w:r w:rsidR="00C246B7" w:rsidRPr="003514FC">
        <w:rPr>
          <w:sz w:val="28"/>
          <w:szCs w:val="28"/>
          <w:lang w:bidi="ar-SA"/>
        </w:rPr>
        <w:t>Объединенная судостроительная корпорация</w:t>
      </w:r>
      <w:r w:rsidR="005226AF" w:rsidRPr="003514FC">
        <w:rPr>
          <w:sz w:val="28"/>
          <w:szCs w:val="28"/>
          <w:lang w:bidi="ar-SA"/>
        </w:rPr>
        <w:t>"</w:t>
      </w:r>
      <w:r w:rsidR="00C246B7" w:rsidRPr="003514FC">
        <w:rPr>
          <w:sz w:val="28"/>
          <w:szCs w:val="28"/>
          <w:lang w:bidi="ar-SA"/>
        </w:rPr>
        <w:t xml:space="preserve"> и ее дочерние структуры;</w:t>
      </w:r>
    </w:p>
    <w:p w:rsidR="00C246B7" w:rsidRPr="003514FC" w:rsidRDefault="00287756"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государственная корпорация</w:t>
      </w:r>
      <w:r w:rsidR="00C246B7" w:rsidRPr="003514FC">
        <w:rPr>
          <w:sz w:val="28"/>
          <w:szCs w:val="28"/>
          <w:lang w:bidi="ar-SA"/>
        </w:rPr>
        <w:t xml:space="preserve"> </w:t>
      </w:r>
      <w:r w:rsidR="005226AF" w:rsidRPr="003514FC">
        <w:rPr>
          <w:sz w:val="28"/>
          <w:szCs w:val="28"/>
          <w:lang w:bidi="ar-SA"/>
        </w:rPr>
        <w:t>"</w:t>
      </w:r>
      <w:r w:rsidRPr="003514FC">
        <w:rPr>
          <w:sz w:val="28"/>
          <w:szCs w:val="28"/>
          <w:lang w:bidi="ar-SA"/>
        </w:rPr>
        <w:t>Банк развития и внешнеэкономической деятельности</w:t>
      </w:r>
      <w:r w:rsidR="008972FF" w:rsidRPr="003514FC">
        <w:rPr>
          <w:sz w:val="28"/>
          <w:szCs w:val="28"/>
          <w:lang w:bidi="ar-SA"/>
        </w:rPr>
        <w:t xml:space="preserve"> (Внешэкономбанк)"</w:t>
      </w:r>
      <w:r w:rsidR="00C246B7" w:rsidRPr="003514FC">
        <w:rPr>
          <w:sz w:val="28"/>
          <w:szCs w:val="28"/>
          <w:lang w:bidi="ar-SA"/>
        </w:rPr>
        <w:t>.</w:t>
      </w:r>
    </w:p>
    <w:p w:rsidR="00C246B7" w:rsidRPr="003514FC" w:rsidRDefault="00C246B7" w:rsidP="00FE5B28">
      <w:pPr>
        <w:widowControl/>
        <w:shd w:val="clear" w:color="auto" w:fill="auto"/>
        <w:autoSpaceDE/>
        <w:autoSpaceDN/>
        <w:adjustRightInd/>
        <w:spacing w:line="360" w:lineRule="atLeast"/>
        <w:ind w:firstLine="709"/>
        <w:rPr>
          <w:sz w:val="28"/>
          <w:szCs w:val="28"/>
          <w:lang w:bidi="ar-SA"/>
        </w:rPr>
      </w:pPr>
      <w:r w:rsidRPr="003514FC">
        <w:rPr>
          <w:sz w:val="28"/>
          <w:szCs w:val="28"/>
          <w:lang w:bidi="ar-SA"/>
        </w:rPr>
        <w:t>По мере реализации по</w:t>
      </w:r>
      <w:r w:rsidR="006925F6" w:rsidRPr="003514FC">
        <w:rPr>
          <w:sz w:val="28"/>
          <w:szCs w:val="28"/>
          <w:lang w:bidi="ar-SA"/>
        </w:rPr>
        <w:t xml:space="preserve">дпрограммы возможно привлечение </w:t>
      </w:r>
      <w:r w:rsidRPr="003514FC">
        <w:rPr>
          <w:sz w:val="28"/>
          <w:szCs w:val="28"/>
          <w:lang w:bidi="ar-SA"/>
        </w:rPr>
        <w:t>российских судоходных компаний с участием государственного капитала.</w:t>
      </w:r>
    </w:p>
    <w:p w:rsidR="00203F2C" w:rsidRPr="003514FC" w:rsidRDefault="00203F2C" w:rsidP="00FE5B28">
      <w:pPr>
        <w:widowControl/>
        <w:shd w:val="clear" w:color="auto" w:fill="auto"/>
        <w:autoSpaceDE/>
        <w:autoSpaceDN/>
        <w:adjustRightInd/>
        <w:spacing w:line="360" w:lineRule="atLeast"/>
        <w:ind w:firstLine="709"/>
        <w:rPr>
          <w:sz w:val="28"/>
          <w:szCs w:val="28"/>
          <w:lang w:bidi="ar-SA"/>
        </w:rPr>
      </w:pPr>
    </w:p>
    <w:p w:rsidR="00203F2C" w:rsidRPr="003514FC" w:rsidRDefault="00AF74AF" w:rsidP="00203F2C">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8" w:name="_Toc339539509"/>
      <w:r w:rsidRPr="003514FC">
        <w:rPr>
          <w:rFonts w:ascii="Times New Roman" w:hAnsi="Times New Roman"/>
          <w:b w:val="0"/>
          <w:i w:val="0"/>
          <w:sz w:val="28"/>
          <w:szCs w:val="28"/>
        </w:rPr>
        <w:t>4.7. </w:t>
      </w:r>
      <w:r w:rsidR="00C246B7" w:rsidRPr="003514FC">
        <w:rPr>
          <w:rFonts w:ascii="Times New Roman" w:hAnsi="Times New Roman"/>
          <w:b w:val="0"/>
          <w:i w:val="0"/>
          <w:sz w:val="28"/>
          <w:szCs w:val="28"/>
        </w:rPr>
        <w:t>Обоснование объ</w:t>
      </w:r>
      <w:r w:rsidR="009826F4" w:rsidRPr="003514FC">
        <w:rPr>
          <w:rFonts w:ascii="Times New Roman" w:hAnsi="Times New Roman"/>
          <w:b w:val="0"/>
          <w:i w:val="0"/>
          <w:sz w:val="28"/>
          <w:szCs w:val="28"/>
        </w:rPr>
        <w:t>е</w:t>
      </w:r>
      <w:r w:rsidR="00C246B7" w:rsidRPr="003514FC">
        <w:rPr>
          <w:rFonts w:ascii="Times New Roman" w:hAnsi="Times New Roman"/>
          <w:b w:val="0"/>
          <w:i w:val="0"/>
          <w:sz w:val="28"/>
          <w:szCs w:val="28"/>
        </w:rPr>
        <w:t>ма финансовых ресурсов,</w:t>
      </w:r>
    </w:p>
    <w:p w:rsidR="00C246B7" w:rsidRPr="003514FC" w:rsidRDefault="00C246B7" w:rsidP="00203F2C">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proofErr w:type="gramStart"/>
      <w:r w:rsidRPr="003514FC">
        <w:rPr>
          <w:rFonts w:ascii="Times New Roman" w:hAnsi="Times New Roman"/>
          <w:b w:val="0"/>
          <w:i w:val="0"/>
          <w:sz w:val="28"/>
          <w:szCs w:val="28"/>
        </w:rPr>
        <w:t>необходимых</w:t>
      </w:r>
      <w:proofErr w:type="gramEnd"/>
      <w:r w:rsidRPr="003514FC">
        <w:rPr>
          <w:rFonts w:ascii="Times New Roman" w:hAnsi="Times New Roman"/>
          <w:b w:val="0"/>
          <w:i w:val="0"/>
          <w:sz w:val="28"/>
          <w:szCs w:val="28"/>
        </w:rPr>
        <w:t xml:space="preserve"> для реализации </w:t>
      </w:r>
      <w:r w:rsidR="00AF185F" w:rsidRPr="003514FC">
        <w:rPr>
          <w:rFonts w:ascii="Times New Roman" w:hAnsi="Times New Roman"/>
          <w:b w:val="0"/>
          <w:i w:val="0"/>
          <w:sz w:val="28"/>
          <w:szCs w:val="28"/>
        </w:rPr>
        <w:t>п</w:t>
      </w:r>
      <w:r w:rsidRPr="003514FC">
        <w:rPr>
          <w:rFonts w:ascii="Times New Roman" w:hAnsi="Times New Roman"/>
          <w:b w:val="0"/>
          <w:i w:val="0"/>
          <w:sz w:val="28"/>
          <w:szCs w:val="28"/>
        </w:rPr>
        <w:t>одпрограммы</w:t>
      </w:r>
      <w:bookmarkEnd w:id="178"/>
    </w:p>
    <w:p w:rsidR="006D5191" w:rsidRPr="003514FC" w:rsidRDefault="006D5191" w:rsidP="00FE5B28">
      <w:pPr>
        <w:widowControl/>
        <w:shd w:val="clear" w:color="auto" w:fill="auto"/>
        <w:autoSpaceDE/>
        <w:autoSpaceDN/>
        <w:adjustRightInd/>
        <w:spacing w:line="360" w:lineRule="atLeast"/>
        <w:ind w:firstLine="709"/>
        <w:rPr>
          <w:sz w:val="28"/>
          <w:szCs w:val="28"/>
          <w:lang w:eastAsia="ru-RU" w:bidi="ar-SA"/>
        </w:rPr>
      </w:pPr>
    </w:p>
    <w:p w:rsidR="00C246B7" w:rsidRPr="003514FC" w:rsidRDefault="00C246B7" w:rsidP="00FE5B28">
      <w:pPr>
        <w:widowControl/>
        <w:shd w:val="clear" w:color="auto" w:fill="auto"/>
        <w:autoSpaceDE/>
        <w:autoSpaceDN/>
        <w:adjustRightInd/>
        <w:spacing w:line="360" w:lineRule="atLeast"/>
        <w:ind w:firstLine="709"/>
        <w:rPr>
          <w:sz w:val="28"/>
          <w:szCs w:val="28"/>
          <w:lang w:eastAsia="ru-RU" w:bidi="ar-SA"/>
        </w:rPr>
      </w:pPr>
      <w:r w:rsidRPr="003514FC">
        <w:rPr>
          <w:sz w:val="28"/>
          <w:szCs w:val="28"/>
          <w:lang w:eastAsia="ru-RU" w:bidi="ar-SA"/>
        </w:rPr>
        <w:t xml:space="preserve">Предусматривается следующее распределение финансовых ресурсов по направлениям реализации </w:t>
      </w:r>
      <w:r w:rsidR="00AF185F" w:rsidRPr="003514FC">
        <w:rPr>
          <w:sz w:val="28"/>
          <w:szCs w:val="28"/>
          <w:lang w:eastAsia="ru-RU" w:bidi="ar-SA"/>
        </w:rPr>
        <w:t>п</w:t>
      </w:r>
      <w:r w:rsidRPr="003514FC">
        <w:rPr>
          <w:sz w:val="28"/>
          <w:szCs w:val="28"/>
          <w:lang w:eastAsia="ru-RU" w:bidi="ar-SA"/>
        </w:rPr>
        <w:t>одпрограммы.</w:t>
      </w:r>
    </w:p>
    <w:p w:rsidR="006D5191" w:rsidRPr="003514FC" w:rsidRDefault="006D5191" w:rsidP="006D5191">
      <w:pPr>
        <w:widowControl/>
        <w:spacing w:line="360" w:lineRule="atLeast"/>
        <w:ind w:firstLine="709"/>
        <w:rPr>
          <w:sz w:val="28"/>
          <w:szCs w:val="28"/>
        </w:rPr>
      </w:pPr>
      <w:r w:rsidRPr="003514FC">
        <w:rPr>
          <w:sz w:val="28"/>
          <w:szCs w:val="28"/>
        </w:rPr>
        <w:lastRenderedPageBreak/>
        <w:t xml:space="preserve">Финансирование из средств федерального бюджета - </w:t>
      </w:r>
      <w:r w:rsidR="008F3177" w:rsidRPr="003514FC">
        <w:rPr>
          <w:sz w:val="28"/>
          <w:szCs w:val="28"/>
        </w:rPr>
        <w:t>6</w:t>
      </w:r>
      <w:r w:rsidR="002D0FA5">
        <w:rPr>
          <w:sz w:val="28"/>
          <w:szCs w:val="28"/>
        </w:rPr>
        <w:t>7</w:t>
      </w:r>
      <w:r w:rsidRPr="003514FC">
        <w:rPr>
          <w:sz w:val="28"/>
          <w:szCs w:val="28"/>
        </w:rPr>
        <w:t> </w:t>
      </w:r>
      <w:r w:rsidR="00C75883">
        <w:rPr>
          <w:sz w:val="28"/>
          <w:szCs w:val="28"/>
        </w:rPr>
        <w:t>992</w:t>
      </w:r>
      <w:r w:rsidRPr="003514FC">
        <w:rPr>
          <w:sz w:val="28"/>
          <w:szCs w:val="28"/>
        </w:rPr>
        <w:t>,</w:t>
      </w:r>
      <w:r w:rsidR="00C75883">
        <w:rPr>
          <w:sz w:val="28"/>
          <w:szCs w:val="28"/>
        </w:rPr>
        <w:t>0</w:t>
      </w:r>
      <w:r w:rsidR="008F3177" w:rsidRPr="003514FC">
        <w:rPr>
          <w:sz w:val="28"/>
          <w:szCs w:val="28"/>
        </w:rPr>
        <w:t> млн. руб</w:t>
      </w:r>
      <w:r w:rsidRPr="003514FC">
        <w:rPr>
          <w:sz w:val="28"/>
          <w:szCs w:val="28"/>
        </w:rPr>
        <w:t>.</w:t>
      </w:r>
    </w:p>
    <w:p w:rsidR="006D5191" w:rsidRPr="003514FC" w:rsidRDefault="008F3177" w:rsidP="006D5191">
      <w:pPr>
        <w:widowControl/>
        <w:spacing w:line="360" w:lineRule="atLeast"/>
        <w:ind w:firstLine="709"/>
        <w:rPr>
          <w:sz w:val="28"/>
          <w:szCs w:val="28"/>
        </w:rPr>
      </w:pPr>
      <w:r w:rsidRPr="003514FC">
        <w:rPr>
          <w:sz w:val="28"/>
          <w:szCs w:val="28"/>
        </w:rPr>
        <w:t>Основное мероприятие 4.</w:t>
      </w:r>
      <w:r w:rsidR="006D5191" w:rsidRPr="003514FC">
        <w:rPr>
          <w:sz w:val="28"/>
          <w:szCs w:val="28"/>
        </w:rPr>
        <w:t xml:space="preserve">1. </w:t>
      </w:r>
      <w:proofErr w:type="gramStart"/>
      <w:r w:rsidRPr="003514FC">
        <w:rPr>
          <w:sz w:val="28"/>
          <w:szCs w:val="28"/>
        </w:rPr>
        <w:t xml:space="preserve">"Предоставление государственной поддержки российским судостроительным предприятиям" </w:t>
      </w:r>
      <w:r w:rsidR="006D5191" w:rsidRPr="003514FC">
        <w:rPr>
          <w:sz w:val="28"/>
          <w:szCs w:val="28"/>
        </w:rPr>
        <w:t xml:space="preserve">предполагает приобретение дополнительных акций, выпускаемых при увеличении уставного капитала открытого акционерного общества "Объединенная судостроительная корпорация", г. Санкт-Петербург, в целях последующего осуществления финансового оздоровления </w:t>
      </w:r>
      <w:r w:rsidR="00212B30" w:rsidRPr="003514FC">
        <w:rPr>
          <w:sz w:val="28"/>
          <w:szCs w:val="28"/>
        </w:rPr>
        <w:t>публичного</w:t>
      </w:r>
      <w:r w:rsidR="006D5191" w:rsidRPr="003514FC">
        <w:rPr>
          <w:sz w:val="28"/>
          <w:szCs w:val="28"/>
        </w:rPr>
        <w:t xml:space="preserve"> акционерного общества "Амурский судостроительный завод", г. Комсомо</w:t>
      </w:r>
      <w:r w:rsidRPr="003514FC">
        <w:rPr>
          <w:sz w:val="28"/>
          <w:szCs w:val="28"/>
        </w:rPr>
        <w:t>льск-на-Амуре, Хабаровский край, а также взнос Российской Федерации в уставный капитал открытого акционерного общества "Объединенная судостроительная корпорация", г. Санкт-Петербург, в целях погашения кредита (основного</w:t>
      </w:r>
      <w:proofErr w:type="gramEnd"/>
      <w:r w:rsidRPr="003514FC">
        <w:rPr>
          <w:sz w:val="28"/>
          <w:szCs w:val="28"/>
        </w:rPr>
        <w:t xml:space="preserve"> долга и процентов), привлеченного для покупки на торгах, организованных Центральным банком Российской Федерации, акций открытого акционерного общества «Судостроительный завод «Северная верфь».</w:t>
      </w:r>
      <w:r w:rsidR="00C0268F">
        <w:rPr>
          <w:sz w:val="28"/>
          <w:szCs w:val="28"/>
        </w:rPr>
        <w:t xml:space="preserve"> </w:t>
      </w:r>
      <w:proofErr w:type="gramStart"/>
      <w:r w:rsidR="00C0268F">
        <w:rPr>
          <w:sz w:val="28"/>
          <w:szCs w:val="28"/>
        </w:rPr>
        <w:t>А также «</w:t>
      </w:r>
      <w:r w:rsidR="00C0268F" w:rsidRPr="00C0268F">
        <w:rPr>
          <w:sz w:val="28"/>
          <w:szCs w:val="28"/>
        </w:rPr>
        <w:t>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пассажирских судов</w:t>
      </w:r>
      <w:r w:rsidR="002D0FA5">
        <w:rPr>
          <w:sz w:val="28"/>
          <w:szCs w:val="28"/>
        </w:rPr>
        <w:t>» и в</w:t>
      </w:r>
      <w:r w:rsidR="002D0FA5" w:rsidRPr="002D0FA5">
        <w:rPr>
          <w:sz w:val="28"/>
          <w:szCs w:val="28"/>
        </w:rPr>
        <w:t xml:space="preserve"> целях осуществления последующих взносов в уставные капиталы его дочерних обществ в целях погашения убытков, возникших у этих дочерних обществ в связи с завершением строительства линейного дизельного ледокола "Виктор Черномырдин" и линейного дизель-электрического ледокола "Новороссийск"</w:t>
      </w:r>
      <w:proofErr w:type="gramEnd"/>
    </w:p>
    <w:p w:rsidR="006D5191" w:rsidRPr="003514FC" w:rsidRDefault="006D5191" w:rsidP="006D5191">
      <w:pPr>
        <w:widowControl/>
        <w:spacing w:line="360" w:lineRule="atLeast"/>
        <w:ind w:firstLine="709"/>
        <w:rPr>
          <w:sz w:val="28"/>
          <w:szCs w:val="28"/>
        </w:rPr>
      </w:pPr>
      <w:r w:rsidRPr="003514FC">
        <w:rPr>
          <w:sz w:val="28"/>
          <w:szCs w:val="28"/>
        </w:rPr>
        <w:t>Период реализации основного мероприятия - 2013 - 20</w:t>
      </w:r>
      <w:r w:rsidR="00C0268F">
        <w:rPr>
          <w:sz w:val="28"/>
          <w:szCs w:val="28"/>
        </w:rPr>
        <w:t>19</w:t>
      </w:r>
      <w:r w:rsidRPr="003514FC">
        <w:rPr>
          <w:sz w:val="28"/>
          <w:szCs w:val="28"/>
        </w:rPr>
        <w:t xml:space="preserve"> годы. На реализацию предполагается выделение из средств федерального бюджета </w:t>
      </w:r>
      <w:r w:rsidR="00B51777" w:rsidRPr="003514FC">
        <w:rPr>
          <w:sz w:val="28"/>
          <w:szCs w:val="28"/>
        </w:rPr>
        <w:br/>
      </w:r>
      <w:r w:rsidR="00C0268F">
        <w:rPr>
          <w:sz w:val="28"/>
          <w:szCs w:val="28"/>
        </w:rPr>
        <w:t>2</w:t>
      </w:r>
      <w:r w:rsidR="002D0FA5">
        <w:rPr>
          <w:sz w:val="28"/>
          <w:szCs w:val="28"/>
        </w:rPr>
        <w:t>5</w:t>
      </w:r>
      <w:r w:rsidR="00B51777" w:rsidRPr="003514FC">
        <w:rPr>
          <w:sz w:val="28"/>
          <w:szCs w:val="28"/>
        </w:rPr>
        <w:t xml:space="preserve"> </w:t>
      </w:r>
      <w:r w:rsidR="00C0268F">
        <w:rPr>
          <w:sz w:val="28"/>
          <w:szCs w:val="28"/>
        </w:rPr>
        <w:t>824</w:t>
      </w:r>
      <w:r w:rsidRPr="003514FC">
        <w:rPr>
          <w:sz w:val="28"/>
          <w:szCs w:val="28"/>
        </w:rPr>
        <w:t>,</w:t>
      </w:r>
      <w:r w:rsidR="00C0268F">
        <w:rPr>
          <w:sz w:val="28"/>
          <w:szCs w:val="28"/>
        </w:rPr>
        <w:t>0</w:t>
      </w:r>
      <w:r w:rsidRPr="003514FC">
        <w:rPr>
          <w:sz w:val="28"/>
          <w:szCs w:val="28"/>
        </w:rPr>
        <w:t> млн. рублей.</w:t>
      </w:r>
    </w:p>
    <w:p w:rsidR="006D5191" w:rsidRPr="003514FC" w:rsidRDefault="006D5191" w:rsidP="006D5191">
      <w:pPr>
        <w:widowControl/>
        <w:spacing w:line="360" w:lineRule="atLeast"/>
        <w:ind w:firstLine="709"/>
        <w:rPr>
          <w:sz w:val="28"/>
          <w:szCs w:val="28"/>
        </w:rPr>
      </w:pPr>
      <w:r w:rsidRPr="003514FC">
        <w:rPr>
          <w:sz w:val="28"/>
          <w:szCs w:val="28"/>
        </w:rPr>
        <w:t>Основное мероприятие 4.2.</w:t>
      </w:r>
      <w:r w:rsidR="0014364A" w:rsidRPr="003514FC">
        <w:rPr>
          <w:sz w:val="28"/>
          <w:szCs w:val="28"/>
        </w:rPr>
        <w:t xml:space="preserve"> "Предоставление государственной поддержки российским транспортным компаниям, пароходствам, организациям </w:t>
      </w:r>
      <w:proofErr w:type="spellStart"/>
      <w:r w:rsidR="0014364A" w:rsidRPr="003514FC">
        <w:rPr>
          <w:sz w:val="28"/>
          <w:szCs w:val="28"/>
        </w:rPr>
        <w:t>рыбохозяйственного</w:t>
      </w:r>
      <w:proofErr w:type="spellEnd"/>
      <w:r w:rsidR="0014364A" w:rsidRPr="003514FC">
        <w:rPr>
          <w:sz w:val="28"/>
          <w:szCs w:val="28"/>
        </w:rPr>
        <w:t xml:space="preserve"> комплекса в целях приобретения гражданских судов и (или) утилизации отдельных групп судов"</w:t>
      </w:r>
      <w:r w:rsidRPr="003514FC">
        <w:rPr>
          <w:sz w:val="28"/>
          <w:szCs w:val="28"/>
        </w:rPr>
        <w:t xml:space="preserve"> предполагает</w:t>
      </w:r>
      <w:r w:rsidR="00B36C31" w:rsidRPr="003514FC">
        <w:rPr>
          <w:sz w:val="28"/>
          <w:szCs w:val="28"/>
        </w:rPr>
        <w:t xml:space="preserve"> </w:t>
      </w:r>
      <w:r w:rsidR="002525D9" w:rsidRPr="003514FC">
        <w:rPr>
          <w:sz w:val="28"/>
          <w:szCs w:val="28"/>
        </w:rPr>
        <w:t>осуществление комплекса мероприятий по стимулированию спроса на продукцию судостроения.</w:t>
      </w:r>
    </w:p>
    <w:p w:rsidR="006D5191" w:rsidRPr="003514FC" w:rsidRDefault="006D5191" w:rsidP="006D5191">
      <w:pPr>
        <w:widowControl/>
        <w:spacing w:line="360" w:lineRule="atLeast"/>
        <w:ind w:firstLine="709"/>
        <w:rPr>
          <w:sz w:val="28"/>
          <w:szCs w:val="28"/>
        </w:rPr>
      </w:pPr>
      <w:r w:rsidRPr="003514FC">
        <w:rPr>
          <w:sz w:val="28"/>
          <w:szCs w:val="28"/>
        </w:rPr>
        <w:t>Период реализации основного мероприятия - 2013 - 20</w:t>
      </w:r>
      <w:r w:rsidR="002525D9" w:rsidRPr="003514FC">
        <w:rPr>
          <w:sz w:val="28"/>
          <w:szCs w:val="28"/>
        </w:rPr>
        <w:t>30</w:t>
      </w:r>
      <w:r w:rsidRPr="003514FC">
        <w:rPr>
          <w:sz w:val="28"/>
          <w:szCs w:val="28"/>
        </w:rPr>
        <w:t xml:space="preserve"> годы. На реализацию предполагается выделение из средств федерального бюджета </w:t>
      </w:r>
      <w:r w:rsidR="002525D9" w:rsidRPr="003514FC">
        <w:rPr>
          <w:sz w:val="28"/>
          <w:szCs w:val="28"/>
        </w:rPr>
        <w:t>4</w:t>
      </w:r>
      <w:r w:rsidR="00C0268F">
        <w:rPr>
          <w:sz w:val="28"/>
          <w:szCs w:val="28"/>
        </w:rPr>
        <w:t>2</w:t>
      </w:r>
      <w:r w:rsidRPr="003514FC">
        <w:rPr>
          <w:sz w:val="28"/>
          <w:szCs w:val="28"/>
        </w:rPr>
        <w:t> </w:t>
      </w:r>
      <w:r w:rsidR="00C0268F">
        <w:rPr>
          <w:sz w:val="28"/>
          <w:szCs w:val="28"/>
        </w:rPr>
        <w:t>167</w:t>
      </w:r>
      <w:r w:rsidRPr="003514FC">
        <w:rPr>
          <w:sz w:val="28"/>
          <w:szCs w:val="28"/>
        </w:rPr>
        <w:t>,</w:t>
      </w:r>
      <w:r w:rsidR="00C0268F">
        <w:rPr>
          <w:sz w:val="28"/>
          <w:szCs w:val="28"/>
        </w:rPr>
        <w:t>9</w:t>
      </w:r>
      <w:r w:rsidRPr="003514FC">
        <w:rPr>
          <w:sz w:val="28"/>
          <w:szCs w:val="28"/>
        </w:rPr>
        <w:t> млн. рублей.</w:t>
      </w:r>
    </w:p>
    <w:p w:rsidR="00C246B7" w:rsidRPr="003514FC" w:rsidRDefault="00C246B7" w:rsidP="00FE5B28">
      <w:pPr>
        <w:widowControl/>
        <w:spacing w:line="360" w:lineRule="atLeast"/>
        <w:ind w:firstLine="709"/>
        <w:rPr>
          <w:sz w:val="28"/>
          <w:szCs w:val="28"/>
        </w:rPr>
      </w:pPr>
      <w:r w:rsidRPr="003514FC">
        <w:rPr>
          <w:sz w:val="28"/>
          <w:szCs w:val="28"/>
        </w:rPr>
        <w:t xml:space="preserve">Для оценки размера потребностей в субсидировании процентов по кредиту и лизингу для финансирования строительства судов российскими </w:t>
      </w:r>
      <w:r w:rsidRPr="003514FC">
        <w:rPr>
          <w:sz w:val="28"/>
          <w:szCs w:val="28"/>
        </w:rPr>
        <w:lastRenderedPageBreak/>
        <w:t>заказчиками на российских верфях в указанный период представляется корректным исходить из следующих допущений:</w:t>
      </w:r>
    </w:p>
    <w:p w:rsidR="00C246B7" w:rsidRPr="003514FC" w:rsidRDefault="00AF185F" w:rsidP="00FE5B28">
      <w:pPr>
        <w:widowControl/>
        <w:spacing w:line="360" w:lineRule="atLeast"/>
        <w:ind w:firstLine="709"/>
        <w:rPr>
          <w:sz w:val="28"/>
          <w:szCs w:val="28"/>
        </w:rPr>
      </w:pPr>
      <w:r w:rsidRPr="003514FC">
        <w:rPr>
          <w:sz w:val="28"/>
          <w:szCs w:val="28"/>
        </w:rPr>
        <w:t>м</w:t>
      </w:r>
      <w:r w:rsidR="00C246B7" w:rsidRPr="003514FC">
        <w:rPr>
          <w:sz w:val="28"/>
          <w:szCs w:val="28"/>
        </w:rPr>
        <w:t>инимальная потребность в строительстве судов для обеспечения баланса спроса и предложения</w:t>
      </w:r>
      <w:r w:rsidR="00203F2C" w:rsidRPr="003514FC">
        <w:rPr>
          <w:sz w:val="28"/>
          <w:szCs w:val="28"/>
        </w:rPr>
        <w:t xml:space="preserve"> </w:t>
      </w:r>
      <w:r w:rsidR="00830CFD" w:rsidRPr="003514FC">
        <w:rPr>
          <w:sz w:val="28"/>
          <w:szCs w:val="28"/>
        </w:rPr>
        <w:t>тонн</w:t>
      </w:r>
      <w:r w:rsidR="00C246B7" w:rsidRPr="003514FC">
        <w:rPr>
          <w:sz w:val="28"/>
          <w:szCs w:val="28"/>
        </w:rPr>
        <w:t>ажа в условиях ожидаемого выбытия старого флота составляет порядка 25 судов в</w:t>
      </w:r>
      <w:r w:rsidR="006344A4" w:rsidRPr="003514FC">
        <w:rPr>
          <w:sz w:val="28"/>
          <w:szCs w:val="28"/>
        </w:rPr>
        <w:t> год</w:t>
      </w:r>
      <w:r w:rsidRPr="003514FC">
        <w:rPr>
          <w:sz w:val="28"/>
          <w:szCs w:val="28"/>
        </w:rPr>
        <w:t>;</w:t>
      </w:r>
    </w:p>
    <w:p w:rsidR="00C246B7" w:rsidRPr="003514FC" w:rsidRDefault="00AF185F" w:rsidP="00FE5B28">
      <w:pPr>
        <w:widowControl/>
        <w:spacing w:line="360" w:lineRule="atLeast"/>
        <w:ind w:firstLine="709"/>
        <w:rPr>
          <w:sz w:val="28"/>
          <w:szCs w:val="28"/>
        </w:rPr>
      </w:pPr>
      <w:r w:rsidRPr="003514FC">
        <w:rPr>
          <w:sz w:val="28"/>
          <w:szCs w:val="28"/>
        </w:rPr>
        <w:t>р</w:t>
      </w:r>
      <w:r w:rsidR="00C246B7" w:rsidRPr="003514FC">
        <w:rPr>
          <w:sz w:val="28"/>
          <w:szCs w:val="28"/>
        </w:rPr>
        <w:t>азмер субсидий в</w:t>
      </w:r>
      <w:r w:rsidR="006344A4" w:rsidRPr="003514FC">
        <w:rPr>
          <w:sz w:val="28"/>
          <w:szCs w:val="28"/>
        </w:rPr>
        <w:t> год</w:t>
      </w:r>
      <w:r w:rsidR="00C246B7" w:rsidRPr="003514FC">
        <w:rPr>
          <w:sz w:val="28"/>
          <w:szCs w:val="28"/>
        </w:rPr>
        <w:t xml:space="preserve"> на 1 судно составляет в среднем 25,4</w:t>
      </w:r>
      <w:r w:rsidR="00A22879" w:rsidRPr="003514FC">
        <w:rPr>
          <w:sz w:val="28"/>
          <w:szCs w:val="28"/>
        </w:rPr>
        <w:t> млн.</w:t>
      </w:r>
      <w:r w:rsidRPr="003514FC">
        <w:rPr>
          <w:sz w:val="28"/>
          <w:szCs w:val="28"/>
        </w:rPr>
        <w:t> </w:t>
      </w:r>
      <w:r w:rsidR="00A22879" w:rsidRPr="003514FC">
        <w:rPr>
          <w:sz w:val="28"/>
          <w:szCs w:val="28"/>
        </w:rPr>
        <w:t>руб.</w:t>
      </w:r>
      <w:r w:rsidR="00C246B7" w:rsidRPr="003514FC">
        <w:rPr>
          <w:sz w:val="28"/>
          <w:szCs w:val="28"/>
        </w:rPr>
        <w:t xml:space="preserve"> (цифра получена путем усреднения размера субсидий по осуществляемым в настоящее время пяти проектам строительства 48</w:t>
      </w:r>
      <w:r w:rsidR="00203F2C" w:rsidRPr="003514FC">
        <w:rPr>
          <w:sz w:val="28"/>
          <w:szCs w:val="28"/>
        </w:rPr>
        <w:t> </w:t>
      </w:r>
      <w:r w:rsidR="00C246B7" w:rsidRPr="003514FC">
        <w:rPr>
          <w:sz w:val="28"/>
          <w:szCs w:val="28"/>
        </w:rPr>
        <w:t>сухогрузных и наливных судов дедвейтом 5000</w:t>
      </w:r>
      <w:r w:rsidRPr="003514FC">
        <w:rPr>
          <w:sz w:val="28"/>
          <w:szCs w:val="28"/>
        </w:rPr>
        <w:t> </w:t>
      </w:r>
      <w:r w:rsidR="00C246B7" w:rsidRPr="003514FC">
        <w:rPr>
          <w:sz w:val="28"/>
          <w:szCs w:val="28"/>
        </w:rPr>
        <w:t>-</w:t>
      </w:r>
      <w:r w:rsidRPr="003514FC">
        <w:rPr>
          <w:sz w:val="28"/>
          <w:szCs w:val="28"/>
        </w:rPr>
        <w:t> </w:t>
      </w:r>
      <w:r w:rsidR="00C246B7" w:rsidRPr="003514FC">
        <w:rPr>
          <w:sz w:val="28"/>
          <w:szCs w:val="28"/>
        </w:rPr>
        <w:t>7000 т</w:t>
      </w:r>
      <w:r w:rsidRPr="003514FC">
        <w:rPr>
          <w:sz w:val="28"/>
          <w:szCs w:val="28"/>
        </w:rPr>
        <w:t>.</w:t>
      </w:r>
      <w:r w:rsidR="00C246B7" w:rsidRPr="003514FC">
        <w:rPr>
          <w:sz w:val="28"/>
          <w:szCs w:val="28"/>
        </w:rPr>
        <w:t>).</w:t>
      </w:r>
    </w:p>
    <w:p w:rsidR="00C246B7" w:rsidRPr="003514FC" w:rsidRDefault="00C246B7" w:rsidP="00FE5B28">
      <w:pPr>
        <w:widowControl/>
        <w:spacing w:line="360" w:lineRule="atLeast"/>
        <w:ind w:firstLine="709"/>
        <w:rPr>
          <w:sz w:val="28"/>
          <w:szCs w:val="28"/>
        </w:rPr>
      </w:pPr>
      <w:proofErr w:type="gramStart"/>
      <w:r w:rsidRPr="003514FC">
        <w:rPr>
          <w:sz w:val="28"/>
          <w:szCs w:val="28"/>
        </w:rPr>
        <w:t>Исходя из вышеназванных допущений среднегодовая потребность в субсидиях на ближайшие 5 лет может составить около 762,0</w:t>
      </w:r>
      <w:r w:rsidR="00A22879" w:rsidRPr="003514FC">
        <w:rPr>
          <w:sz w:val="28"/>
          <w:szCs w:val="28"/>
        </w:rPr>
        <w:t> млн.</w:t>
      </w:r>
      <w:r w:rsidR="00AF185F" w:rsidRPr="003514FC">
        <w:rPr>
          <w:sz w:val="28"/>
          <w:szCs w:val="28"/>
        </w:rPr>
        <w:t> </w:t>
      </w:r>
      <w:r w:rsidR="00A22879" w:rsidRPr="003514FC">
        <w:rPr>
          <w:sz w:val="28"/>
          <w:szCs w:val="28"/>
        </w:rPr>
        <w:t>руб.</w:t>
      </w:r>
      <w:r w:rsidRPr="003514FC">
        <w:rPr>
          <w:sz w:val="28"/>
          <w:szCs w:val="28"/>
        </w:rPr>
        <w:t xml:space="preserve"> в</w:t>
      </w:r>
      <w:r w:rsidR="006344A4" w:rsidRPr="003514FC">
        <w:rPr>
          <w:sz w:val="28"/>
          <w:szCs w:val="28"/>
        </w:rPr>
        <w:t> год</w:t>
      </w:r>
      <w:r w:rsidRPr="003514FC">
        <w:rPr>
          <w:sz w:val="28"/>
          <w:szCs w:val="28"/>
        </w:rPr>
        <w:t>.</w:t>
      </w:r>
      <w:proofErr w:type="gramEnd"/>
    </w:p>
    <w:p w:rsidR="00C246B7" w:rsidRPr="003514FC" w:rsidRDefault="00C246B7" w:rsidP="00FE5B28">
      <w:pPr>
        <w:widowControl/>
        <w:spacing w:line="360" w:lineRule="atLeast"/>
        <w:ind w:firstLine="709"/>
        <w:rPr>
          <w:sz w:val="28"/>
          <w:szCs w:val="28"/>
        </w:rPr>
      </w:pPr>
      <w:r w:rsidRPr="003514FC">
        <w:rPr>
          <w:sz w:val="28"/>
          <w:szCs w:val="28"/>
        </w:rPr>
        <w:t xml:space="preserve">С учетом перспективной потребности организаций </w:t>
      </w:r>
      <w:proofErr w:type="spellStart"/>
      <w:r w:rsidRPr="003514FC">
        <w:rPr>
          <w:sz w:val="28"/>
          <w:szCs w:val="28"/>
        </w:rPr>
        <w:t>рыбохозяйственного</w:t>
      </w:r>
      <w:proofErr w:type="spellEnd"/>
      <w:r w:rsidRPr="003514FC">
        <w:rPr>
          <w:sz w:val="28"/>
          <w:szCs w:val="28"/>
        </w:rPr>
        <w:t xml:space="preserve"> комплекса, а также стремительно растущей потребности в сухогрузных и наливных судах дополнительная суммарная потребность в субсидировании перспективных контрактов на период 2016-2025</w:t>
      </w:r>
      <w:r w:rsidR="006344A4" w:rsidRPr="003514FC">
        <w:rPr>
          <w:sz w:val="28"/>
          <w:szCs w:val="28"/>
        </w:rPr>
        <w:t> год</w:t>
      </w:r>
      <w:r w:rsidRPr="003514FC">
        <w:rPr>
          <w:sz w:val="28"/>
          <w:szCs w:val="28"/>
        </w:rPr>
        <w:t>ов составит более 23 000</w:t>
      </w:r>
      <w:r w:rsidR="00A22879" w:rsidRPr="003514FC">
        <w:rPr>
          <w:sz w:val="28"/>
          <w:szCs w:val="28"/>
        </w:rPr>
        <w:t> млн.</w:t>
      </w:r>
      <w:r w:rsidR="00AF185F" w:rsidRPr="003514FC">
        <w:rPr>
          <w:sz w:val="28"/>
          <w:szCs w:val="28"/>
        </w:rPr>
        <w:t> </w:t>
      </w:r>
      <w:r w:rsidRPr="003514FC">
        <w:rPr>
          <w:sz w:val="28"/>
          <w:szCs w:val="28"/>
        </w:rPr>
        <w:t>рублей.</w:t>
      </w:r>
    </w:p>
    <w:p w:rsidR="00C246B7" w:rsidRPr="003514FC" w:rsidRDefault="00C246B7" w:rsidP="00203F2C">
      <w:pPr>
        <w:widowControl/>
        <w:spacing w:line="360" w:lineRule="atLeast"/>
        <w:ind w:firstLine="709"/>
        <w:rPr>
          <w:sz w:val="28"/>
          <w:szCs w:val="28"/>
        </w:rPr>
      </w:pPr>
      <w:r w:rsidRPr="003514FC">
        <w:rPr>
          <w:rFonts w:eastAsia="Calibri"/>
          <w:sz w:val="28"/>
          <w:szCs w:val="28"/>
          <w:lang w:bidi="ar-SA"/>
        </w:rPr>
        <w:t>Следует отметить, что только субсидирование процентных ставок делает российские верфи конкурентоспособными по сравнению с зарубежными верфями и позволяет российским судоходным компаниям размещать заказы на отечественных верфях.</w:t>
      </w:r>
    </w:p>
    <w:p w:rsidR="00203F2C" w:rsidRPr="003514FC" w:rsidRDefault="00203F2C" w:rsidP="00FE5B28">
      <w:pPr>
        <w:widowControl/>
        <w:shd w:val="clear" w:color="auto" w:fill="auto"/>
        <w:autoSpaceDE/>
        <w:autoSpaceDN/>
        <w:adjustRightInd/>
        <w:spacing w:line="360" w:lineRule="atLeast"/>
        <w:ind w:firstLine="709"/>
        <w:rPr>
          <w:sz w:val="28"/>
          <w:szCs w:val="28"/>
          <w:lang w:eastAsia="ru-RU" w:bidi="ar-SA"/>
        </w:rPr>
      </w:pPr>
    </w:p>
    <w:p w:rsidR="00203F2C" w:rsidRPr="003514FC" w:rsidRDefault="00AF74AF" w:rsidP="00203F2C">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bookmarkStart w:id="179" w:name="_Toc339539510"/>
      <w:r w:rsidRPr="003514FC">
        <w:rPr>
          <w:rFonts w:ascii="Times New Roman" w:hAnsi="Times New Roman"/>
          <w:b w:val="0"/>
          <w:i w:val="0"/>
          <w:sz w:val="28"/>
          <w:szCs w:val="28"/>
        </w:rPr>
        <w:t>4.8. </w:t>
      </w:r>
      <w:r w:rsidR="00C246B7" w:rsidRPr="003514FC">
        <w:rPr>
          <w:rFonts w:ascii="Times New Roman" w:hAnsi="Times New Roman"/>
          <w:b w:val="0"/>
          <w:i w:val="0"/>
          <w:sz w:val="28"/>
          <w:szCs w:val="28"/>
        </w:rPr>
        <w:t xml:space="preserve">Анализ рисков реализации </w:t>
      </w:r>
      <w:r w:rsidR="00AF185F" w:rsidRPr="003514FC">
        <w:rPr>
          <w:rFonts w:ascii="Times New Roman" w:hAnsi="Times New Roman"/>
          <w:b w:val="0"/>
          <w:i w:val="0"/>
          <w:sz w:val="28"/>
          <w:szCs w:val="28"/>
        </w:rPr>
        <w:t>п</w:t>
      </w:r>
      <w:r w:rsidR="00C246B7" w:rsidRPr="003514FC">
        <w:rPr>
          <w:rFonts w:ascii="Times New Roman" w:hAnsi="Times New Roman"/>
          <w:b w:val="0"/>
          <w:i w:val="0"/>
          <w:sz w:val="28"/>
          <w:szCs w:val="28"/>
        </w:rPr>
        <w:t>одпрограммы</w:t>
      </w:r>
    </w:p>
    <w:p w:rsidR="00C246B7" w:rsidRPr="003514FC" w:rsidRDefault="00C246B7" w:rsidP="00203F2C">
      <w:pPr>
        <w:pStyle w:val="2"/>
        <w:widowControl/>
        <w:numPr>
          <w:ilvl w:val="0"/>
          <w:numId w:val="0"/>
        </w:numPr>
        <w:tabs>
          <w:tab w:val="clear" w:pos="851"/>
          <w:tab w:val="clear" w:pos="993"/>
          <w:tab w:val="left" w:pos="709"/>
        </w:tabs>
        <w:spacing w:before="0" w:after="0"/>
        <w:jc w:val="center"/>
        <w:rPr>
          <w:rFonts w:ascii="Times New Roman" w:hAnsi="Times New Roman"/>
          <w:b w:val="0"/>
          <w:i w:val="0"/>
          <w:sz w:val="28"/>
          <w:szCs w:val="28"/>
        </w:rPr>
      </w:pPr>
      <w:r w:rsidRPr="003514FC">
        <w:rPr>
          <w:rFonts w:ascii="Times New Roman" w:hAnsi="Times New Roman"/>
          <w:b w:val="0"/>
          <w:i w:val="0"/>
          <w:sz w:val="28"/>
          <w:szCs w:val="28"/>
        </w:rPr>
        <w:t xml:space="preserve">и описание мер управления рисками реализации </w:t>
      </w:r>
      <w:r w:rsidR="00AF185F" w:rsidRPr="003514FC">
        <w:rPr>
          <w:rFonts w:ascii="Times New Roman" w:hAnsi="Times New Roman"/>
          <w:b w:val="0"/>
          <w:i w:val="0"/>
          <w:sz w:val="28"/>
          <w:szCs w:val="28"/>
        </w:rPr>
        <w:t>п</w:t>
      </w:r>
      <w:r w:rsidRPr="003514FC">
        <w:rPr>
          <w:rFonts w:ascii="Times New Roman" w:hAnsi="Times New Roman"/>
          <w:b w:val="0"/>
          <w:i w:val="0"/>
          <w:sz w:val="28"/>
          <w:szCs w:val="28"/>
        </w:rPr>
        <w:t>одпрограммы</w:t>
      </w:r>
      <w:bookmarkEnd w:id="179"/>
    </w:p>
    <w:p w:rsidR="00203F2C" w:rsidRPr="003514FC" w:rsidRDefault="00203F2C" w:rsidP="00FE5B28">
      <w:pPr>
        <w:widowControl/>
        <w:shd w:val="clear" w:color="auto" w:fill="auto"/>
        <w:autoSpaceDE/>
        <w:autoSpaceDN/>
        <w:adjustRightInd/>
        <w:spacing w:line="360" w:lineRule="atLeast"/>
        <w:ind w:firstLine="709"/>
        <w:rPr>
          <w:sz w:val="28"/>
          <w:szCs w:val="28"/>
          <w:lang w:bidi="ar-SA"/>
        </w:rPr>
      </w:pPr>
    </w:p>
    <w:p w:rsidR="0059249B" w:rsidRPr="003514FC" w:rsidRDefault="00C246B7" w:rsidP="0059249B">
      <w:pPr>
        <w:widowControl/>
        <w:shd w:val="clear" w:color="auto" w:fill="auto"/>
        <w:autoSpaceDE/>
        <w:autoSpaceDN/>
        <w:adjustRightInd/>
        <w:spacing w:line="360" w:lineRule="atLeast"/>
        <w:ind w:firstLine="709"/>
        <w:rPr>
          <w:sz w:val="28"/>
          <w:szCs w:val="28"/>
          <w:lang w:eastAsia="ru-RU" w:bidi="ar-SA"/>
        </w:rPr>
      </w:pPr>
      <w:proofErr w:type="gramStart"/>
      <w:r w:rsidRPr="003514FC">
        <w:rPr>
          <w:sz w:val="28"/>
          <w:szCs w:val="28"/>
          <w:lang w:bidi="ar-SA"/>
        </w:rPr>
        <w:t xml:space="preserve">Недофинансирование мероприятий по </w:t>
      </w:r>
      <w:r w:rsidRPr="003514FC">
        <w:rPr>
          <w:sz w:val="28"/>
          <w:szCs w:val="28"/>
          <w:lang w:eastAsia="ru-RU" w:bidi="ar-SA"/>
        </w:rPr>
        <w:t xml:space="preserve">содействию в развитии лизинга судов и морских сооружений, построенных в России, по формированию утилизационных фондов не обеспечит возможность привлечения на российские судостроительные </w:t>
      </w:r>
      <w:r w:rsidR="00BC587D" w:rsidRPr="003514FC">
        <w:rPr>
          <w:sz w:val="28"/>
          <w:szCs w:val="28"/>
        </w:rPr>
        <w:t>организации</w:t>
      </w:r>
      <w:r w:rsidRPr="003514FC">
        <w:rPr>
          <w:sz w:val="28"/>
          <w:szCs w:val="28"/>
          <w:lang w:eastAsia="ru-RU" w:bidi="ar-SA"/>
        </w:rPr>
        <w:t xml:space="preserve"> заказов российских компаний в объеме, планируемом исходя из имеющегося потенциального портфеля заказов, и, соответственно,</w:t>
      </w:r>
      <w:r w:rsidR="00FB2312" w:rsidRPr="003514FC">
        <w:rPr>
          <w:sz w:val="28"/>
          <w:szCs w:val="28"/>
          <w:lang w:eastAsia="ru-RU" w:bidi="ar-SA"/>
        </w:rPr>
        <w:br/>
      </w:r>
      <w:r w:rsidRPr="003514FC">
        <w:rPr>
          <w:sz w:val="28"/>
          <w:szCs w:val="28"/>
          <w:lang w:eastAsia="ru-RU" w:bidi="ar-SA"/>
        </w:rPr>
        <w:t xml:space="preserve">не позволит достичь основных показателей реализации </w:t>
      </w:r>
      <w:r w:rsidR="008D7AED" w:rsidRPr="003514FC">
        <w:rPr>
          <w:sz w:val="28"/>
          <w:szCs w:val="28"/>
          <w:lang w:eastAsia="ru-RU" w:bidi="ar-SA"/>
        </w:rPr>
        <w:t>г</w:t>
      </w:r>
      <w:r w:rsidRPr="003514FC">
        <w:rPr>
          <w:sz w:val="28"/>
          <w:szCs w:val="28"/>
          <w:lang w:eastAsia="ru-RU" w:bidi="ar-SA"/>
        </w:rPr>
        <w:t>осударственной программы в целом, что приведет к дальнейшему отставанию российской судостроительной промышленности от уровня</w:t>
      </w:r>
      <w:proofErr w:type="gramEnd"/>
      <w:r w:rsidRPr="003514FC">
        <w:rPr>
          <w:sz w:val="28"/>
          <w:szCs w:val="28"/>
          <w:lang w:eastAsia="ru-RU" w:bidi="ar-SA"/>
        </w:rPr>
        <w:t xml:space="preserve"> мировых лидеров в этой области и потере для отечественного судостроения ниш на мировом судостроительном рынке, являющихся сегодня перспективными для России.</w:t>
      </w:r>
    </w:p>
    <w:p w:rsidR="0059249B" w:rsidRPr="003514FC" w:rsidRDefault="0059249B">
      <w:pPr>
        <w:widowControl/>
        <w:shd w:val="clear" w:color="auto" w:fill="auto"/>
        <w:autoSpaceDE/>
        <w:autoSpaceDN/>
        <w:adjustRightInd/>
        <w:spacing w:line="240" w:lineRule="auto"/>
        <w:ind w:firstLine="0"/>
        <w:jc w:val="left"/>
        <w:rPr>
          <w:sz w:val="28"/>
          <w:szCs w:val="28"/>
          <w:lang w:eastAsia="ru-RU" w:bidi="ar-SA"/>
        </w:rPr>
      </w:pPr>
      <w:r w:rsidRPr="003514FC">
        <w:rPr>
          <w:sz w:val="28"/>
          <w:szCs w:val="28"/>
          <w:lang w:eastAsia="ru-RU" w:bidi="ar-SA"/>
        </w:rPr>
        <w:br w:type="page"/>
      </w:r>
    </w:p>
    <w:p w:rsidR="0059249B" w:rsidRPr="003514FC" w:rsidRDefault="0059249B" w:rsidP="0059249B">
      <w:pPr>
        <w:widowControl/>
        <w:shd w:val="clear" w:color="auto" w:fill="auto"/>
        <w:autoSpaceDE/>
        <w:autoSpaceDN/>
        <w:adjustRightInd/>
        <w:spacing w:line="360" w:lineRule="atLeast"/>
        <w:ind w:firstLine="709"/>
        <w:jc w:val="center"/>
        <w:rPr>
          <w:rStyle w:val="aff9"/>
          <w:rFonts w:ascii="Times New Roman" w:hAnsi="Times New Roman"/>
          <w:sz w:val="28"/>
          <w:szCs w:val="28"/>
        </w:rPr>
      </w:pPr>
      <w:r w:rsidRPr="003514FC">
        <w:rPr>
          <w:rStyle w:val="aff9"/>
          <w:rFonts w:ascii="Times New Roman" w:hAnsi="Times New Roman"/>
          <w:sz w:val="28"/>
          <w:szCs w:val="28"/>
        </w:rPr>
        <w:lastRenderedPageBreak/>
        <w:t>РАЗДЕЛ 16</w:t>
      </w:r>
    </w:p>
    <w:p w:rsidR="0059249B" w:rsidRPr="003514FC" w:rsidRDefault="0059249B" w:rsidP="0059249B">
      <w:pPr>
        <w:widowControl/>
        <w:shd w:val="clear" w:color="auto" w:fill="auto"/>
        <w:autoSpaceDE/>
        <w:autoSpaceDN/>
        <w:adjustRightInd/>
        <w:spacing w:line="360" w:lineRule="atLeast"/>
        <w:ind w:firstLine="709"/>
        <w:jc w:val="center"/>
        <w:rPr>
          <w:rStyle w:val="aff9"/>
          <w:rFonts w:ascii="Times New Roman" w:hAnsi="Times New Roman"/>
          <w:sz w:val="28"/>
          <w:szCs w:val="28"/>
        </w:rPr>
      </w:pPr>
      <w:r w:rsidRPr="003514FC">
        <w:rPr>
          <w:rStyle w:val="aff9"/>
          <w:rFonts w:ascii="Times New Roman" w:hAnsi="Times New Roman"/>
          <w:sz w:val="28"/>
          <w:szCs w:val="28"/>
        </w:rPr>
        <w:t>Предельные объемы средств федерального бюджета на исполнение долгосрочных государственных контрактов в целях реализации основных мероприятий государственной программы.</w:t>
      </w:r>
    </w:p>
    <w:p w:rsidR="0059249B" w:rsidRPr="003514FC" w:rsidRDefault="0059249B" w:rsidP="0059249B">
      <w:pPr>
        <w:widowControl/>
        <w:shd w:val="clear" w:color="auto" w:fill="auto"/>
        <w:autoSpaceDE/>
        <w:autoSpaceDN/>
        <w:adjustRightInd/>
        <w:spacing w:line="360" w:lineRule="atLeast"/>
        <w:ind w:firstLine="709"/>
        <w:jc w:val="left"/>
        <w:rPr>
          <w:rStyle w:val="aff9"/>
          <w:rFonts w:ascii="Times New Roman" w:hAnsi="Times New Roman"/>
          <w:sz w:val="28"/>
          <w:szCs w:val="28"/>
        </w:rPr>
      </w:pPr>
    </w:p>
    <w:p w:rsidR="0059249B" w:rsidRDefault="0059249B" w:rsidP="0059249B">
      <w:pPr>
        <w:widowControl/>
        <w:shd w:val="clear" w:color="auto" w:fill="auto"/>
        <w:autoSpaceDE/>
        <w:autoSpaceDN/>
        <w:adjustRightInd/>
        <w:spacing w:line="360" w:lineRule="atLeast"/>
        <w:ind w:firstLine="709"/>
        <w:rPr>
          <w:rStyle w:val="aff9"/>
          <w:rFonts w:ascii="Times New Roman" w:hAnsi="Times New Roman"/>
          <w:sz w:val="28"/>
          <w:szCs w:val="28"/>
        </w:rPr>
      </w:pPr>
      <w:r w:rsidRPr="003514FC">
        <w:rPr>
          <w:rStyle w:val="aff9"/>
          <w:rFonts w:ascii="Times New Roman" w:hAnsi="Times New Roman"/>
          <w:sz w:val="28"/>
          <w:szCs w:val="28"/>
        </w:rPr>
        <w:t>В государственной программе не планируются к реализации долгосрочные государственные контракты на поставку товаров, выполнение работ, оказание услуг для обеспечения федеральных нужд.</w:t>
      </w:r>
    </w:p>
    <w:p w:rsidR="00DC3C0C" w:rsidRDefault="00DC3C0C">
      <w:pPr>
        <w:widowControl/>
        <w:shd w:val="clear" w:color="auto" w:fill="auto"/>
        <w:autoSpaceDE/>
        <w:autoSpaceDN/>
        <w:adjustRightInd/>
        <w:spacing w:line="240" w:lineRule="auto"/>
        <w:ind w:firstLine="0"/>
        <w:jc w:val="left"/>
        <w:rPr>
          <w:rStyle w:val="aff9"/>
          <w:rFonts w:ascii="Times New Roman" w:hAnsi="Times New Roman"/>
          <w:sz w:val="28"/>
          <w:szCs w:val="28"/>
        </w:rPr>
      </w:pPr>
      <w:r>
        <w:rPr>
          <w:rStyle w:val="aff9"/>
          <w:rFonts w:ascii="Times New Roman" w:hAnsi="Times New Roman"/>
          <w:sz w:val="28"/>
          <w:szCs w:val="28"/>
        </w:rPr>
        <w:br w:type="page"/>
      </w:r>
    </w:p>
    <w:p w:rsidR="00DC3C0C" w:rsidRPr="003514FC" w:rsidRDefault="00DC3C0C" w:rsidP="00DC3C0C">
      <w:pPr>
        <w:widowControl/>
        <w:shd w:val="clear" w:color="auto" w:fill="auto"/>
        <w:autoSpaceDE/>
        <w:autoSpaceDN/>
        <w:adjustRightInd/>
        <w:spacing w:line="360" w:lineRule="atLeast"/>
        <w:ind w:firstLine="709"/>
        <w:jc w:val="center"/>
        <w:rPr>
          <w:rStyle w:val="aff9"/>
          <w:rFonts w:ascii="Times New Roman" w:hAnsi="Times New Roman"/>
          <w:sz w:val="28"/>
          <w:szCs w:val="28"/>
        </w:rPr>
      </w:pPr>
      <w:r>
        <w:rPr>
          <w:rStyle w:val="aff9"/>
          <w:rFonts w:ascii="Times New Roman" w:hAnsi="Times New Roman"/>
          <w:sz w:val="28"/>
          <w:szCs w:val="28"/>
        </w:rPr>
        <w:lastRenderedPageBreak/>
        <w:t>РАЗДЕЛ 17</w:t>
      </w:r>
    </w:p>
    <w:p w:rsidR="00DC3C0C" w:rsidRPr="00DC3C0C" w:rsidRDefault="00F936E2" w:rsidP="00DC3C0C">
      <w:pPr>
        <w:widowControl/>
        <w:shd w:val="clear" w:color="auto" w:fill="auto"/>
        <w:autoSpaceDE/>
        <w:autoSpaceDN/>
        <w:adjustRightInd/>
        <w:spacing w:line="360" w:lineRule="atLeast"/>
        <w:ind w:firstLine="709"/>
        <w:jc w:val="center"/>
        <w:rPr>
          <w:rStyle w:val="aff9"/>
          <w:rFonts w:ascii="Times New Roman" w:hAnsi="Times New Roman"/>
          <w:sz w:val="28"/>
          <w:szCs w:val="28"/>
          <w:highlight w:val="yellow"/>
        </w:rPr>
      </w:pPr>
      <w:r w:rsidRPr="00F936E2">
        <w:rPr>
          <w:rStyle w:val="aff9"/>
          <w:rFonts w:ascii="Times New Roman" w:hAnsi="Times New Roman"/>
          <w:sz w:val="28"/>
          <w:szCs w:val="28"/>
        </w:rPr>
        <w:t>Механизм отбора проектов НИОКР для реализации в рамках государственной программы Российской Федерации «Развитие судостроения и техники для освоения шельфовых месторождений на 2013-2030 годы»</w:t>
      </w:r>
    </w:p>
    <w:p w:rsidR="00DC3C0C" w:rsidRPr="00F936E2" w:rsidRDefault="00DC3C0C" w:rsidP="00F936E2">
      <w:pPr>
        <w:widowControl/>
        <w:spacing w:line="360" w:lineRule="atLeast"/>
        <w:ind w:firstLine="709"/>
      </w:pPr>
    </w:p>
    <w:p w:rsidR="00F936E2" w:rsidRDefault="00F936E2" w:rsidP="00F936E2">
      <w:pPr>
        <w:widowControl/>
        <w:spacing w:line="360" w:lineRule="atLeast"/>
        <w:ind w:firstLine="709"/>
        <w:rPr>
          <w:sz w:val="28"/>
          <w:szCs w:val="28"/>
          <w:lang w:bidi="ar-SA"/>
        </w:rPr>
      </w:pPr>
      <w:r>
        <w:rPr>
          <w:sz w:val="28"/>
          <w:szCs w:val="28"/>
          <w:lang w:bidi="ar-SA"/>
        </w:rPr>
        <w:t xml:space="preserve">Механизм реализации и управления реализацией государственной программы реализуется в соответствии с Приказом </w:t>
      </w:r>
      <w:proofErr w:type="spellStart"/>
      <w:r>
        <w:rPr>
          <w:sz w:val="28"/>
          <w:szCs w:val="28"/>
          <w:lang w:bidi="ar-SA"/>
        </w:rPr>
        <w:t>Минпромторга</w:t>
      </w:r>
      <w:proofErr w:type="spellEnd"/>
      <w:r>
        <w:rPr>
          <w:sz w:val="28"/>
          <w:szCs w:val="28"/>
          <w:lang w:bidi="ar-SA"/>
        </w:rPr>
        <w:t xml:space="preserve"> России от 14 декабря 2015 года № 4024 «Об организации в </w:t>
      </w:r>
      <w:proofErr w:type="spellStart"/>
      <w:r>
        <w:rPr>
          <w:sz w:val="28"/>
          <w:szCs w:val="28"/>
          <w:lang w:bidi="ar-SA"/>
        </w:rPr>
        <w:t>Минпромторге</w:t>
      </w:r>
      <w:proofErr w:type="spellEnd"/>
      <w:r>
        <w:rPr>
          <w:sz w:val="28"/>
          <w:szCs w:val="28"/>
          <w:lang w:bidi="ar-SA"/>
        </w:rPr>
        <w:t xml:space="preserve"> России работ по реализации государственной программы Российской Федерации «Развитие судостроения и техники для освоения шельфовых месторождений на 2013-2030 годы».</w:t>
      </w:r>
    </w:p>
    <w:p w:rsidR="00F936E2" w:rsidRDefault="00F936E2" w:rsidP="00F936E2">
      <w:pPr>
        <w:widowControl/>
        <w:spacing w:line="360" w:lineRule="atLeast"/>
        <w:ind w:firstLine="709"/>
        <w:rPr>
          <w:sz w:val="28"/>
          <w:szCs w:val="28"/>
          <w:lang w:bidi="ar-SA"/>
        </w:rPr>
      </w:pPr>
    </w:p>
    <w:p w:rsidR="00F936E2" w:rsidRPr="00B75EB5" w:rsidRDefault="00F936E2" w:rsidP="00F936E2">
      <w:pPr>
        <w:pStyle w:val="af5"/>
        <w:widowControl/>
        <w:numPr>
          <w:ilvl w:val="0"/>
          <w:numId w:val="43"/>
        </w:numPr>
        <w:shd w:val="clear" w:color="auto" w:fill="auto"/>
        <w:autoSpaceDE/>
        <w:autoSpaceDN/>
        <w:adjustRightInd/>
        <w:spacing w:after="120" w:line="276" w:lineRule="auto"/>
        <w:rPr>
          <w:b/>
          <w:sz w:val="28"/>
          <w:szCs w:val="28"/>
        </w:rPr>
      </w:pPr>
      <w:r w:rsidRPr="00B75EB5">
        <w:rPr>
          <w:b/>
          <w:sz w:val="28"/>
          <w:szCs w:val="28"/>
        </w:rPr>
        <w:t>Основные заказчики продукции</w:t>
      </w:r>
    </w:p>
    <w:p w:rsidR="00F936E2" w:rsidRPr="00F936E2" w:rsidRDefault="00F936E2" w:rsidP="00F936E2">
      <w:pPr>
        <w:widowControl/>
        <w:spacing w:line="360" w:lineRule="atLeast"/>
        <w:ind w:firstLine="709"/>
        <w:rPr>
          <w:sz w:val="28"/>
          <w:szCs w:val="28"/>
        </w:rPr>
      </w:pPr>
      <w:proofErr w:type="gramStart"/>
      <w:r w:rsidRPr="00F936E2">
        <w:rPr>
          <w:sz w:val="28"/>
          <w:szCs w:val="28"/>
        </w:rPr>
        <w:t>Основными заказчиками продукции НИОКР в рамках государственной программ определены:</w:t>
      </w:r>
      <w:proofErr w:type="gramEnd"/>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ФГУП «</w:t>
      </w:r>
      <w:proofErr w:type="spellStart"/>
      <w:r w:rsidRPr="00672698">
        <w:rPr>
          <w:sz w:val="28"/>
          <w:szCs w:val="28"/>
        </w:rPr>
        <w:t>Атомфлот</w:t>
      </w:r>
      <w:proofErr w:type="spellEnd"/>
      <w:r w:rsidRPr="00672698">
        <w:rPr>
          <w:sz w:val="28"/>
          <w:szCs w:val="28"/>
        </w:rPr>
        <w:t>»</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АО «</w:t>
      </w:r>
      <w:proofErr w:type="spellStart"/>
      <w:r w:rsidRPr="00672698">
        <w:rPr>
          <w:sz w:val="28"/>
          <w:szCs w:val="28"/>
        </w:rPr>
        <w:t>Совкомфлот</w:t>
      </w:r>
      <w:proofErr w:type="spellEnd"/>
      <w:r w:rsidRPr="00672698">
        <w:rPr>
          <w:sz w:val="28"/>
          <w:szCs w:val="28"/>
        </w:rPr>
        <w:t>»</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ПАО «Газпром»</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ПАО «</w:t>
      </w:r>
      <w:proofErr w:type="spellStart"/>
      <w:r w:rsidRPr="00672698">
        <w:rPr>
          <w:sz w:val="28"/>
          <w:szCs w:val="28"/>
        </w:rPr>
        <w:t>Газпромнефть</w:t>
      </w:r>
      <w:proofErr w:type="spellEnd"/>
      <w:r w:rsidRPr="00672698">
        <w:rPr>
          <w:sz w:val="28"/>
          <w:szCs w:val="28"/>
        </w:rPr>
        <w:t>»</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Минтранс России</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Федеральное агентство по рыболовству</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Минприроды России</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Минэнерго России</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 xml:space="preserve">ГК </w:t>
      </w:r>
      <w:proofErr w:type="spellStart"/>
      <w:r w:rsidRPr="00672698">
        <w:rPr>
          <w:sz w:val="28"/>
          <w:szCs w:val="28"/>
        </w:rPr>
        <w:t>Росатом</w:t>
      </w:r>
      <w:proofErr w:type="spellEnd"/>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Частные компании-судовладельцы и компании-операторы судов и морской техники</w:t>
      </w:r>
    </w:p>
    <w:p w:rsidR="00F936E2" w:rsidRPr="00672698" w:rsidRDefault="00F936E2" w:rsidP="00F936E2">
      <w:pPr>
        <w:pStyle w:val="af5"/>
        <w:widowControl/>
        <w:numPr>
          <w:ilvl w:val="0"/>
          <w:numId w:val="44"/>
        </w:numPr>
        <w:shd w:val="clear" w:color="auto" w:fill="auto"/>
        <w:autoSpaceDE/>
        <w:autoSpaceDN/>
        <w:adjustRightInd/>
        <w:spacing w:after="120" w:line="276" w:lineRule="auto"/>
        <w:rPr>
          <w:sz w:val="28"/>
          <w:szCs w:val="28"/>
        </w:rPr>
      </w:pPr>
      <w:r w:rsidRPr="00672698">
        <w:rPr>
          <w:sz w:val="28"/>
          <w:szCs w:val="28"/>
        </w:rPr>
        <w:t>Прочие ФОИВ и организации</w:t>
      </w:r>
    </w:p>
    <w:p w:rsidR="00F936E2" w:rsidRDefault="00F936E2" w:rsidP="00F936E2">
      <w:pPr>
        <w:widowControl/>
        <w:spacing w:line="360" w:lineRule="atLeast"/>
        <w:ind w:firstLine="709"/>
        <w:rPr>
          <w:sz w:val="28"/>
          <w:szCs w:val="28"/>
        </w:rPr>
      </w:pPr>
      <w:r>
        <w:rPr>
          <w:sz w:val="28"/>
          <w:szCs w:val="28"/>
        </w:rPr>
        <w:t>Перечень заказчиков продукции не является жестко зафиксированным и закрытым. В процессе реализации программы не накладывается каких-либо ограничений на перечень заказчиков.</w:t>
      </w:r>
    </w:p>
    <w:p w:rsidR="00F936E2" w:rsidRDefault="00F936E2" w:rsidP="00F936E2">
      <w:pPr>
        <w:widowControl/>
        <w:spacing w:line="360" w:lineRule="atLeast"/>
        <w:ind w:firstLine="709"/>
        <w:rPr>
          <w:sz w:val="28"/>
          <w:szCs w:val="28"/>
        </w:rPr>
      </w:pPr>
    </w:p>
    <w:p w:rsidR="00F936E2" w:rsidRPr="00C34C3B" w:rsidRDefault="00F936E2" w:rsidP="00F936E2">
      <w:pPr>
        <w:pStyle w:val="af5"/>
        <w:widowControl/>
        <w:numPr>
          <w:ilvl w:val="0"/>
          <w:numId w:val="43"/>
        </w:numPr>
        <w:shd w:val="clear" w:color="auto" w:fill="auto"/>
        <w:autoSpaceDE/>
        <w:autoSpaceDN/>
        <w:adjustRightInd/>
        <w:spacing w:after="120" w:line="276" w:lineRule="auto"/>
        <w:rPr>
          <w:b/>
          <w:sz w:val="28"/>
          <w:szCs w:val="28"/>
        </w:rPr>
      </w:pPr>
      <w:r>
        <w:rPr>
          <w:b/>
          <w:sz w:val="28"/>
          <w:szCs w:val="28"/>
        </w:rPr>
        <w:t>Приоритетные образцы судов и морской техники</w:t>
      </w:r>
    </w:p>
    <w:p w:rsidR="00F936E2" w:rsidRDefault="00F936E2" w:rsidP="00F936E2">
      <w:pPr>
        <w:widowControl/>
        <w:spacing w:line="360" w:lineRule="atLeast"/>
        <w:ind w:firstLine="709"/>
        <w:rPr>
          <w:sz w:val="28"/>
          <w:szCs w:val="28"/>
        </w:rPr>
      </w:pPr>
      <w:r>
        <w:rPr>
          <w:sz w:val="28"/>
          <w:szCs w:val="28"/>
        </w:rPr>
        <w:t xml:space="preserve">В отсутствие объективной </w:t>
      </w:r>
      <w:proofErr w:type="gramStart"/>
      <w:r>
        <w:rPr>
          <w:sz w:val="28"/>
          <w:szCs w:val="28"/>
        </w:rPr>
        <w:t>возможности формирования долгосрочной программы строительства судов</w:t>
      </w:r>
      <w:proofErr w:type="gramEnd"/>
      <w:r>
        <w:rPr>
          <w:sz w:val="28"/>
          <w:szCs w:val="28"/>
        </w:rPr>
        <w:t xml:space="preserve"> </w:t>
      </w:r>
      <w:proofErr w:type="spellStart"/>
      <w:r>
        <w:rPr>
          <w:sz w:val="28"/>
          <w:szCs w:val="28"/>
        </w:rPr>
        <w:t>Минпромторгом</w:t>
      </w:r>
      <w:proofErr w:type="spellEnd"/>
      <w:r>
        <w:rPr>
          <w:sz w:val="28"/>
          <w:szCs w:val="28"/>
        </w:rPr>
        <w:t xml:space="preserve"> России </w:t>
      </w:r>
      <w:r>
        <w:rPr>
          <w:sz w:val="28"/>
          <w:szCs w:val="28"/>
        </w:rPr>
        <w:lastRenderedPageBreak/>
        <w:t xml:space="preserve">сформирован перечень приоритетных образцов техники, востребованной </w:t>
      </w:r>
      <w:proofErr w:type="spellStart"/>
      <w:r>
        <w:rPr>
          <w:sz w:val="28"/>
          <w:szCs w:val="28"/>
        </w:rPr>
        <w:t>перспектиным</w:t>
      </w:r>
      <w:proofErr w:type="spellEnd"/>
      <w:r>
        <w:rPr>
          <w:sz w:val="28"/>
          <w:szCs w:val="28"/>
        </w:rPr>
        <w:t xml:space="preserve"> заказчиком (перечислены в п.1):</w:t>
      </w:r>
    </w:p>
    <w:p w:rsidR="00F936E2" w:rsidRPr="00EE2EA0" w:rsidRDefault="00F936E2" w:rsidP="00F936E2">
      <w:pPr>
        <w:tabs>
          <w:tab w:val="left" w:pos="993"/>
        </w:tabs>
        <w:spacing w:line="360" w:lineRule="atLeast"/>
        <w:ind w:firstLine="709"/>
        <w:rPr>
          <w:sz w:val="28"/>
          <w:szCs w:val="28"/>
        </w:rPr>
      </w:pPr>
      <w:r w:rsidRPr="00EE2EA0">
        <w:rPr>
          <w:sz w:val="28"/>
          <w:szCs w:val="28"/>
        </w:rPr>
        <w:t>1.</w:t>
      </w:r>
      <w:r w:rsidRPr="00EE2EA0">
        <w:rPr>
          <w:sz w:val="28"/>
          <w:szCs w:val="28"/>
        </w:rPr>
        <w:tab/>
        <w:t>Ледокол-лидер, линейные, рейдовые, портовые и специальные ледоколы.</w:t>
      </w:r>
    </w:p>
    <w:p w:rsidR="00F936E2" w:rsidRPr="00EE2EA0" w:rsidRDefault="00F936E2" w:rsidP="00F936E2">
      <w:pPr>
        <w:tabs>
          <w:tab w:val="left" w:pos="993"/>
        </w:tabs>
        <w:spacing w:line="360" w:lineRule="atLeast"/>
        <w:ind w:firstLine="709"/>
        <w:rPr>
          <w:sz w:val="28"/>
          <w:szCs w:val="28"/>
        </w:rPr>
      </w:pPr>
      <w:r w:rsidRPr="00EE2EA0">
        <w:rPr>
          <w:sz w:val="28"/>
          <w:szCs w:val="28"/>
        </w:rPr>
        <w:t>2.</w:t>
      </w:r>
      <w:r w:rsidRPr="00EE2EA0">
        <w:rPr>
          <w:sz w:val="28"/>
          <w:szCs w:val="28"/>
        </w:rPr>
        <w:tab/>
        <w:t>Транспортные суда высоких ледовых классов для Северного морского пути.</w:t>
      </w:r>
    </w:p>
    <w:p w:rsidR="00F936E2" w:rsidRPr="00EE2EA0" w:rsidRDefault="00F936E2" w:rsidP="00F936E2">
      <w:pPr>
        <w:tabs>
          <w:tab w:val="left" w:pos="993"/>
        </w:tabs>
        <w:spacing w:line="360" w:lineRule="atLeast"/>
        <w:ind w:firstLine="709"/>
        <w:rPr>
          <w:sz w:val="28"/>
          <w:szCs w:val="28"/>
        </w:rPr>
      </w:pPr>
      <w:r w:rsidRPr="00EE2EA0">
        <w:rPr>
          <w:sz w:val="28"/>
          <w:szCs w:val="28"/>
        </w:rPr>
        <w:t>3.</w:t>
      </w:r>
      <w:r w:rsidRPr="00EE2EA0">
        <w:rPr>
          <w:sz w:val="28"/>
          <w:szCs w:val="28"/>
        </w:rPr>
        <w:tab/>
        <w:t>Сложные суда технического флота (трубоукладчики, кабелеукладчики, краново-монтажные и др.).</w:t>
      </w:r>
    </w:p>
    <w:p w:rsidR="00F936E2" w:rsidRPr="00EE2EA0" w:rsidRDefault="00F936E2" w:rsidP="00F936E2">
      <w:pPr>
        <w:tabs>
          <w:tab w:val="left" w:pos="993"/>
        </w:tabs>
        <w:spacing w:line="360" w:lineRule="atLeast"/>
        <w:ind w:firstLine="709"/>
        <w:rPr>
          <w:sz w:val="28"/>
          <w:szCs w:val="28"/>
        </w:rPr>
      </w:pPr>
      <w:r w:rsidRPr="00EE2EA0">
        <w:rPr>
          <w:sz w:val="28"/>
          <w:szCs w:val="28"/>
        </w:rPr>
        <w:t>4.</w:t>
      </w:r>
      <w:r w:rsidRPr="00EE2EA0">
        <w:rPr>
          <w:sz w:val="28"/>
          <w:szCs w:val="28"/>
        </w:rPr>
        <w:tab/>
        <w:t>Мобильные средства продленного и круглогодичного разведочного бурения для мелководных и для глубоководных акваторий шельфа замерзающих морей.</w:t>
      </w:r>
    </w:p>
    <w:p w:rsidR="00F936E2" w:rsidRPr="00EE2EA0" w:rsidRDefault="00F936E2" w:rsidP="00F936E2">
      <w:pPr>
        <w:tabs>
          <w:tab w:val="left" w:pos="993"/>
        </w:tabs>
        <w:spacing w:line="360" w:lineRule="atLeast"/>
        <w:ind w:firstLine="709"/>
        <w:rPr>
          <w:sz w:val="28"/>
          <w:szCs w:val="28"/>
        </w:rPr>
      </w:pPr>
      <w:r w:rsidRPr="00EE2EA0">
        <w:rPr>
          <w:sz w:val="28"/>
          <w:szCs w:val="28"/>
        </w:rPr>
        <w:t>5.</w:t>
      </w:r>
      <w:r w:rsidRPr="00EE2EA0">
        <w:rPr>
          <w:sz w:val="28"/>
          <w:szCs w:val="28"/>
        </w:rPr>
        <w:tab/>
        <w:t>Добычные и перерабатывающие платформы для мелководных и для глубоководных акваторий.</w:t>
      </w:r>
    </w:p>
    <w:p w:rsidR="00F936E2" w:rsidRPr="00EE2EA0" w:rsidRDefault="00F936E2" w:rsidP="00F936E2">
      <w:pPr>
        <w:tabs>
          <w:tab w:val="left" w:pos="993"/>
        </w:tabs>
        <w:spacing w:line="360" w:lineRule="atLeast"/>
        <w:ind w:firstLine="709"/>
        <w:rPr>
          <w:sz w:val="28"/>
          <w:szCs w:val="28"/>
        </w:rPr>
      </w:pPr>
      <w:r w:rsidRPr="00EE2EA0">
        <w:rPr>
          <w:sz w:val="28"/>
          <w:szCs w:val="28"/>
        </w:rPr>
        <w:t>6.</w:t>
      </w:r>
      <w:r w:rsidRPr="00EE2EA0">
        <w:rPr>
          <w:sz w:val="28"/>
          <w:szCs w:val="28"/>
        </w:rPr>
        <w:tab/>
        <w:t>Подводные добычные комплексы.</w:t>
      </w:r>
    </w:p>
    <w:p w:rsidR="00F936E2" w:rsidRPr="00EE2EA0" w:rsidRDefault="00F936E2" w:rsidP="00F936E2">
      <w:pPr>
        <w:tabs>
          <w:tab w:val="left" w:pos="993"/>
        </w:tabs>
        <w:spacing w:line="360" w:lineRule="atLeast"/>
        <w:ind w:firstLine="709"/>
        <w:rPr>
          <w:sz w:val="28"/>
          <w:szCs w:val="28"/>
        </w:rPr>
      </w:pPr>
      <w:r w:rsidRPr="00EE2EA0">
        <w:rPr>
          <w:sz w:val="28"/>
          <w:szCs w:val="28"/>
        </w:rPr>
        <w:t>7.</w:t>
      </w:r>
      <w:r w:rsidRPr="00EE2EA0">
        <w:rPr>
          <w:sz w:val="28"/>
          <w:szCs w:val="28"/>
        </w:rPr>
        <w:tab/>
        <w:t>Обитаемые и необитаемые подводные аппараты и станции, морская робототехника.</w:t>
      </w:r>
    </w:p>
    <w:p w:rsidR="00F936E2" w:rsidRPr="00EE2EA0" w:rsidRDefault="00F936E2" w:rsidP="00F936E2">
      <w:pPr>
        <w:tabs>
          <w:tab w:val="left" w:pos="993"/>
        </w:tabs>
        <w:spacing w:line="360" w:lineRule="atLeast"/>
        <w:ind w:firstLine="709"/>
        <w:rPr>
          <w:sz w:val="28"/>
          <w:szCs w:val="28"/>
        </w:rPr>
      </w:pPr>
      <w:r w:rsidRPr="00EE2EA0">
        <w:rPr>
          <w:sz w:val="28"/>
          <w:szCs w:val="28"/>
        </w:rPr>
        <w:t>8.</w:t>
      </w:r>
      <w:r w:rsidRPr="00EE2EA0">
        <w:rPr>
          <w:sz w:val="28"/>
          <w:szCs w:val="28"/>
        </w:rPr>
        <w:tab/>
        <w:t xml:space="preserve">Суда, </w:t>
      </w:r>
      <w:proofErr w:type="spellStart"/>
      <w:r w:rsidRPr="00EE2EA0">
        <w:rPr>
          <w:sz w:val="28"/>
          <w:szCs w:val="28"/>
        </w:rPr>
        <w:t>плавсредства</w:t>
      </w:r>
      <w:proofErr w:type="spellEnd"/>
      <w:r w:rsidRPr="00EE2EA0">
        <w:rPr>
          <w:sz w:val="28"/>
          <w:szCs w:val="28"/>
        </w:rPr>
        <w:t xml:space="preserve"> и морские сооружения обеспечения </w:t>
      </w:r>
      <w:proofErr w:type="gramStart"/>
      <w:r w:rsidRPr="00EE2EA0">
        <w:rPr>
          <w:sz w:val="28"/>
          <w:szCs w:val="28"/>
        </w:rPr>
        <w:t>морской</w:t>
      </w:r>
      <w:proofErr w:type="gramEnd"/>
      <w:r w:rsidRPr="00EE2EA0">
        <w:rPr>
          <w:sz w:val="28"/>
          <w:szCs w:val="28"/>
        </w:rPr>
        <w:t xml:space="preserve"> </w:t>
      </w:r>
      <w:proofErr w:type="spellStart"/>
      <w:r w:rsidRPr="00EE2EA0">
        <w:rPr>
          <w:sz w:val="28"/>
          <w:szCs w:val="28"/>
        </w:rPr>
        <w:t>нефтегазодобычи</w:t>
      </w:r>
      <w:proofErr w:type="spellEnd"/>
      <w:r w:rsidRPr="00EE2EA0">
        <w:rPr>
          <w:sz w:val="28"/>
          <w:szCs w:val="28"/>
        </w:rPr>
        <w:t>.</w:t>
      </w:r>
    </w:p>
    <w:p w:rsidR="00F936E2" w:rsidRPr="00EE2EA0" w:rsidRDefault="00F936E2" w:rsidP="00F936E2">
      <w:pPr>
        <w:tabs>
          <w:tab w:val="left" w:pos="993"/>
        </w:tabs>
        <w:spacing w:line="360" w:lineRule="atLeast"/>
        <w:ind w:firstLine="709"/>
        <w:rPr>
          <w:sz w:val="28"/>
          <w:szCs w:val="28"/>
        </w:rPr>
      </w:pPr>
      <w:r w:rsidRPr="00EE2EA0">
        <w:rPr>
          <w:sz w:val="28"/>
          <w:szCs w:val="28"/>
        </w:rPr>
        <w:t>9.</w:t>
      </w:r>
      <w:r w:rsidRPr="00EE2EA0">
        <w:rPr>
          <w:sz w:val="28"/>
          <w:szCs w:val="28"/>
        </w:rPr>
        <w:tab/>
        <w:t>Аварийно-спасательные суда.</w:t>
      </w:r>
    </w:p>
    <w:p w:rsidR="00F936E2" w:rsidRPr="00EE2EA0" w:rsidRDefault="00F936E2" w:rsidP="00F936E2">
      <w:pPr>
        <w:tabs>
          <w:tab w:val="left" w:pos="1134"/>
        </w:tabs>
        <w:spacing w:line="360" w:lineRule="atLeast"/>
        <w:ind w:firstLine="709"/>
        <w:rPr>
          <w:sz w:val="28"/>
          <w:szCs w:val="28"/>
        </w:rPr>
      </w:pPr>
      <w:r w:rsidRPr="00EE2EA0">
        <w:rPr>
          <w:sz w:val="28"/>
          <w:szCs w:val="28"/>
        </w:rPr>
        <w:t>10.</w:t>
      </w:r>
      <w:r w:rsidRPr="00EE2EA0">
        <w:rPr>
          <w:sz w:val="28"/>
          <w:szCs w:val="28"/>
        </w:rPr>
        <w:tab/>
        <w:t>Рыбопромысловые суда.</w:t>
      </w:r>
    </w:p>
    <w:p w:rsidR="00F936E2" w:rsidRPr="00EE2EA0" w:rsidRDefault="00F936E2" w:rsidP="00F936E2">
      <w:pPr>
        <w:tabs>
          <w:tab w:val="left" w:pos="1134"/>
        </w:tabs>
        <w:spacing w:line="360" w:lineRule="atLeast"/>
        <w:ind w:firstLine="709"/>
        <w:rPr>
          <w:sz w:val="28"/>
          <w:szCs w:val="28"/>
        </w:rPr>
      </w:pPr>
      <w:r w:rsidRPr="00EE2EA0">
        <w:rPr>
          <w:sz w:val="28"/>
          <w:szCs w:val="28"/>
        </w:rPr>
        <w:t>11.</w:t>
      </w:r>
      <w:r w:rsidRPr="00EE2EA0">
        <w:rPr>
          <w:sz w:val="28"/>
          <w:szCs w:val="28"/>
        </w:rPr>
        <w:tab/>
        <w:t>Суда для транспортировки и переработки биоресурсов для обеспечения экспедиционного лова.</w:t>
      </w:r>
    </w:p>
    <w:p w:rsidR="00F936E2" w:rsidRPr="00EE2EA0" w:rsidRDefault="00F936E2" w:rsidP="00F936E2">
      <w:pPr>
        <w:tabs>
          <w:tab w:val="left" w:pos="1134"/>
        </w:tabs>
        <w:spacing w:line="360" w:lineRule="atLeast"/>
        <w:ind w:firstLine="709"/>
        <w:rPr>
          <w:sz w:val="28"/>
          <w:szCs w:val="28"/>
        </w:rPr>
      </w:pPr>
      <w:r w:rsidRPr="00EE2EA0">
        <w:rPr>
          <w:sz w:val="28"/>
          <w:szCs w:val="28"/>
        </w:rPr>
        <w:t>12.</w:t>
      </w:r>
      <w:r w:rsidRPr="00EE2EA0">
        <w:rPr>
          <w:sz w:val="28"/>
          <w:szCs w:val="28"/>
        </w:rPr>
        <w:tab/>
        <w:t>Пассажирские (грузопассажирские) суда внутреннего плавания, в том числе скоростные.</w:t>
      </w:r>
    </w:p>
    <w:p w:rsidR="00F936E2" w:rsidRPr="00EE2EA0" w:rsidRDefault="00F936E2" w:rsidP="00F936E2">
      <w:pPr>
        <w:tabs>
          <w:tab w:val="left" w:pos="1134"/>
        </w:tabs>
        <w:spacing w:line="360" w:lineRule="atLeast"/>
        <w:ind w:firstLine="709"/>
        <w:rPr>
          <w:sz w:val="28"/>
          <w:szCs w:val="28"/>
        </w:rPr>
      </w:pPr>
      <w:r w:rsidRPr="00EE2EA0">
        <w:rPr>
          <w:sz w:val="28"/>
          <w:szCs w:val="28"/>
        </w:rPr>
        <w:t>13.</w:t>
      </w:r>
      <w:r w:rsidRPr="00EE2EA0">
        <w:rPr>
          <w:sz w:val="28"/>
          <w:szCs w:val="28"/>
        </w:rPr>
        <w:tab/>
        <w:t>Транспортные (сухогрузные и наливные) суда смешанного и внутреннего плавания.</w:t>
      </w:r>
    </w:p>
    <w:p w:rsidR="00F936E2" w:rsidRPr="00EE2EA0" w:rsidRDefault="00F936E2" w:rsidP="00F936E2">
      <w:pPr>
        <w:tabs>
          <w:tab w:val="left" w:pos="1134"/>
        </w:tabs>
        <w:spacing w:line="360" w:lineRule="atLeast"/>
        <w:ind w:firstLine="709"/>
        <w:rPr>
          <w:sz w:val="28"/>
          <w:szCs w:val="28"/>
        </w:rPr>
      </w:pPr>
      <w:r w:rsidRPr="00EE2EA0">
        <w:rPr>
          <w:sz w:val="28"/>
          <w:szCs w:val="28"/>
        </w:rPr>
        <w:t>14.</w:t>
      </w:r>
      <w:r w:rsidRPr="00EE2EA0">
        <w:rPr>
          <w:sz w:val="28"/>
          <w:szCs w:val="28"/>
        </w:rPr>
        <w:tab/>
        <w:t xml:space="preserve">Суда и </w:t>
      </w:r>
      <w:proofErr w:type="spellStart"/>
      <w:r w:rsidRPr="00EE2EA0">
        <w:rPr>
          <w:sz w:val="28"/>
          <w:szCs w:val="28"/>
        </w:rPr>
        <w:t>плавсредства</w:t>
      </w:r>
      <w:proofErr w:type="spellEnd"/>
      <w:r w:rsidRPr="00EE2EA0">
        <w:rPr>
          <w:sz w:val="28"/>
          <w:szCs w:val="28"/>
        </w:rPr>
        <w:t xml:space="preserve"> технического флота для прибрежной морской зоны и внутренних водных путей (драги, земснаряды, </w:t>
      </w:r>
      <w:proofErr w:type="spellStart"/>
      <w:r w:rsidRPr="00EE2EA0">
        <w:rPr>
          <w:sz w:val="28"/>
          <w:szCs w:val="28"/>
        </w:rPr>
        <w:t>нефтемусоросборщики</w:t>
      </w:r>
      <w:proofErr w:type="spellEnd"/>
      <w:r w:rsidRPr="00EE2EA0">
        <w:rPr>
          <w:sz w:val="28"/>
          <w:szCs w:val="28"/>
        </w:rPr>
        <w:t xml:space="preserve"> и др.).</w:t>
      </w:r>
    </w:p>
    <w:p w:rsidR="00F936E2" w:rsidRPr="00EE2EA0" w:rsidRDefault="00F936E2" w:rsidP="00F936E2">
      <w:pPr>
        <w:tabs>
          <w:tab w:val="left" w:pos="1134"/>
        </w:tabs>
        <w:spacing w:line="360" w:lineRule="atLeast"/>
        <w:ind w:firstLine="709"/>
        <w:rPr>
          <w:sz w:val="28"/>
          <w:szCs w:val="28"/>
        </w:rPr>
      </w:pPr>
      <w:r w:rsidRPr="00EE2EA0">
        <w:rPr>
          <w:sz w:val="28"/>
          <w:szCs w:val="28"/>
        </w:rPr>
        <w:t>15.</w:t>
      </w:r>
      <w:r w:rsidRPr="00EE2EA0">
        <w:rPr>
          <w:sz w:val="28"/>
          <w:szCs w:val="28"/>
        </w:rPr>
        <w:tab/>
        <w:t>Суда-бункеровщики, в т. ч. для снабжения газомоторным топливом и для комплексного снабжения.</w:t>
      </w:r>
    </w:p>
    <w:p w:rsidR="00F936E2" w:rsidRPr="00EE2EA0" w:rsidRDefault="00F936E2" w:rsidP="00F936E2">
      <w:pPr>
        <w:tabs>
          <w:tab w:val="left" w:pos="1134"/>
        </w:tabs>
        <w:spacing w:line="360" w:lineRule="atLeast"/>
        <w:ind w:firstLine="709"/>
        <w:rPr>
          <w:sz w:val="28"/>
          <w:szCs w:val="28"/>
        </w:rPr>
      </w:pPr>
      <w:r w:rsidRPr="00EE2EA0">
        <w:rPr>
          <w:sz w:val="28"/>
          <w:szCs w:val="28"/>
        </w:rPr>
        <w:t>16.</w:t>
      </w:r>
      <w:r w:rsidRPr="00EE2EA0">
        <w:rPr>
          <w:sz w:val="28"/>
          <w:szCs w:val="28"/>
        </w:rPr>
        <w:tab/>
        <w:t xml:space="preserve">Суда и </w:t>
      </w:r>
      <w:proofErr w:type="spellStart"/>
      <w:r w:rsidRPr="00EE2EA0">
        <w:rPr>
          <w:sz w:val="28"/>
          <w:szCs w:val="28"/>
        </w:rPr>
        <w:t>плавсредства</w:t>
      </w:r>
      <w:proofErr w:type="spellEnd"/>
      <w:r w:rsidRPr="00EE2EA0">
        <w:rPr>
          <w:sz w:val="28"/>
          <w:szCs w:val="28"/>
        </w:rPr>
        <w:t xml:space="preserve"> для геофизических исследований, в т. ч. в транзитной зоне.</w:t>
      </w:r>
    </w:p>
    <w:p w:rsidR="00F936E2" w:rsidRDefault="00F936E2" w:rsidP="00F936E2">
      <w:pPr>
        <w:tabs>
          <w:tab w:val="left" w:pos="1134"/>
        </w:tabs>
        <w:spacing w:line="360" w:lineRule="atLeast"/>
        <w:ind w:firstLine="709"/>
        <w:rPr>
          <w:sz w:val="28"/>
          <w:szCs w:val="28"/>
        </w:rPr>
      </w:pPr>
      <w:r w:rsidRPr="00EE2EA0">
        <w:rPr>
          <w:sz w:val="28"/>
          <w:szCs w:val="28"/>
        </w:rPr>
        <w:t>17.</w:t>
      </w:r>
      <w:r w:rsidRPr="00EE2EA0">
        <w:rPr>
          <w:sz w:val="28"/>
          <w:szCs w:val="28"/>
        </w:rPr>
        <w:tab/>
        <w:t>Научно-исследовательские суда.</w:t>
      </w:r>
    </w:p>
    <w:p w:rsidR="00F936E2" w:rsidRDefault="00F936E2" w:rsidP="00F936E2">
      <w:pPr>
        <w:spacing w:after="120" w:line="360" w:lineRule="atLeast"/>
        <w:ind w:firstLine="709"/>
        <w:rPr>
          <w:sz w:val="28"/>
          <w:szCs w:val="28"/>
        </w:rPr>
      </w:pPr>
      <w:r>
        <w:rPr>
          <w:sz w:val="28"/>
          <w:szCs w:val="28"/>
        </w:rPr>
        <w:t>Перечень приоритетных образцов подлежит уточнению не реже, чем 1 раз в год.</w:t>
      </w:r>
    </w:p>
    <w:p w:rsidR="00F936E2" w:rsidRDefault="00F936E2" w:rsidP="00F936E2">
      <w:pPr>
        <w:spacing w:after="120" w:line="360" w:lineRule="atLeast"/>
        <w:ind w:firstLine="709"/>
        <w:rPr>
          <w:sz w:val="28"/>
          <w:szCs w:val="28"/>
        </w:rPr>
      </w:pPr>
    </w:p>
    <w:p w:rsidR="00F936E2" w:rsidRPr="00B75EB5" w:rsidRDefault="00F936E2" w:rsidP="00F936E2">
      <w:pPr>
        <w:pStyle w:val="af5"/>
        <w:widowControl/>
        <w:numPr>
          <w:ilvl w:val="0"/>
          <w:numId w:val="43"/>
        </w:numPr>
        <w:shd w:val="clear" w:color="auto" w:fill="auto"/>
        <w:autoSpaceDE/>
        <w:autoSpaceDN/>
        <w:adjustRightInd/>
        <w:spacing w:after="120" w:line="276" w:lineRule="auto"/>
        <w:rPr>
          <w:b/>
          <w:sz w:val="28"/>
          <w:szCs w:val="28"/>
        </w:rPr>
      </w:pPr>
      <w:r w:rsidRPr="00B75EB5">
        <w:rPr>
          <w:b/>
          <w:sz w:val="28"/>
          <w:szCs w:val="28"/>
        </w:rPr>
        <w:lastRenderedPageBreak/>
        <w:t>Организация формирования и отбора проектов НИОКР для реализации в рамках государственной программы</w:t>
      </w:r>
    </w:p>
    <w:p w:rsidR="00F936E2" w:rsidRDefault="00F936E2" w:rsidP="00F936E2">
      <w:pPr>
        <w:spacing w:after="120" w:line="360" w:lineRule="atLeast"/>
        <w:ind w:firstLine="709"/>
        <w:rPr>
          <w:sz w:val="28"/>
          <w:szCs w:val="28"/>
        </w:rPr>
      </w:pPr>
      <w:r>
        <w:rPr>
          <w:sz w:val="28"/>
          <w:szCs w:val="28"/>
        </w:rPr>
        <w:t>Формирование перечня НИОКР в рамках государственной программы осуществляется на основании заявок заказчиков и/или заявок исполнителей, подтвержденных заявками от заказчиков.</w:t>
      </w:r>
    </w:p>
    <w:p w:rsidR="00F936E2" w:rsidRDefault="00F936E2" w:rsidP="00F936E2">
      <w:pPr>
        <w:spacing w:after="120" w:line="360" w:lineRule="atLeast"/>
        <w:ind w:firstLine="709"/>
        <w:rPr>
          <w:sz w:val="28"/>
          <w:szCs w:val="28"/>
        </w:rPr>
      </w:pPr>
      <w:r>
        <w:rPr>
          <w:sz w:val="28"/>
          <w:szCs w:val="28"/>
        </w:rPr>
        <w:t>Каждый проект проходит двухуровневую научно-техническую экспертизу. Органом, выдающим итоговое научно-техническое заключение по результатам работ, является Научно-координационный совет по реализации государственной программы. До вынесения на заседание Научно-координационного совета проект проходит стадию рассмотрения на Рабочих группах по технологическим направлениям государственной программы. В ряде сложных случаев возможно рассмотрение параллельно на нескольких Рабочих группах.</w:t>
      </w:r>
    </w:p>
    <w:p w:rsidR="00F936E2" w:rsidRDefault="00F936E2" w:rsidP="00F936E2">
      <w:pPr>
        <w:spacing w:after="120" w:line="360" w:lineRule="atLeast"/>
        <w:ind w:firstLine="709"/>
        <w:rPr>
          <w:sz w:val="28"/>
          <w:szCs w:val="28"/>
        </w:rPr>
      </w:pPr>
      <w:proofErr w:type="spellStart"/>
      <w:r>
        <w:rPr>
          <w:sz w:val="28"/>
          <w:szCs w:val="28"/>
        </w:rPr>
        <w:t>Минпромторгом</w:t>
      </w:r>
      <w:proofErr w:type="spellEnd"/>
      <w:r>
        <w:rPr>
          <w:sz w:val="28"/>
          <w:szCs w:val="28"/>
        </w:rPr>
        <w:t xml:space="preserve"> России для обеспечения максимальной эффективности и прозрачности принятия решений разработаны приоритеты отбора проектов НИОКР и общие требования для обеспечения работы НКС и Рабочих групп, приведенные ниже:</w:t>
      </w:r>
    </w:p>
    <w:p w:rsidR="00F936E2" w:rsidRPr="00B75EB5" w:rsidRDefault="00F936E2" w:rsidP="00F936E2">
      <w:pPr>
        <w:spacing w:after="120" w:line="360" w:lineRule="atLeast"/>
        <w:ind w:firstLine="709"/>
        <w:rPr>
          <w:b/>
          <w:sz w:val="28"/>
          <w:szCs w:val="28"/>
        </w:rPr>
      </w:pPr>
      <w:r>
        <w:rPr>
          <w:b/>
          <w:sz w:val="28"/>
          <w:szCs w:val="28"/>
        </w:rPr>
        <w:t>Приоритеты</w:t>
      </w:r>
      <w:r w:rsidRPr="00B75EB5">
        <w:rPr>
          <w:b/>
          <w:sz w:val="28"/>
          <w:szCs w:val="28"/>
        </w:rPr>
        <w:t>:</w:t>
      </w:r>
    </w:p>
    <w:p w:rsidR="00F936E2" w:rsidRPr="00B75EB5" w:rsidRDefault="00F936E2" w:rsidP="00F936E2">
      <w:pPr>
        <w:tabs>
          <w:tab w:val="left" w:pos="993"/>
        </w:tabs>
        <w:spacing w:after="120" w:line="360" w:lineRule="atLeast"/>
        <w:ind w:firstLine="709"/>
        <w:rPr>
          <w:sz w:val="28"/>
          <w:szCs w:val="28"/>
        </w:rPr>
      </w:pPr>
      <w:r w:rsidRPr="00B75EB5">
        <w:rPr>
          <w:sz w:val="28"/>
          <w:szCs w:val="28"/>
        </w:rPr>
        <w:t>1.</w:t>
      </w:r>
      <w:r w:rsidRPr="00B75EB5">
        <w:rPr>
          <w:sz w:val="28"/>
          <w:szCs w:val="28"/>
        </w:rPr>
        <w:tab/>
      </w:r>
      <w:proofErr w:type="gramStart"/>
      <w:r w:rsidRPr="00B75EB5">
        <w:rPr>
          <w:sz w:val="28"/>
          <w:szCs w:val="28"/>
        </w:rPr>
        <w:t>ОКР</w:t>
      </w:r>
      <w:proofErr w:type="gramEnd"/>
      <w:r w:rsidRPr="00B75EB5">
        <w:rPr>
          <w:sz w:val="28"/>
          <w:szCs w:val="28"/>
        </w:rPr>
        <w:t xml:space="preserve"> по созданию судов, </w:t>
      </w:r>
      <w:proofErr w:type="spellStart"/>
      <w:r w:rsidRPr="00B75EB5">
        <w:rPr>
          <w:sz w:val="28"/>
          <w:szCs w:val="28"/>
        </w:rPr>
        <w:t>плавсредств</w:t>
      </w:r>
      <w:proofErr w:type="spellEnd"/>
      <w:r w:rsidRPr="00B75EB5">
        <w:rPr>
          <w:sz w:val="28"/>
          <w:szCs w:val="28"/>
        </w:rPr>
        <w:t xml:space="preserve"> и другой морской техники, а также техники, обеспечивающей морскую добычу нефти и газа, приоритетность создания которых определена (подтверждена) документами аппарата Правительства или Президента страны.</w:t>
      </w:r>
    </w:p>
    <w:p w:rsidR="00F936E2" w:rsidRPr="00B75EB5" w:rsidRDefault="00F936E2" w:rsidP="00F936E2">
      <w:pPr>
        <w:tabs>
          <w:tab w:val="left" w:pos="993"/>
        </w:tabs>
        <w:spacing w:after="120" w:line="360" w:lineRule="atLeast"/>
        <w:ind w:firstLine="709"/>
        <w:rPr>
          <w:sz w:val="28"/>
          <w:szCs w:val="28"/>
        </w:rPr>
      </w:pPr>
      <w:r w:rsidRPr="00B75EB5">
        <w:rPr>
          <w:sz w:val="28"/>
          <w:szCs w:val="28"/>
        </w:rPr>
        <w:t>2.</w:t>
      </w:r>
      <w:r w:rsidRPr="00B75EB5">
        <w:rPr>
          <w:sz w:val="28"/>
          <w:szCs w:val="28"/>
        </w:rPr>
        <w:tab/>
      </w:r>
      <w:proofErr w:type="gramStart"/>
      <w:r w:rsidRPr="00B75EB5">
        <w:rPr>
          <w:sz w:val="28"/>
          <w:szCs w:val="28"/>
        </w:rPr>
        <w:t>ОКР</w:t>
      </w:r>
      <w:proofErr w:type="gramEnd"/>
      <w:r w:rsidRPr="00B75EB5">
        <w:rPr>
          <w:sz w:val="28"/>
          <w:szCs w:val="28"/>
        </w:rPr>
        <w:t xml:space="preserve"> по созданию судов, </w:t>
      </w:r>
      <w:proofErr w:type="spellStart"/>
      <w:r w:rsidRPr="00B75EB5">
        <w:rPr>
          <w:sz w:val="28"/>
          <w:szCs w:val="28"/>
        </w:rPr>
        <w:t>плавсредств</w:t>
      </w:r>
      <w:proofErr w:type="spellEnd"/>
      <w:r w:rsidRPr="00B75EB5">
        <w:rPr>
          <w:sz w:val="28"/>
          <w:szCs w:val="28"/>
        </w:rPr>
        <w:t xml:space="preserve"> и другой морской техники, а также техники, обеспечивающей морскую добычу нефти и газа, приоритетность создания которых подтверждена ведомствами или потенциальными государственными заказчиками (Минтранс, </w:t>
      </w:r>
      <w:proofErr w:type="spellStart"/>
      <w:r w:rsidRPr="00B75EB5">
        <w:rPr>
          <w:sz w:val="28"/>
          <w:szCs w:val="28"/>
        </w:rPr>
        <w:t>Росрыболовство</w:t>
      </w:r>
      <w:proofErr w:type="spellEnd"/>
      <w:r w:rsidRPr="00B75EB5">
        <w:rPr>
          <w:sz w:val="28"/>
          <w:szCs w:val="28"/>
        </w:rPr>
        <w:t xml:space="preserve">, </w:t>
      </w:r>
      <w:proofErr w:type="spellStart"/>
      <w:r w:rsidRPr="00B75EB5">
        <w:rPr>
          <w:sz w:val="28"/>
          <w:szCs w:val="28"/>
        </w:rPr>
        <w:t>Росатом</w:t>
      </w:r>
      <w:proofErr w:type="spellEnd"/>
      <w:r w:rsidRPr="00B75EB5">
        <w:rPr>
          <w:sz w:val="28"/>
          <w:szCs w:val="28"/>
        </w:rPr>
        <w:t>, ..., Газпром, Роснефть и другие подобные).</w:t>
      </w:r>
    </w:p>
    <w:p w:rsidR="00F936E2" w:rsidRPr="00B75EB5" w:rsidRDefault="00F936E2" w:rsidP="00F936E2">
      <w:pPr>
        <w:tabs>
          <w:tab w:val="left" w:pos="993"/>
        </w:tabs>
        <w:spacing w:after="120" w:line="360" w:lineRule="atLeast"/>
        <w:ind w:firstLine="709"/>
        <w:rPr>
          <w:sz w:val="28"/>
          <w:szCs w:val="28"/>
        </w:rPr>
      </w:pPr>
      <w:r w:rsidRPr="00B75EB5">
        <w:rPr>
          <w:sz w:val="28"/>
          <w:szCs w:val="28"/>
        </w:rPr>
        <w:t>3.</w:t>
      </w:r>
      <w:r w:rsidRPr="00B75EB5">
        <w:rPr>
          <w:sz w:val="28"/>
          <w:szCs w:val="28"/>
        </w:rPr>
        <w:tab/>
      </w:r>
      <w:proofErr w:type="gramStart"/>
      <w:r w:rsidRPr="00B75EB5">
        <w:rPr>
          <w:sz w:val="28"/>
          <w:szCs w:val="28"/>
        </w:rPr>
        <w:t>ОКР</w:t>
      </w:r>
      <w:proofErr w:type="gramEnd"/>
      <w:r w:rsidRPr="00B75EB5">
        <w:rPr>
          <w:sz w:val="28"/>
          <w:szCs w:val="28"/>
        </w:rPr>
        <w:t xml:space="preserve"> по созданию технологий, материалов, судовых комплектующих изделий и систем (первый-второй уровень кооперации), необходимость которых подтверждена организациями и предприятиями, которые осуществляют (или будут осуществлять) разработку, строительство или ввод в эксплуатацию объектов, перечисленных в п.п.1 и 2.</w:t>
      </w:r>
    </w:p>
    <w:p w:rsidR="00F936E2" w:rsidRDefault="00F936E2" w:rsidP="00F936E2">
      <w:pPr>
        <w:tabs>
          <w:tab w:val="left" w:pos="993"/>
        </w:tabs>
        <w:spacing w:after="120" w:line="360" w:lineRule="atLeast"/>
        <w:ind w:firstLine="709"/>
        <w:rPr>
          <w:sz w:val="28"/>
          <w:szCs w:val="28"/>
        </w:rPr>
      </w:pPr>
      <w:r w:rsidRPr="00B75EB5">
        <w:rPr>
          <w:sz w:val="28"/>
          <w:szCs w:val="28"/>
        </w:rPr>
        <w:t>4.</w:t>
      </w:r>
      <w:r w:rsidRPr="00B75EB5">
        <w:rPr>
          <w:sz w:val="28"/>
          <w:szCs w:val="28"/>
        </w:rPr>
        <w:tab/>
        <w:t xml:space="preserve">Работы по созданию научно-технического и проектного задела (методы, технологии, концептуальные проекты, этапы </w:t>
      </w:r>
      <w:proofErr w:type="gramStart"/>
      <w:r w:rsidRPr="00B75EB5">
        <w:rPr>
          <w:sz w:val="28"/>
          <w:szCs w:val="28"/>
        </w:rPr>
        <w:t>ОКР</w:t>
      </w:r>
      <w:proofErr w:type="gramEnd"/>
      <w:r w:rsidRPr="00B75EB5">
        <w:rPr>
          <w:sz w:val="28"/>
          <w:szCs w:val="28"/>
        </w:rPr>
        <w:t xml:space="preserve">: «Техническое предложение» и «Эскизный проект», поисковые и системно-аналитические </w:t>
      </w:r>
      <w:r w:rsidRPr="00B75EB5">
        <w:rPr>
          <w:sz w:val="28"/>
          <w:szCs w:val="28"/>
        </w:rPr>
        <w:lastRenderedPageBreak/>
        <w:t>исследования) в интересах создания судостроительной продукции, комплектующих изделий (первый-второй уровень кооперации) и раз</w:t>
      </w:r>
      <w:r>
        <w:rPr>
          <w:sz w:val="28"/>
          <w:szCs w:val="28"/>
        </w:rPr>
        <w:t>вития отрасли.</w:t>
      </w:r>
    </w:p>
    <w:p w:rsidR="00F936E2" w:rsidRPr="00B75EB5" w:rsidRDefault="00F936E2" w:rsidP="00F936E2">
      <w:pPr>
        <w:spacing w:after="120" w:line="360" w:lineRule="atLeast"/>
        <w:ind w:firstLine="709"/>
        <w:rPr>
          <w:b/>
          <w:sz w:val="28"/>
          <w:szCs w:val="28"/>
        </w:rPr>
      </w:pPr>
      <w:r w:rsidRPr="00B75EB5">
        <w:rPr>
          <w:b/>
          <w:sz w:val="28"/>
          <w:szCs w:val="28"/>
        </w:rPr>
        <w:t xml:space="preserve">Общие требования к работам, предлагаемым заявителями: </w:t>
      </w:r>
    </w:p>
    <w:p w:rsidR="00F936E2" w:rsidRPr="00B75EB5" w:rsidRDefault="00F936E2" w:rsidP="00F936E2">
      <w:pPr>
        <w:pStyle w:val="af5"/>
        <w:widowControl/>
        <w:numPr>
          <w:ilvl w:val="0"/>
          <w:numId w:val="45"/>
        </w:numPr>
        <w:shd w:val="clear" w:color="auto" w:fill="auto"/>
        <w:autoSpaceDE/>
        <w:autoSpaceDN/>
        <w:adjustRightInd/>
        <w:spacing w:after="120" w:line="360" w:lineRule="atLeast"/>
        <w:rPr>
          <w:sz w:val="28"/>
          <w:szCs w:val="28"/>
        </w:rPr>
      </w:pPr>
      <w:r w:rsidRPr="00B75EB5">
        <w:rPr>
          <w:sz w:val="28"/>
          <w:szCs w:val="28"/>
        </w:rPr>
        <w:t xml:space="preserve">соответствие заявляемой тематики целям Госпрограммы, инновационная направленность; </w:t>
      </w:r>
    </w:p>
    <w:p w:rsidR="00F936E2" w:rsidRPr="00B75EB5" w:rsidRDefault="00F936E2" w:rsidP="00F936E2">
      <w:pPr>
        <w:pStyle w:val="af5"/>
        <w:widowControl/>
        <w:numPr>
          <w:ilvl w:val="0"/>
          <w:numId w:val="45"/>
        </w:numPr>
        <w:shd w:val="clear" w:color="auto" w:fill="auto"/>
        <w:autoSpaceDE/>
        <w:autoSpaceDN/>
        <w:adjustRightInd/>
        <w:spacing w:after="120" w:line="360" w:lineRule="atLeast"/>
        <w:rPr>
          <w:sz w:val="28"/>
          <w:szCs w:val="28"/>
        </w:rPr>
      </w:pPr>
      <w:r w:rsidRPr="00B75EB5">
        <w:rPr>
          <w:sz w:val="28"/>
          <w:szCs w:val="28"/>
        </w:rPr>
        <w:t>наличие научной и/или технической новизны (новые технологии, патенты, обеспечение выполнения основных индикаторов Госпрограммы и т.п.);</w:t>
      </w:r>
    </w:p>
    <w:p w:rsidR="00F936E2" w:rsidRPr="00B75EB5" w:rsidRDefault="00F936E2" w:rsidP="00F936E2">
      <w:pPr>
        <w:pStyle w:val="af5"/>
        <w:widowControl/>
        <w:numPr>
          <w:ilvl w:val="0"/>
          <w:numId w:val="45"/>
        </w:numPr>
        <w:shd w:val="clear" w:color="auto" w:fill="auto"/>
        <w:autoSpaceDE/>
        <w:autoSpaceDN/>
        <w:adjustRightInd/>
        <w:spacing w:after="120" w:line="360" w:lineRule="atLeast"/>
        <w:rPr>
          <w:sz w:val="28"/>
          <w:szCs w:val="28"/>
        </w:rPr>
      </w:pPr>
      <w:r w:rsidRPr="00B75EB5">
        <w:rPr>
          <w:sz w:val="28"/>
          <w:szCs w:val="28"/>
        </w:rPr>
        <w:t xml:space="preserve">отсутствие признаков </w:t>
      </w:r>
      <w:proofErr w:type="spellStart"/>
      <w:r w:rsidRPr="00B75EB5">
        <w:rPr>
          <w:sz w:val="28"/>
          <w:szCs w:val="28"/>
        </w:rPr>
        <w:t>лженаучности</w:t>
      </w:r>
      <w:proofErr w:type="spellEnd"/>
      <w:r w:rsidRPr="00B75EB5">
        <w:rPr>
          <w:sz w:val="28"/>
          <w:szCs w:val="28"/>
        </w:rPr>
        <w:t xml:space="preserve"> и заимствований.</w:t>
      </w:r>
    </w:p>
    <w:p w:rsidR="00F936E2" w:rsidRDefault="00F936E2" w:rsidP="00F936E2">
      <w:pPr>
        <w:spacing w:after="120" w:line="360" w:lineRule="atLeast"/>
        <w:ind w:firstLine="709"/>
        <w:rPr>
          <w:sz w:val="28"/>
          <w:szCs w:val="28"/>
        </w:rPr>
      </w:pPr>
    </w:p>
    <w:p w:rsidR="00F936E2" w:rsidRDefault="00F936E2" w:rsidP="00F936E2">
      <w:pPr>
        <w:pStyle w:val="af5"/>
        <w:widowControl/>
        <w:numPr>
          <w:ilvl w:val="0"/>
          <w:numId w:val="43"/>
        </w:numPr>
        <w:shd w:val="clear" w:color="auto" w:fill="auto"/>
        <w:autoSpaceDE/>
        <w:autoSpaceDN/>
        <w:adjustRightInd/>
        <w:spacing w:after="120" w:line="360" w:lineRule="atLeast"/>
        <w:rPr>
          <w:b/>
          <w:sz w:val="28"/>
          <w:szCs w:val="28"/>
        </w:rPr>
      </w:pPr>
      <w:r>
        <w:rPr>
          <w:b/>
          <w:sz w:val="28"/>
          <w:szCs w:val="28"/>
        </w:rPr>
        <w:t>Укрупненный перечень направлений реализации НИОКР</w:t>
      </w:r>
    </w:p>
    <w:p w:rsidR="00F936E2" w:rsidRDefault="00F936E2" w:rsidP="00F936E2">
      <w:pPr>
        <w:spacing w:after="120" w:line="360" w:lineRule="atLeast"/>
        <w:ind w:firstLine="709"/>
        <w:rPr>
          <w:sz w:val="28"/>
          <w:szCs w:val="28"/>
        </w:rPr>
      </w:pPr>
      <w:proofErr w:type="gramStart"/>
      <w:r>
        <w:rPr>
          <w:sz w:val="28"/>
          <w:szCs w:val="28"/>
        </w:rPr>
        <w:t>НИОКР в рамках государственной программы сформированы по 8 технологическим направлениям государственной программы, приведенным ниже:</w:t>
      </w:r>
      <w:proofErr w:type="gramEnd"/>
    </w:p>
    <w:p w:rsidR="00F936E2" w:rsidRPr="009A3404" w:rsidRDefault="00F936E2" w:rsidP="00F936E2">
      <w:pPr>
        <w:spacing w:after="120" w:line="360" w:lineRule="atLeast"/>
        <w:ind w:firstLine="709"/>
        <w:rPr>
          <w:sz w:val="28"/>
          <w:szCs w:val="28"/>
        </w:rPr>
      </w:pPr>
      <w:r w:rsidRPr="009A3404">
        <w:rPr>
          <w:sz w:val="28"/>
          <w:szCs w:val="28"/>
        </w:rPr>
        <w:t>1. Технологии создания морской техники и оборудования для освоения углеводородных ресурсов на континент</w:t>
      </w:r>
      <w:r>
        <w:rPr>
          <w:sz w:val="28"/>
          <w:szCs w:val="28"/>
        </w:rPr>
        <w:t>альном шельфе («Освоение шельфа»</w:t>
      </w:r>
      <w:r w:rsidRPr="009A3404">
        <w:rPr>
          <w:sz w:val="28"/>
          <w:szCs w:val="28"/>
        </w:rPr>
        <w:t>)</w:t>
      </w:r>
    </w:p>
    <w:p w:rsidR="00F936E2" w:rsidRPr="009A3404" w:rsidRDefault="00F936E2" w:rsidP="00F936E2">
      <w:pPr>
        <w:spacing w:after="120" w:line="360" w:lineRule="atLeast"/>
        <w:ind w:firstLine="709"/>
        <w:rPr>
          <w:sz w:val="28"/>
          <w:szCs w:val="28"/>
        </w:rPr>
      </w:pPr>
      <w:r w:rsidRPr="009A3404">
        <w:rPr>
          <w:sz w:val="28"/>
          <w:szCs w:val="28"/>
        </w:rPr>
        <w:t xml:space="preserve">2. Научные обоснования и проектные технологии создания судов, </w:t>
      </w:r>
      <w:proofErr w:type="spellStart"/>
      <w:r w:rsidRPr="009A3404">
        <w:rPr>
          <w:sz w:val="28"/>
          <w:szCs w:val="28"/>
        </w:rPr>
        <w:t>плавсредств</w:t>
      </w:r>
      <w:proofErr w:type="spellEnd"/>
      <w:r w:rsidRPr="009A3404">
        <w:rPr>
          <w:sz w:val="28"/>
          <w:szCs w:val="28"/>
        </w:rPr>
        <w:t xml:space="preserve"> и др</w:t>
      </w:r>
      <w:r>
        <w:rPr>
          <w:sz w:val="28"/>
          <w:szCs w:val="28"/>
        </w:rPr>
        <w:t>угой морской и речной техники («Научные основы»</w:t>
      </w:r>
      <w:r w:rsidRPr="009A3404">
        <w:rPr>
          <w:sz w:val="28"/>
          <w:szCs w:val="28"/>
        </w:rPr>
        <w:t>)</w:t>
      </w:r>
    </w:p>
    <w:p w:rsidR="00F936E2" w:rsidRPr="009A3404" w:rsidRDefault="00F936E2" w:rsidP="00F936E2">
      <w:pPr>
        <w:spacing w:after="120" w:line="360" w:lineRule="atLeast"/>
        <w:ind w:firstLine="709"/>
        <w:rPr>
          <w:sz w:val="28"/>
          <w:szCs w:val="28"/>
        </w:rPr>
      </w:pPr>
      <w:r w:rsidRPr="009A3404">
        <w:rPr>
          <w:sz w:val="28"/>
          <w:szCs w:val="28"/>
        </w:rPr>
        <w:t xml:space="preserve">3. Проекты судов, </w:t>
      </w:r>
      <w:proofErr w:type="spellStart"/>
      <w:r w:rsidRPr="009A3404">
        <w:rPr>
          <w:sz w:val="28"/>
          <w:szCs w:val="28"/>
        </w:rPr>
        <w:t>плавсредств</w:t>
      </w:r>
      <w:proofErr w:type="spellEnd"/>
      <w:r w:rsidRPr="009A3404">
        <w:rPr>
          <w:sz w:val="28"/>
          <w:szCs w:val="28"/>
        </w:rPr>
        <w:t xml:space="preserve"> и другой морской и речной техники </w:t>
      </w:r>
      <w:r>
        <w:rPr>
          <w:sz w:val="28"/>
          <w:szCs w:val="28"/>
        </w:rPr>
        <w:t>(«Новый облик»</w:t>
      </w:r>
      <w:r w:rsidRPr="009A3404">
        <w:rPr>
          <w:sz w:val="28"/>
          <w:szCs w:val="28"/>
        </w:rPr>
        <w:t>)</w:t>
      </w:r>
    </w:p>
    <w:p w:rsidR="00F936E2" w:rsidRPr="009A3404" w:rsidRDefault="00F936E2" w:rsidP="00F936E2">
      <w:pPr>
        <w:spacing w:after="120" w:line="360" w:lineRule="atLeast"/>
        <w:ind w:firstLine="709"/>
        <w:rPr>
          <w:sz w:val="28"/>
          <w:szCs w:val="28"/>
        </w:rPr>
      </w:pPr>
      <w:r w:rsidRPr="009A3404">
        <w:rPr>
          <w:sz w:val="28"/>
          <w:szCs w:val="28"/>
        </w:rPr>
        <w:t>4. Производственные технологии строительства и ремонта морской техник</w:t>
      </w:r>
      <w:r>
        <w:rPr>
          <w:sz w:val="28"/>
          <w:szCs w:val="28"/>
        </w:rPr>
        <w:t>и («Производственные технологии»</w:t>
      </w:r>
      <w:r w:rsidRPr="009A3404">
        <w:rPr>
          <w:sz w:val="28"/>
          <w:szCs w:val="28"/>
        </w:rPr>
        <w:t>)</w:t>
      </w:r>
    </w:p>
    <w:p w:rsidR="00F936E2" w:rsidRPr="009A3404" w:rsidRDefault="00F936E2" w:rsidP="00F936E2">
      <w:pPr>
        <w:spacing w:after="120" w:line="360" w:lineRule="atLeast"/>
        <w:ind w:firstLine="709"/>
        <w:rPr>
          <w:sz w:val="28"/>
          <w:szCs w:val="28"/>
        </w:rPr>
      </w:pPr>
      <w:r w:rsidRPr="009A3404">
        <w:rPr>
          <w:sz w:val="28"/>
          <w:szCs w:val="28"/>
        </w:rPr>
        <w:t>5. Технологии создания морского радиоэлектронного оборудования и систем управ</w:t>
      </w:r>
      <w:r>
        <w:rPr>
          <w:sz w:val="28"/>
          <w:szCs w:val="28"/>
        </w:rPr>
        <w:t>ления («Судовое приборостроение»</w:t>
      </w:r>
      <w:r w:rsidRPr="009A3404">
        <w:rPr>
          <w:sz w:val="28"/>
          <w:szCs w:val="28"/>
        </w:rPr>
        <w:t>)</w:t>
      </w:r>
    </w:p>
    <w:p w:rsidR="00F936E2" w:rsidRPr="009A3404" w:rsidRDefault="00F936E2" w:rsidP="00F936E2">
      <w:pPr>
        <w:spacing w:after="120" w:line="360" w:lineRule="atLeast"/>
        <w:ind w:firstLine="709"/>
        <w:rPr>
          <w:sz w:val="28"/>
          <w:szCs w:val="28"/>
        </w:rPr>
      </w:pPr>
      <w:r w:rsidRPr="009A3404">
        <w:rPr>
          <w:sz w:val="28"/>
          <w:szCs w:val="28"/>
        </w:rPr>
        <w:t>6. Технологии судового машиностроения, судовых энер</w:t>
      </w:r>
      <w:r>
        <w:rPr>
          <w:sz w:val="28"/>
          <w:szCs w:val="28"/>
        </w:rPr>
        <w:t>гетических установок и систем («</w:t>
      </w:r>
      <w:r w:rsidRPr="009A3404">
        <w:rPr>
          <w:sz w:val="28"/>
          <w:szCs w:val="28"/>
        </w:rPr>
        <w:t>Судовое машиностроен</w:t>
      </w:r>
      <w:r>
        <w:rPr>
          <w:sz w:val="28"/>
          <w:szCs w:val="28"/>
        </w:rPr>
        <w:t>ие, энергетика и электротехника»</w:t>
      </w:r>
      <w:r w:rsidRPr="009A3404">
        <w:rPr>
          <w:sz w:val="28"/>
          <w:szCs w:val="28"/>
        </w:rPr>
        <w:t>)</w:t>
      </w:r>
    </w:p>
    <w:p w:rsidR="00F936E2" w:rsidRDefault="00F936E2" w:rsidP="00F936E2">
      <w:pPr>
        <w:spacing w:after="120" w:line="360" w:lineRule="atLeast"/>
        <w:ind w:firstLine="709"/>
        <w:rPr>
          <w:sz w:val="28"/>
          <w:szCs w:val="28"/>
        </w:rPr>
      </w:pPr>
      <w:r w:rsidRPr="009A3404">
        <w:rPr>
          <w:sz w:val="28"/>
          <w:szCs w:val="28"/>
        </w:rPr>
        <w:t>7. Системные исследования развития отраслей промышленности</w:t>
      </w:r>
      <w:r>
        <w:rPr>
          <w:sz w:val="28"/>
          <w:szCs w:val="28"/>
        </w:rPr>
        <w:t>, морских технологий и рынков («Системные исследования»</w:t>
      </w:r>
      <w:r w:rsidRPr="009A3404">
        <w:rPr>
          <w:sz w:val="28"/>
          <w:szCs w:val="28"/>
        </w:rPr>
        <w:t>)</w:t>
      </w:r>
    </w:p>
    <w:p w:rsidR="00F936E2" w:rsidRDefault="00F936E2" w:rsidP="00F936E2">
      <w:pPr>
        <w:spacing w:after="120" w:line="360" w:lineRule="atLeast"/>
        <w:ind w:firstLine="709"/>
        <w:rPr>
          <w:sz w:val="28"/>
          <w:szCs w:val="28"/>
        </w:rPr>
      </w:pPr>
      <w:r>
        <w:rPr>
          <w:sz w:val="28"/>
          <w:szCs w:val="28"/>
        </w:rPr>
        <w:t xml:space="preserve">8. </w:t>
      </w:r>
      <w:r w:rsidRPr="009A3404">
        <w:rPr>
          <w:sz w:val="28"/>
          <w:szCs w:val="28"/>
        </w:rPr>
        <w:t>Развитие и внедрение управленческих, информационных и вычислительных технологий в судостроении</w:t>
      </w:r>
      <w:r>
        <w:rPr>
          <w:sz w:val="28"/>
          <w:szCs w:val="28"/>
        </w:rPr>
        <w:t xml:space="preserve"> («Информационные технологии»)</w:t>
      </w:r>
    </w:p>
    <w:p w:rsidR="00F936E2" w:rsidRPr="001E1317" w:rsidRDefault="00F936E2" w:rsidP="00F936E2">
      <w:pPr>
        <w:spacing w:after="120" w:line="360" w:lineRule="atLeast"/>
        <w:ind w:firstLine="709"/>
        <w:rPr>
          <w:sz w:val="28"/>
          <w:szCs w:val="28"/>
        </w:rPr>
      </w:pPr>
      <w:r>
        <w:rPr>
          <w:sz w:val="28"/>
          <w:szCs w:val="28"/>
        </w:rPr>
        <w:lastRenderedPageBreak/>
        <w:t xml:space="preserve">По каждому </w:t>
      </w:r>
      <w:proofErr w:type="gramStart"/>
      <w:r>
        <w:rPr>
          <w:sz w:val="28"/>
          <w:szCs w:val="28"/>
        </w:rPr>
        <w:t>технологическом</w:t>
      </w:r>
      <w:proofErr w:type="gramEnd"/>
      <w:r>
        <w:rPr>
          <w:sz w:val="28"/>
          <w:szCs w:val="28"/>
        </w:rPr>
        <w:t xml:space="preserve"> направлению государственной программы сформирована Рабочая группа, рассматривающая заявки на выполнение НИОКР.</w:t>
      </w:r>
    </w:p>
    <w:p w:rsidR="00DC3C0C" w:rsidRPr="0059249B" w:rsidRDefault="00DC3C0C" w:rsidP="00F936E2">
      <w:pPr>
        <w:widowControl/>
        <w:shd w:val="clear" w:color="auto" w:fill="auto"/>
        <w:autoSpaceDE/>
        <w:autoSpaceDN/>
        <w:adjustRightInd/>
        <w:spacing w:line="360" w:lineRule="atLeast"/>
        <w:ind w:firstLine="709"/>
        <w:rPr>
          <w:rStyle w:val="aff9"/>
          <w:rFonts w:ascii="Times New Roman" w:hAnsi="Times New Roman"/>
          <w:sz w:val="28"/>
          <w:szCs w:val="28"/>
        </w:rPr>
      </w:pPr>
    </w:p>
    <w:sectPr w:rsidR="00DC3C0C" w:rsidRPr="0059249B" w:rsidSect="00E836CC">
      <w:headerReference w:type="default" r:id="rId52"/>
      <w:footerReference w:type="default" r:id="rId53"/>
      <w:headerReference w:type="first" r:id="rId54"/>
      <w:footerReference w:type="first" r:id="rId55"/>
      <w:pgSz w:w="11907" w:h="16840" w:code="9"/>
      <w:pgMar w:top="1418" w:right="1418" w:bottom="1418" w:left="1418"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481" w:rsidRDefault="00261481">
      <w:r>
        <w:separator/>
      </w:r>
    </w:p>
  </w:endnote>
  <w:endnote w:type="continuationSeparator" w:id="0">
    <w:p w:rsidR="00261481" w:rsidRDefault="00261481">
      <w:r>
        <w:continuationSeparator/>
      </w:r>
    </w:p>
  </w:endnote>
  <w:endnote w:type="continuationNotice" w:id="1">
    <w:p w:rsidR="00261481" w:rsidRDefault="002614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tantia">
    <w:panose1 w:val="02030602050306030303"/>
    <w:charset w:val="CC"/>
    <w:family w:val="roman"/>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84C96" w:rsidRDefault="00261481" w:rsidP="00B84C9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84C96" w:rsidRDefault="00261481" w:rsidP="00B84C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481" w:rsidRDefault="00261481" w:rsidP="007D6AB3">
      <w:pPr>
        <w:ind w:firstLine="0"/>
      </w:pPr>
      <w:r>
        <w:separator/>
      </w:r>
    </w:p>
  </w:footnote>
  <w:footnote w:type="continuationSeparator" w:id="0">
    <w:p w:rsidR="00261481" w:rsidRDefault="00261481">
      <w:r>
        <w:continuationSeparator/>
      </w:r>
    </w:p>
  </w:footnote>
  <w:footnote w:type="continuationNotice" w:id="1">
    <w:p w:rsidR="00261481" w:rsidRDefault="00261481">
      <w:pPr>
        <w:spacing w:line="240" w:lineRule="auto"/>
      </w:pPr>
    </w:p>
  </w:footnote>
  <w:footnote w:id="2">
    <w:p w:rsidR="00261481" w:rsidRDefault="00261481" w:rsidP="000718F6">
      <w:pPr>
        <w:pStyle w:val="af0"/>
        <w:spacing w:line="240" w:lineRule="atLeast"/>
        <w:ind w:firstLine="0"/>
        <w:jc w:val="both"/>
      </w:pPr>
      <w:r>
        <w:rPr>
          <w:rStyle w:val="afd"/>
        </w:rPr>
        <w:footnoteRef/>
      </w:r>
      <w:r>
        <w:t xml:space="preserve"> Здесь и далее все данные округлены до целых чисел.</w:t>
      </w:r>
    </w:p>
    <w:p w:rsidR="00261481" w:rsidRDefault="00261481" w:rsidP="000718F6">
      <w:pPr>
        <w:pStyle w:val="af0"/>
        <w:spacing w:line="240" w:lineRule="atLeast"/>
        <w:ind w:firstLine="0"/>
        <w:jc w:val="both"/>
      </w:pPr>
      <w:r w:rsidRPr="00461F58">
        <w:rPr>
          <w:vertAlign w:val="superscript"/>
        </w:rPr>
        <w:t>2</w:t>
      </w:r>
      <w:r>
        <w:rPr>
          <w:vertAlign w:val="superscript"/>
        </w:rPr>
        <w:t xml:space="preserve"> </w:t>
      </w:r>
      <w:r>
        <w:t>Приведены совокупные объемы бюджетных инвестиций по Программе за вычетом средств выделяемых на развитие военно-морской техники. Данные округлены до одного знака после запятой.</w:t>
      </w:r>
    </w:p>
    <w:p w:rsidR="00261481" w:rsidRPr="00461F58" w:rsidRDefault="00261481" w:rsidP="00B63A99">
      <w:pPr>
        <w:pStyle w:val="af0"/>
        <w:spacing w:line="240" w:lineRule="atLeast"/>
        <w:ind w:firstLine="0"/>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Default="00261481" w:rsidP="00C246B7">
    <w:pPr>
      <w:pStyle w:val="a3"/>
      <w:rPr>
        <w:rStyle w:val="a7"/>
      </w:rPr>
    </w:pPr>
    <w:r>
      <w:rPr>
        <w:rStyle w:val="a7"/>
      </w:rPr>
      <w:fldChar w:fldCharType="begin"/>
    </w:r>
    <w:r>
      <w:rPr>
        <w:rStyle w:val="a7"/>
      </w:rPr>
      <w:instrText xml:space="preserve">PAGE  </w:instrText>
    </w:r>
    <w:r>
      <w:rPr>
        <w:rStyle w:val="a7"/>
      </w:rPr>
      <w:fldChar w:fldCharType="end"/>
    </w:r>
  </w:p>
  <w:p w:rsidR="00261481" w:rsidRDefault="00261481" w:rsidP="00C246B7">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Default="00261481" w:rsidP="00C246B7">
    <w:pPr>
      <w:pStyle w:val="a3"/>
      <w:rPr>
        <w:rStyle w:val="a7"/>
      </w:rPr>
    </w:pPr>
    <w:r>
      <w:rPr>
        <w:rStyle w:val="a7"/>
      </w:rPr>
      <w:fldChar w:fldCharType="begin"/>
    </w:r>
    <w:r>
      <w:rPr>
        <w:rStyle w:val="a7"/>
      </w:rPr>
      <w:instrText xml:space="preserve">PAGE  </w:instrText>
    </w:r>
    <w:r>
      <w:rPr>
        <w:rStyle w:val="a7"/>
      </w:rPr>
      <w:fldChar w:fldCharType="end"/>
    </w:r>
  </w:p>
  <w:p w:rsidR="00261481" w:rsidRDefault="00261481" w:rsidP="00C246B7">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40AE3" w:rsidRDefault="00261481" w:rsidP="001138AF">
    <w:pPr>
      <w:pStyle w:val="a3"/>
      <w:spacing w:line="360" w:lineRule="atLeast"/>
      <w:ind w:firstLine="0"/>
      <w:jc w:val="center"/>
      <w:rPr>
        <w:sz w:val="28"/>
        <w:szCs w:val="28"/>
      </w:rPr>
    </w:pPr>
    <w:r w:rsidRPr="00B40AE3">
      <w:rPr>
        <w:sz w:val="28"/>
        <w:szCs w:val="28"/>
      </w:rPr>
      <w:fldChar w:fldCharType="begin"/>
    </w:r>
    <w:r w:rsidRPr="00B40AE3">
      <w:rPr>
        <w:sz w:val="28"/>
        <w:szCs w:val="28"/>
      </w:rPr>
      <w:instrText xml:space="preserve"> PAGE   \* MERGEFORMAT </w:instrText>
    </w:r>
    <w:r w:rsidRPr="00B40AE3">
      <w:rPr>
        <w:sz w:val="28"/>
        <w:szCs w:val="28"/>
      </w:rPr>
      <w:fldChar w:fldCharType="separate"/>
    </w:r>
    <w:r w:rsidR="00B8796F">
      <w:rPr>
        <w:noProof/>
        <w:sz w:val="28"/>
        <w:szCs w:val="28"/>
      </w:rPr>
      <w:t>187</w:t>
    </w:r>
    <w:r w:rsidRPr="00B40AE3">
      <w:rPr>
        <w:noProof/>
        <w:sz w:val="28"/>
        <w:szCs w:val="28"/>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40AE3" w:rsidRDefault="00261481" w:rsidP="00A44B1B">
    <w:pPr>
      <w:pStyle w:val="a3"/>
      <w:tabs>
        <w:tab w:val="center" w:pos="4895"/>
        <w:tab w:val="left" w:pos="6331"/>
      </w:tabs>
      <w:jc w:val="left"/>
      <w:rPr>
        <w:sz w:val="28"/>
        <w:szCs w:val="28"/>
      </w:rPr>
    </w:pPr>
    <w:r>
      <w:tab/>
    </w:r>
    <w:r>
      <w:tab/>
    </w:r>
    <w:r>
      <w:fldChar w:fldCharType="begin"/>
    </w:r>
    <w:r>
      <w:instrText>PAGE   \* MERGEFORMAT</w:instrText>
    </w:r>
    <w:r>
      <w:fldChar w:fldCharType="separate"/>
    </w:r>
    <w:r>
      <w:rPr>
        <w:noProof/>
      </w:rPr>
      <w:t>75</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603C6C" w:rsidRDefault="00261481" w:rsidP="00E836CC">
    <w:pPr>
      <w:pStyle w:val="a3"/>
      <w:tabs>
        <w:tab w:val="clear" w:pos="4153"/>
        <w:tab w:val="clear" w:pos="8306"/>
      </w:tabs>
      <w:spacing w:line="360" w:lineRule="atLeast"/>
      <w:ind w:firstLine="0"/>
      <w:jc w:val="center"/>
      <w:rPr>
        <w:sz w:val="28"/>
        <w:szCs w:val="28"/>
      </w:rPr>
    </w:pPr>
    <w:r w:rsidRPr="00603C6C">
      <w:rPr>
        <w:rStyle w:val="a7"/>
        <w:sz w:val="28"/>
        <w:szCs w:val="28"/>
      </w:rPr>
      <w:fldChar w:fldCharType="begin"/>
    </w:r>
    <w:r w:rsidRPr="00603C6C">
      <w:rPr>
        <w:rStyle w:val="a7"/>
        <w:sz w:val="28"/>
        <w:szCs w:val="28"/>
      </w:rPr>
      <w:instrText xml:space="preserve"> PAGE </w:instrText>
    </w:r>
    <w:r w:rsidRPr="00603C6C">
      <w:rPr>
        <w:rStyle w:val="a7"/>
        <w:sz w:val="28"/>
        <w:szCs w:val="28"/>
      </w:rPr>
      <w:fldChar w:fldCharType="separate"/>
    </w:r>
    <w:r w:rsidR="00B8796F">
      <w:rPr>
        <w:rStyle w:val="a7"/>
        <w:noProof/>
        <w:sz w:val="28"/>
        <w:szCs w:val="28"/>
      </w:rPr>
      <w:t>250</w:t>
    </w:r>
    <w:r w:rsidRPr="00603C6C">
      <w:rPr>
        <w:rStyle w:val="a7"/>
        <w:sz w:val="28"/>
        <w:szCs w:val="28"/>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E836CC" w:rsidRDefault="00261481" w:rsidP="00E836CC">
    <w:pPr>
      <w:pStyle w:val="a3"/>
      <w:tabs>
        <w:tab w:val="clear" w:pos="4153"/>
        <w:tab w:val="clear" w:pos="8306"/>
      </w:tabs>
      <w:spacing w:line="360" w:lineRule="atLeast"/>
      <w:jc w:val="center"/>
      <w:rPr>
        <w:sz w:val="28"/>
        <w:szCs w:val="28"/>
      </w:rPr>
    </w:pPr>
    <w:r w:rsidRPr="00E836CC">
      <w:rPr>
        <w:rStyle w:val="a7"/>
        <w:sz w:val="28"/>
        <w:szCs w:val="28"/>
      </w:rPr>
      <w:fldChar w:fldCharType="begin"/>
    </w:r>
    <w:r w:rsidRPr="00E836CC">
      <w:rPr>
        <w:rStyle w:val="a7"/>
        <w:sz w:val="28"/>
        <w:szCs w:val="28"/>
      </w:rPr>
      <w:instrText xml:space="preserve"> PAGE </w:instrText>
    </w:r>
    <w:r w:rsidRPr="00E836CC">
      <w:rPr>
        <w:rStyle w:val="a7"/>
        <w:sz w:val="28"/>
        <w:szCs w:val="28"/>
      </w:rPr>
      <w:fldChar w:fldCharType="separate"/>
    </w:r>
    <w:r w:rsidR="00B8796F">
      <w:rPr>
        <w:rStyle w:val="a7"/>
        <w:noProof/>
        <w:sz w:val="28"/>
        <w:szCs w:val="28"/>
      </w:rPr>
      <w:t>188</w:t>
    </w:r>
    <w:r w:rsidRPr="00E836CC">
      <w:rPr>
        <w:rStyle w:val="a7"/>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40AE3" w:rsidRDefault="00261481" w:rsidP="001138AF">
    <w:pPr>
      <w:pStyle w:val="a3"/>
      <w:spacing w:line="360" w:lineRule="atLeast"/>
      <w:ind w:firstLine="0"/>
      <w:jc w:val="center"/>
      <w:rPr>
        <w:sz w:val="28"/>
        <w:szCs w:val="28"/>
      </w:rPr>
    </w:pPr>
    <w:r w:rsidRPr="00B40AE3">
      <w:rPr>
        <w:sz w:val="28"/>
        <w:szCs w:val="28"/>
      </w:rPr>
      <w:fldChar w:fldCharType="begin"/>
    </w:r>
    <w:r w:rsidRPr="00B40AE3">
      <w:rPr>
        <w:sz w:val="28"/>
        <w:szCs w:val="28"/>
      </w:rPr>
      <w:instrText xml:space="preserve"> PAGE   \* MERGEFORMAT </w:instrText>
    </w:r>
    <w:r w:rsidRPr="00B40AE3">
      <w:rPr>
        <w:sz w:val="28"/>
        <w:szCs w:val="28"/>
      </w:rPr>
      <w:fldChar w:fldCharType="separate"/>
    </w:r>
    <w:r w:rsidR="00B8796F">
      <w:rPr>
        <w:noProof/>
        <w:sz w:val="28"/>
        <w:szCs w:val="28"/>
      </w:rPr>
      <w:t>147</w:t>
    </w:r>
    <w:r w:rsidRPr="00B40AE3">
      <w:rPr>
        <w:noProof/>
        <w:sz w:val="28"/>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40AE3" w:rsidRDefault="00261481" w:rsidP="002335A3">
    <w:pPr>
      <w:pStyle w:val="a3"/>
      <w:tabs>
        <w:tab w:val="center" w:pos="4895"/>
        <w:tab w:val="left" w:pos="6331"/>
      </w:tabs>
      <w:ind w:firstLine="0"/>
      <w:jc w:val="center"/>
      <w:rPr>
        <w:sz w:val="28"/>
        <w:szCs w:val="28"/>
      </w:rPr>
    </w:pPr>
    <w:r>
      <w:fldChar w:fldCharType="begin"/>
    </w:r>
    <w:r>
      <w:instrText>PAGE   \* MERGEFORMAT</w:instrText>
    </w:r>
    <w:r>
      <w:fldChar w:fldCharType="separate"/>
    </w:r>
    <w:r w:rsidR="00B8796F">
      <w:rPr>
        <w:noProof/>
      </w:rPr>
      <w:t>102</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Default="00261481" w:rsidP="00C246B7">
    <w:pPr>
      <w:pStyle w:val="a3"/>
      <w:rPr>
        <w:rStyle w:val="a7"/>
      </w:rPr>
    </w:pPr>
    <w:r>
      <w:rPr>
        <w:rStyle w:val="a7"/>
      </w:rPr>
      <w:fldChar w:fldCharType="begin"/>
    </w:r>
    <w:r>
      <w:rPr>
        <w:rStyle w:val="a7"/>
      </w:rPr>
      <w:instrText xml:space="preserve">PAGE  </w:instrText>
    </w:r>
    <w:r>
      <w:rPr>
        <w:rStyle w:val="a7"/>
      </w:rPr>
      <w:fldChar w:fldCharType="end"/>
    </w:r>
  </w:p>
  <w:p w:rsidR="00261481" w:rsidRDefault="00261481" w:rsidP="00C246B7">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40AE3" w:rsidRDefault="00261481" w:rsidP="001138AF">
    <w:pPr>
      <w:pStyle w:val="a3"/>
      <w:spacing w:line="360" w:lineRule="atLeast"/>
      <w:ind w:firstLine="0"/>
      <w:jc w:val="center"/>
      <w:rPr>
        <w:sz w:val="28"/>
        <w:szCs w:val="28"/>
      </w:rPr>
    </w:pPr>
    <w:r w:rsidRPr="00B40AE3">
      <w:rPr>
        <w:sz w:val="28"/>
        <w:szCs w:val="28"/>
      </w:rPr>
      <w:fldChar w:fldCharType="begin"/>
    </w:r>
    <w:r w:rsidRPr="00B40AE3">
      <w:rPr>
        <w:sz w:val="28"/>
        <w:szCs w:val="28"/>
      </w:rPr>
      <w:instrText xml:space="preserve"> PAGE   \* MERGEFORMAT </w:instrText>
    </w:r>
    <w:r w:rsidRPr="00B40AE3">
      <w:rPr>
        <w:sz w:val="28"/>
        <w:szCs w:val="28"/>
      </w:rPr>
      <w:fldChar w:fldCharType="separate"/>
    </w:r>
    <w:r w:rsidR="00B8796F">
      <w:rPr>
        <w:noProof/>
        <w:sz w:val="28"/>
        <w:szCs w:val="28"/>
      </w:rPr>
      <w:t>149</w:t>
    </w:r>
    <w:r w:rsidRPr="00B40AE3">
      <w:rPr>
        <w:noProof/>
        <w:sz w:val="28"/>
        <w:szCs w:val="28"/>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40AE3" w:rsidRDefault="00261481" w:rsidP="00A44B1B">
    <w:pPr>
      <w:pStyle w:val="a3"/>
      <w:tabs>
        <w:tab w:val="center" w:pos="4895"/>
        <w:tab w:val="left" w:pos="6331"/>
      </w:tabs>
      <w:jc w:val="left"/>
      <w:rPr>
        <w:sz w:val="28"/>
        <w:szCs w:val="28"/>
      </w:rPr>
    </w:pPr>
    <w:r>
      <w:tab/>
    </w:r>
    <w:r>
      <w:tab/>
    </w:r>
    <w:r>
      <w:fldChar w:fldCharType="begin"/>
    </w:r>
    <w:r>
      <w:instrText>PAGE   \* MERGEFORMAT</w:instrText>
    </w:r>
    <w:r>
      <w:fldChar w:fldCharType="separate"/>
    </w:r>
    <w:r>
      <w:rPr>
        <w:noProof/>
      </w:rPr>
      <w:t>75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Default="00261481" w:rsidP="00C246B7">
    <w:pPr>
      <w:pStyle w:val="a3"/>
      <w:rPr>
        <w:rStyle w:val="a7"/>
      </w:rPr>
    </w:pPr>
    <w:r>
      <w:rPr>
        <w:rStyle w:val="a7"/>
      </w:rPr>
      <w:fldChar w:fldCharType="begin"/>
    </w:r>
    <w:r>
      <w:rPr>
        <w:rStyle w:val="a7"/>
      </w:rPr>
      <w:instrText xml:space="preserve">PAGE  </w:instrText>
    </w:r>
    <w:r>
      <w:rPr>
        <w:rStyle w:val="a7"/>
      </w:rPr>
      <w:fldChar w:fldCharType="end"/>
    </w:r>
  </w:p>
  <w:p w:rsidR="00261481" w:rsidRDefault="00261481" w:rsidP="00C246B7">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40AE3" w:rsidRDefault="00261481" w:rsidP="001138AF">
    <w:pPr>
      <w:pStyle w:val="a3"/>
      <w:spacing w:line="360" w:lineRule="atLeast"/>
      <w:ind w:firstLine="0"/>
      <w:jc w:val="center"/>
      <w:rPr>
        <w:sz w:val="28"/>
        <w:szCs w:val="28"/>
      </w:rPr>
    </w:pPr>
    <w:r w:rsidRPr="00B40AE3">
      <w:rPr>
        <w:sz w:val="28"/>
        <w:szCs w:val="28"/>
      </w:rPr>
      <w:fldChar w:fldCharType="begin"/>
    </w:r>
    <w:r w:rsidRPr="00B40AE3">
      <w:rPr>
        <w:sz w:val="28"/>
        <w:szCs w:val="28"/>
      </w:rPr>
      <w:instrText xml:space="preserve"> PAGE   \* MERGEFORMAT </w:instrText>
    </w:r>
    <w:r w:rsidRPr="00B40AE3">
      <w:rPr>
        <w:sz w:val="28"/>
        <w:szCs w:val="28"/>
      </w:rPr>
      <w:fldChar w:fldCharType="separate"/>
    </w:r>
    <w:r w:rsidR="00B8796F">
      <w:rPr>
        <w:noProof/>
        <w:sz w:val="28"/>
        <w:szCs w:val="28"/>
      </w:rPr>
      <w:t>179</w:t>
    </w:r>
    <w:r w:rsidRPr="00B40AE3">
      <w:rPr>
        <w:noProof/>
        <w:sz w:val="28"/>
        <w:szCs w:val="28"/>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81" w:rsidRPr="00B40AE3" w:rsidRDefault="00261481" w:rsidP="002335A3">
    <w:pPr>
      <w:pStyle w:val="a3"/>
      <w:tabs>
        <w:tab w:val="center" w:pos="4895"/>
        <w:tab w:val="left" w:pos="6331"/>
      </w:tabs>
      <w:ind w:firstLine="0"/>
      <w:jc w:val="center"/>
      <w:rPr>
        <w:sz w:val="28"/>
        <w:szCs w:val="28"/>
      </w:rPr>
    </w:pPr>
    <w:r>
      <w:fldChar w:fldCharType="begin"/>
    </w:r>
    <w:r>
      <w:instrText>PAGE   \* MERGEFORMAT</w:instrText>
    </w:r>
    <w:r>
      <w:fldChar w:fldCharType="separate"/>
    </w:r>
    <w:r w:rsidR="00B8796F">
      <w:rPr>
        <w:noProof/>
      </w:rPr>
      <w:t>150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3B5"/>
    <w:multiLevelType w:val="hybridMultilevel"/>
    <w:tmpl w:val="EAE037BE"/>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8C6161"/>
    <w:multiLevelType w:val="hybridMultilevel"/>
    <w:tmpl w:val="A8123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415C24"/>
    <w:multiLevelType w:val="hybridMultilevel"/>
    <w:tmpl w:val="104A236C"/>
    <w:lvl w:ilvl="0" w:tplc="FE7EE64E">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71216D"/>
    <w:multiLevelType w:val="hybridMultilevel"/>
    <w:tmpl w:val="1A02032A"/>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017A07"/>
    <w:multiLevelType w:val="hybridMultilevel"/>
    <w:tmpl w:val="49B657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AE36A56"/>
    <w:multiLevelType w:val="multilevel"/>
    <w:tmpl w:val="634A6D40"/>
    <w:lvl w:ilvl="0">
      <w:start w:val="1"/>
      <w:numFmt w:val="decimal"/>
      <w:pStyle w:val="1"/>
      <w:lvlText w:val="%1."/>
      <w:lvlJc w:val="left"/>
      <w:pPr>
        <w:ind w:left="360" w:hanging="360"/>
      </w:pPr>
      <w:rPr>
        <w:color w:val="FFFFFF"/>
      </w:rPr>
    </w:lvl>
    <w:lvl w:ilvl="1">
      <w:start w:val="1"/>
      <w:numFmt w:val="decimal"/>
      <w:pStyle w:val="2"/>
      <w:lvlText w:val="%1.%2."/>
      <w:lvlJc w:val="left"/>
      <w:pPr>
        <w:ind w:left="716"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C064EA"/>
    <w:multiLevelType w:val="hybridMultilevel"/>
    <w:tmpl w:val="0F92C95E"/>
    <w:lvl w:ilvl="0" w:tplc="4574EF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2B5641B"/>
    <w:multiLevelType w:val="hybridMultilevel"/>
    <w:tmpl w:val="582AC5E6"/>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5E4370"/>
    <w:multiLevelType w:val="hybridMultilevel"/>
    <w:tmpl w:val="6998651E"/>
    <w:lvl w:ilvl="0" w:tplc="F926C8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50A60D7"/>
    <w:multiLevelType w:val="hybridMultilevel"/>
    <w:tmpl w:val="B082DCE0"/>
    <w:lvl w:ilvl="0" w:tplc="353A3B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975F26"/>
    <w:multiLevelType w:val="hybridMultilevel"/>
    <w:tmpl w:val="2130745A"/>
    <w:lvl w:ilvl="0" w:tplc="FA6A5F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F81C77"/>
    <w:multiLevelType w:val="hybridMultilevel"/>
    <w:tmpl w:val="5DE20C9A"/>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2753F1"/>
    <w:multiLevelType w:val="hybridMultilevel"/>
    <w:tmpl w:val="2D708164"/>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2926E5"/>
    <w:multiLevelType w:val="hybridMultilevel"/>
    <w:tmpl w:val="A6AA602E"/>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0630A3"/>
    <w:multiLevelType w:val="hybridMultilevel"/>
    <w:tmpl w:val="C6FE8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F16A13"/>
    <w:multiLevelType w:val="hybridMultilevel"/>
    <w:tmpl w:val="7430F7E4"/>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2A6E0B"/>
    <w:multiLevelType w:val="hybridMultilevel"/>
    <w:tmpl w:val="FC5C115E"/>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9805DA4"/>
    <w:multiLevelType w:val="hybridMultilevel"/>
    <w:tmpl w:val="563A6BFA"/>
    <w:lvl w:ilvl="0" w:tplc="353A3B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FAE5114"/>
    <w:multiLevelType w:val="hybridMultilevel"/>
    <w:tmpl w:val="8A9CEA2A"/>
    <w:lvl w:ilvl="0" w:tplc="353A3B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3A04325"/>
    <w:multiLevelType w:val="hybridMultilevel"/>
    <w:tmpl w:val="280A86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7A03B90"/>
    <w:multiLevelType w:val="hybridMultilevel"/>
    <w:tmpl w:val="988E2BFE"/>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71033C"/>
    <w:multiLevelType w:val="hybridMultilevel"/>
    <w:tmpl w:val="A93E54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674C8E"/>
    <w:multiLevelType w:val="hybridMultilevel"/>
    <w:tmpl w:val="69CAD3D4"/>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890201"/>
    <w:multiLevelType w:val="hybridMultilevel"/>
    <w:tmpl w:val="3D5C7E7A"/>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6239A3"/>
    <w:multiLevelType w:val="hybridMultilevel"/>
    <w:tmpl w:val="BCDE1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13069D"/>
    <w:multiLevelType w:val="hybridMultilevel"/>
    <w:tmpl w:val="CBA29730"/>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4A0309"/>
    <w:multiLevelType w:val="hybridMultilevel"/>
    <w:tmpl w:val="34145698"/>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906276"/>
    <w:multiLevelType w:val="hybridMultilevel"/>
    <w:tmpl w:val="1572024A"/>
    <w:lvl w:ilvl="0" w:tplc="FE7EE64E">
      <w:start w:val="1"/>
      <w:numFmt w:val="bullet"/>
      <w:lvlText w:val=""/>
      <w:lvlJc w:val="left"/>
      <w:pPr>
        <w:ind w:left="720" w:hanging="360"/>
      </w:pPr>
      <w:rPr>
        <w:rFonts w:ascii="Symbol" w:hAnsi="Symbol" w:hint="default"/>
        <w:sz w:val="20"/>
      </w:rPr>
    </w:lvl>
    <w:lvl w:ilvl="1" w:tplc="2312D54C">
      <w:start w:val="1"/>
      <w:numFmt w:val="bullet"/>
      <w:lvlText w:val="―"/>
      <w:lvlJc w:val="left"/>
      <w:pPr>
        <w:ind w:left="1440" w:hanging="360"/>
      </w:pPr>
      <w:rPr>
        <w:rFonts w:ascii="Arial Narrow" w:hAnsi="Arial Narrow"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814563"/>
    <w:multiLevelType w:val="hybridMultilevel"/>
    <w:tmpl w:val="63BC986A"/>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DF4068"/>
    <w:multiLevelType w:val="hybridMultilevel"/>
    <w:tmpl w:val="B6ECEA14"/>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0E029A"/>
    <w:multiLevelType w:val="multilevel"/>
    <w:tmpl w:val="C6BEFBF6"/>
    <w:styleLink w:val="2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E390DC8"/>
    <w:multiLevelType w:val="hybridMultilevel"/>
    <w:tmpl w:val="DF987440"/>
    <w:lvl w:ilvl="0" w:tplc="FE7EE64E">
      <w:start w:val="1"/>
      <w:numFmt w:val="bullet"/>
      <w:lvlText w:val=""/>
      <w:lvlJc w:val="left"/>
      <w:pPr>
        <w:ind w:left="720" w:hanging="360"/>
      </w:pPr>
      <w:rPr>
        <w:rFonts w:ascii="Symbol" w:hAnsi="Symbol" w:hint="default"/>
        <w:sz w:val="20"/>
      </w:rPr>
    </w:lvl>
    <w:lvl w:ilvl="1" w:tplc="2312D54C">
      <w:start w:val="1"/>
      <w:numFmt w:val="bullet"/>
      <w:lvlText w:val="―"/>
      <w:lvlJc w:val="left"/>
      <w:pPr>
        <w:ind w:left="1440" w:hanging="360"/>
      </w:pPr>
      <w:rPr>
        <w:rFonts w:ascii="Arial Narrow" w:hAnsi="Arial Narrow"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3615752"/>
    <w:multiLevelType w:val="hybridMultilevel"/>
    <w:tmpl w:val="79A6504C"/>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C60EB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4">
    <w:nsid w:val="6B375B3C"/>
    <w:multiLevelType w:val="hybridMultilevel"/>
    <w:tmpl w:val="AB2ADAB0"/>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F37E19"/>
    <w:multiLevelType w:val="hybridMultilevel"/>
    <w:tmpl w:val="C82A8224"/>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2562705"/>
    <w:multiLevelType w:val="hybridMultilevel"/>
    <w:tmpl w:val="434050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857702F"/>
    <w:multiLevelType w:val="hybridMultilevel"/>
    <w:tmpl w:val="3236B0E6"/>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9125DC"/>
    <w:multiLevelType w:val="hybridMultilevel"/>
    <w:tmpl w:val="465CC63A"/>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1091A"/>
    <w:multiLevelType w:val="hybridMultilevel"/>
    <w:tmpl w:val="AB2074A6"/>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5E17A1"/>
    <w:multiLevelType w:val="hybridMultilevel"/>
    <w:tmpl w:val="48265376"/>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C5C29C0"/>
    <w:multiLevelType w:val="hybridMultilevel"/>
    <w:tmpl w:val="DF988CA2"/>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D9D3EEE"/>
    <w:multiLevelType w:val="hybridMultilevel"/>
    <w:tmpl w:val="092AF71E"/>
    <w:lvl w:ilvl="0" w:tplc="2312D54C">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33"/>
  </w:num>
  <w:num w:numId="4">
    <w:abstractNumId w:val="17"/>
  </w:num>
  <w:num w:numId="5">
    <w:abstractNumId w:val="34"/>
  </w:num>
  <w:num w:numId="6">
    <w:abstractNumId w:val="39"/>
  </w:num>
  <w:num w:numId="7">
    <w:abstractNumId w:val="40"/>
  </w:num>
  <w:num w:numId="8">
    <w:abstractNumId w:val="15"/>
  </w:num>
  <w:num w:numId="9">
    <w:abstractNumId w:val="38"/>
  </w:num>
  <w:num w:numId="10">
    <w:abstractNumId w:val="32"/>
  </w:num>
  <w:num w:numId="11">
    <w:abstractNumId w:val="20"/>
  </w:num>
  <w:num w:numId="12">
    <w:abstractNumId w:val="0"/>
  </w:num>
  <w:num w:numId="13">
    <w:abstractNumId w:val="42"/>
  </w:num>
  <w:num w:numId="14">
    <w:abstractNumId w:val="23"/>
  </w:num>
  <w:num w:numId="15">
    <w:abstractNumId w:val="2"/>
  </w:num>
  <w:num w:numId="16">
    <w:abstractNumId w:val="13"/>
  </w:num>
  <w:num w:numId="17">
    <w:abstractNumId w:val="22"/>
  </w:num>
  <w:num w:numId="18">
    <w:abstractNumId w:val="10"/>
  </w:num>
  <w:num w:numId="19">
    <w:abstractNumId w:val="25"/>
  </w:num>
  <w:num w:numId="20">
    <w:abstractNumId w:val="3"/>
  </w:num>
  <w:num w:numId="21">
    <w:abstractNumId w:val="16"/>
  </w:num>
  <w:num w:numId="22">
    <w:abstractNumId w:val="2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1"/>
  </w:num>
  <w:num w:numId="26">
    <w:abstractNumId w:val="41"/>
  </w:num>
  <w:num w:numId="27">
    <w:abstractNumId w:val="26"/>
  </w:num>
  <w:num w:numId="28">
    <w:abstractNumId w:val="28"/>
  </w:num>
  <w:num w:numId="29">
    <w:abstractNumId w:val="7"/>
  </w:num>
  <w:num w:numId="30">
    <w:abstractNumId w:val="37"/>
  </w:num>
  <w:num w:numId="31">
    <w:abstractNumId w:val="29"/>
  </w:num>
  <w:num w:numId="32">
    <w:abstractNumId w:val="31"/>
  </w:num>
  <w:num w:numId="33">
    <w:abstractNumId w:val="27"/>
  </w:num>
  <w:num w:numId="34">
    <w:abstractNumId w:val="12"/>
  </w:num>
  <w:num w:numId="35">
    <w:abstractNumId w:val="21"/>
  </w:num>
  <w:num w:numId="36">
    <w:abstractNumId w:val="19"/>
  </w:num>
  <w:num w:numId="37">
    <w:abstractNumId w:val="36"/>
  </w:num>
  <w:num w:numId="38">
    <w:abstractNumId w:val="4"/>
  </w:num>
  <w:num w:numId="39">
    <w:abstractNumId w:val="5"/>
  </w:num>
  <w:num w:numId="40">
    <w:abstractNumId w:val="5"/>
  </w:num>
  <w:num w:numId="41">
    <w:abstractNumId w:val="5"/>
  </w:num>
  <w:num w:numId="42">
    <w:abstractNumId w:val="5"/>
  </w:num>
  <w:num w:numId="43">
    <w:abstractNumId w:val="8"/>
  </w:num>
  <w:num w:numId="44">
    <w:abstractNumId w:val="18"/>
  </w:num>
  <w:num w:numId="45">
    <w:abstractNumId w:val="9"/>
  </w:num>
  <w:num w:numId="46">
    <w:abstractNumId w:val="1"/>
  </w:num>
  <w:num w:numId="47">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246B7"/>
    <w:rsid w:val="000019BE"/>
    <w:rsid w:val="0000449F"/>
    <w:rsid w:val="000059C6"/>
    <w:rsid w:val="00006FAF"/>
    <w:rsid w:val="00007954"/>
    <w:rsid w:val="00011CFC"/>
    <w:rsid w:val="00011F33"/>
    <w:rsid w:val="0001452F"/>
    <w:rsid w:val="00015D8D"/>
    <w:rsid w:val="00017790"/>
    <w:rsid w:val="00026C34"/>
    <w:rsid w:val="00027608"/>
    <w:rsid w:val="000277D1"/>
    <w:rsid w:val="000309D9"/>
    <w:rsid w:val="00032A37"/>
    <w:rsid w:val="00032E45"/>
    <w:rsid w:val="00035F94"/>
    <w:rsid w:val="00036510"/>
    <w:rsid w:val="0003787E"/>
    <w:rsid w:val="00037E40"/>
    <w:rsid w:val="00044CA1"/>
    <w:rsid w:val="00045B29"/>
    <w:rsid w:val="00050DA8"/>
    <w:rsid w:val="0005103E"/>
    <w:rsid w:val="000575D1"/>
    <w:rsid w:val="000577D6"/>
    <w:rsid w:val="0006084C"/>
    <w:rsid w:val="00060B77"/>
    <w:rsid w:val="000623F1"/>
    <w:rsid w:val="000663C6"/>
    <w:rsid w:val="000673FB"/>
    <w:rsid w:val="0006763B"/>
    <w:rsid w:val="0007172C"/>
    <w:rsid w:val="000718F6"/>
    <w:rsid w:val="00071A1D"/>
    <w:rsid w:val="00073943"/>
    <w:rsid w:val="00073C56"/>
    <w:rsid w:val="0007405E"/>
    <w:rsid w:val="00077230"/>
    <w:rsid w:val="00085229"/>
    <w:rsid w:val="00086747"/>
    <w:rsid w:val="00092400"/>
    <w:rsid w:val="00095853"/>
    <w:rsid w:val="00097360"/>
    <w:rsid w:val="000A15FE"/>
    <w:rsid w:val="000A2051"/>
    <w:rsid w:val="000A623C"/>
    <w:rsid w:val="000A6E45"/>
    <w:rsid w:val="000A7231"/>
    <w:rsid w:val="000B0776"/>
    <w:rsid w:val="000B0F60"/>
    <w:rsid w:val="000B26EE"/>
    <w:rsid w:val="000B3CEF"/>
    <w:rsid w:val="000B6482"/>
    <w:rsid w:val="000C1790"/>
    <w:rsid w:val="000C2C2C"/>
    <w:rsid w:val="000C30DB"/>
    <w:rsid w:val="000C4196"/>
    <w:rsid w:val="000C480F"/>
    <w:rsid w:val="000C4D8D"/>
    <w:rsid w:val="000C667A"/>
    <w:rsid w:val="000C754A"/>
    <w:rsid w:val="000C7F9D"/>
    <w:rsid w:val="000D0702"/>
    <w:rsid w:val="000D2837"/>
    <w:rsid w:val="000D3FBA"/>
    <w:rsid w:val="000D77EE"/>
    <w:rsid w:val="000D7A54"/>
    <w:rsid w:val="000D7F50"/>
    <w:rsid w:val="000E1A34"/>
    <w:rsid w:val="000E2E1D"/>
    <w:rsid w:val="000E4535"/>
    <w:rsid w:val="000E5A85"/>
    <w:rsid w:val="000E634D"/>
    <w:rsid w:val="000E6396"/>
    <w:rsid w:val="000F020B"/>
    <w:rsid w:val="000F1292"/>
    <w:rsid w:val="000F535B"/>
    <w:rsid w:val="000F7180"/>
    <w:rsid w:val="001048D9"/>
    <w:rsid w:val="00105752"/>
    <w:rsid w:val="001066B2"/>
    <w:rsid w:val="00110C78"/>
    <w:rsid w:val="00110F7A"/>
    <w:rsid w:val="00112721"/>
    <w:rsid w:val="00112747"/>
    <w:rsid w:val="001138AF"/>
    <w:rsid w:val="001154E8"/>
    <w:rsid w:val="00115929"/>
    <w:rsid w:val="00116583"/>
    <w:rsid w:val="00116BDC"/>
    <w:rsid w:val="00120BA8"/>
    <w:rsid w:val="00121390"/>
    <w:rsid w:val="00121F2F"/>
    <w:rsid w:val="00127B72"/>
    <w:rsid w:val="00130330"/>
    <w:rsid w:val="00131259"/>
    <w:rsid w:val="00131BAF"/>
    <w:rsid w:val="0013214E"/>
    <w:rsid w:val="001328E3"/>
    <w:rsid w:val="00133FD4"/>
    <w:rsid w:val="001341C5"/>
    <w:rsid w:val="00135207"/>
    <w:rsid w:val="00135CC4"/>
    <w:rsid w:val="00136679"/>
    <w:rsid w:val="00141300"/>
    <w:rsid w:val="00141A0D"/>
    <w:rsid w:val="00142A41"/>
    <w:rsid w:val="001433C5"/>
    <w:rsid w:val="0014364A"/>
    <w:rsid w:val="00145CCC"/>
    <w:rsid w:val="0015027B"/>
    <w:rsid w:val="001515D4"/>
    <w:rsid w:val="0015627F"/>
    <w:rsid w:val="00157682"/>
    <w:rsid w:val="001627DE"/>
    <w:rsid w:val="00162C08"/>
    <w:rsid w:val="0016385A"/>
    <w:rsid w:val="00163A2F"/>
    <w:rsid w:val="00167D17"/>
    <w:rsid w:val="00167F91"/>
    <w:rsid w:val="0017073D"/>
    <w:rsid w:val="001714F6"/>
    <w:rsid w:val="0017543C"/>
    <w:rsid w:val="00175C7D"/>
    <w:rsid w:val="00175CF3"/>
    <w:rsid w:val="001769B6"/>
    <w:rsid w:val="00177F38"/>
    <w:rsid w:val="00180A25"/>
    <w:rsid w:val="0018115D"/>
    <w:rsid w:val="001829DF"/>
    <w:rsid w:val="0018383D"/>
    <w:rsid w:val="0018664B"/>
    <w:rsid w:val="00190F58"/>
    <w:rsid w:val="00193B19"/>
    <w:rsid w:val="00193B4C"/>
    <w:rsid w:val="00195D7D"/>
    <w:rsid w:val="001A036C"/>
    <w:rsid w:val="001A0B3D"/>
    <w:rsid w:val="001A303E"/>
    <w:rsid w:val="001A353A"/>
    <w:rsid w:val="001A60B5"/>
    <w:rsid w:val="001B158A"/>
    <w:rsid w:val="001B299E"/>
    <w:rsid w:val="001B2C51"/>
    <w:rsid w:val="001B582C"/>
    <w:rsid w:val="001B5D7D"/>
    <w:rsid w:val="001B661B"/>
    <w:rsid w:val="001B6DAF"/>
    <w:rsid w:val="001C2894"/>
    <w:rsid w:val="001C3965"/>
    <w:rsid w:val="001C53C1"/>
    <w:rsid w:val="001C561D"/>
    <w:rsid w:val="001C6325"/>
    <w:rsid w:val="001D0131"/>
    <w:rsid w:val="001D11FB"/>
    <w:rsid w:val="001D22AC"/>
    <w:rsid w:val="001D5220"/>
    <w:rsid w:val="001D707B"/>
    <w:rsid w:val="001D73DE"/>
    <w:rsid w:val="001E040B"/>
    <w:rsid w:val="001E0BD1"/>
    <w:rsid w:val="001E3BEE"/>
    <w:rsid w:val="001E78A8"/>
    <w:rsid w:val="001F1E04"/>
    <w:rsid w:val="001F310F"/>
    <w:rsid w:val="001F3BA4"/>
    <w:rsid w:val="001F3FF2"/>
    <w:rsid w:val="002021D0"/>
    <w:rsid w:val="00202969"/>
    <w:rsid w:val="00202E2E"/>
    <w:rsid w:val="00203F2C"/>
    <w:rsid w:val="002044FC"/>
    <w:rsid w:val="00205C4C"/>
    <w:rsid w:val="00206913"/>
    <w:rsid w:val="00207628"/>
    <w:rsid w:val="00210DAB"/>
    <w:rsid w:val="00211B63"/>
    <w:rsid w:val="00211EC3"/>
    <w:rsid w:val="002121CD"/>
    <w:rsid w:val="00212416"/>
    <w:rsid w:val="0021248B"/>
    <w:rsid w:val="002126A4"/>
    <w:rsid w:val="00212B30"/>
    <w:rsid w:val="00213262"/>
    <w:rsid w:val="00213D56"/>
    <w:rsid w:val="002156E2"/>
    <w:rsid w:val="00216F66"/>
    <w:rsid w:val="00220782"/>
    <w:rsid w:val="00221749"/>
    <w:rsid w:val="00222728"/>
    <w:rsid w:val="00222F62"/>
    <w:rsid w:val="00224628"/>
    <w:rsid w:val="002260FF"/>
    <w:rsid w:val="002279FF"/>
    <w:rsid w:val="00232248"/>
    <w:rsid w:val="00232F63"/>
    <w:rsid w:val="002335A3"/>
    <w:rsid w:val="00235918"/>
    <w:rsid w:val="002365F8"/>
    <w:rsid w:val="00236C0F"/>
    <w:rsid w:val="00237562"/>
    <w:rsid w:val="00237F4B"/>
    <w:rsid w:val="00240F98"/>
    <w:rsid w:val="00241E76"/>
    <w:rsid w:val="002427C6"/>
    <w:rsid w:val="0024346B"/>
    <w:rsid w:val="00245BA7"/>
    <w:rsid w:val="002479D2"/>
    <w:rsid w:val="00247C04"/>
    <w:rsid w:val="00247DC3"/>
    <w:rsid w:val="00250126"/>
    <w:rsid w:val="002525D9"/>
    <w:rsid w:val="00252933"/>
    <w:rsid w:val="00252CCF"/>
    <w:rsid w:val="0025739E"/>
    <w:rsid w:val="0025748F"/>
    <w:rsid w:val="002577BB"/>
    <w:rsid w:val="00257A7F"/>
    <w:rsid w:val="0026017D"/>
    <w:rsid w:val="0026020A"/>
    <w:rsid w:val="00260CDC"/>
    <w:rsid w:val="00261481"/>
    <w:rsid w:val="00262599"/>
    <w:rsid w:val="00263C36"/>
    <w:rsid w:val="002642A1"/>
    <w:rsid w:val="002657F2"/>
    <w:rsid w:val="00266983"/>
    <w:rsid w:val="002673A4"/>
    <w:rsid w:val="002679E9"/>
    <w:rsid w:val="00270FE4"/>
    <w:rsid w:val="00272899"/>
    <w:rsid w:val="002745EC"/>
    <w:rsid w:val="0027757A"/>
    <w:rsid w:val="0028215C"/>
    <w:rsid w:val="00282241"/>
    <w:rsid w:val="00282BBD"/>
    <w:rsid w:val="00286F2A"/>
    <w:rsid w:val="00287756"/>
    <w:rsid w:val="00291E5B"/>
    <w:rsid w:val="002924EB"/>
    <w:rsid w:val="00294FF3"/>
    <w:rsid w:val="00296C60"/>
    <w:rsid w:val="00297A24"/>
    <w:rsid w:val="00297BA5"/>
    <w:rsid w:val="00297F81"/>
    <w:rsid w:val="002A23F3"/>
    <w:rsid w:val="002A394F"/>
    <w:rsid w:val="002A45BF"/>
    <w:rsid w:val="002A561E"/>
    <w:rsid w:val="002A7CB3"/>
    <w:rsid w:val="002B20E1"/>
    <w:rsid w:val="002B497D"/>
    <w:rsid w:val="002B5DC1"/>
    <w:rsid w:val="002B71CE"/>
    <w:rsid w:val="002C2006"/>
    <w:rsid w:val="002C2E13"/>
    <w:rsid w:val="002C2E90"/>
    <w:rsid w:val="002C364D"/>
    <w:rsid w:val="002C380A"/>
    <w:rsid w:val="002C50CC"/>
    <w:rsid w:val="002C67DD"/>
    <w:rsid w:val="002C70A9"/>
    <w:rsid w:val="002D08E3"/>
    <w:rsid w:val="002D0FA5"/>
    <w:rsid w:val="002D1A05"/>
    <w:rsid w:val="002D3480"/>
    <w:rsid w:val="002D6074"/>
    <w:rsid w:val="002E007A"/>
    <w:rsid w:val="002E0A6E"/>
    <w:rsid w:val="002E48BC"/>
    <w:rsid w:val="002E514F"/>
    <w:rsid w:val="002E7964"/>
    <w:rsid w:val="002F2BCE"/>
    <w:rsid w:val="002F45E6"/>
    <w:rsid w:val="002F46B1"/>
    <w:rsid w:val="002F4798"/>
    <w:rsid w:val="002F5F7E"/>
    <w:rsid w:val="002F7668"/>
    <w:rsid w:val="003002C6"/>
    <w:rsid w:val="00300540"/>
    <w:rsid w:val="00300B17"/>
    <w:rsid w:val="00300E13"/>
    <w:rsid w:val="00301C59"/>
    <w:rsid w:val="00301C6B"/>
    <w:rsid w:val="00302006"/>
    <w:rsid w:val="00302059"/>
    <w:rsid w:val="00302A5A"/>
    <w:rsid w:val="00302CAA"/>
    <w:rsid w:val="00303174"/>
    <w:rsid w:val="003071C9"/>
    <w:rsid w:val="00307A6C"/>
    <w:rsid w:val="00310A96"/>
    <w:rsid w:val="0031200C"/>
    <w:rsid w:val="003129DC"/>
    <w:rsid w:val="00313237"/>
    <w:rsid w:val="00316351"/>
    <w:rsid w:val="0031755F"/>
    <w:rsid w:val="00320463"/>
    <w:rsid w:val="0032082A"/>
    <w:rsid w:val="00322324"/>
    <w:rsid w:val="003256B4"/>
    <w:rsid w:val="00325F11"/>
    <w:rsid w:val="0032767C"/>
    <w:rsid w:val="00330088"/>
    <w:rsid w:val="00330F42"/>
    <w:rsid w:val="00332F19"/>
    <w:rsid w:val="0033444F"/>
    <w:rsid w:val="00334C31"/>
    <w:rsid w:val="00334F52"/>
    <w:rsid w:val="003352D1"/>
    <w:rsid w:val="00337240"/>
    <w:rsid w:val="003401FD"/>
    <w:rsid w:val="003430BA"/>
    <w:rsid w:val="003432A5"/>
    <w:rsid w:val="003465BE"/>
    <w:rsid w:val="0035008D"/>
    <w:rsid w:val="003510D2"/>
    <w:rsid w:val="003514FC"/>
    <w:rsid w:val="00353260"/>
    <w:rsid w:val="0035507B"/>
    <w:rsid w:val="0035730B"/>
    <w:rsid w:val="00360924"/>
    <w:rsid w:val="00362D85"/>
    <w:rsid w:val="0036314D"/>
    <w:rsid w:val="003648B6"/>
    <w:rsid w:val="0036550B"/>
    <w:rsid w:val="0036672B"/>
    <w:rsid w:val="00366D97"/>
    <w:rsid w:val="00372948"/>
    <w:rsid w:val="0037328E"/>
    <w:rsid w:val="00376074"/>
    <w:rsid w:val="00380B9B"/>
    <w:rsid w:val="00382596"/>
    <w:rsid w:val="00384AE5"/>
    <w:rsid w:val="0038594B"/>
    <w:rsid w:val="00386319"/>
    <w:rsid w:val="00390005"/>
    <w:rsid w:val="00391B95"/>
    <w:rsid w:val="003929FB"/>
    <w:rsid w:val="00392DC4"/>
    <w:rsid w:val="00393F11"/>
    <w:rsid w:val="00394395"/>
    <w:rsid w:val="00395A58"/>
    <w:rsid w:val="00397652"/>
    <w:rsid w:val="003A0924"/>
    <w:rsid w:val="003A1D17"/>
    <w:rsid w:val="003A29EA"/>
    <w:rsid w:val="003A43EB"/>
    <w:rsid w:val="003A4B55"/>
    <w:rsid w:val="003A66AB"/>
    <w:rsid w:val="003B0FF2"/>
    <w:rsid w:val="003B215C"/>
    <w:rsid w:val="003B26A8"/>
    <w:rsid w:val="003B3A07"/>
    <w:rsid w:val="003B5E5F"/>
    <w:rsid w:val="003B5F42"/>
    <w:rsid w:val="003B62E9"/>
    <w:rsid w:val="003C00D9"/>
    <w:rsid w:val="003C1521"/>
    <w:rsid w:val="003C201A"/>
    <w:rsid w:val="003C213F"/>
    <w:rsid w:val="003C273A"/>
    <w:rsid w:val="003C3F88"/>
    <w:rsid w:val="003C4E9F"/>
    <w:rsid w:val="003D0F93"/>
    <w:rsid w:val="003D2863"/>
    <w:rsid w:val="003D2AA4"/>
    <w:rsid w:val="003D354A"/>
    <w:rsid w:val="003D5C27"/>
    <w:rsid w:val="003D5C6C"/>
    <w:rsid w:val="003E1483"/>
    <w:rsid w:val="003E43E5"/>
    <w:rsid w:val="003E4E18"/>
    <w:rsid w:val="003E7518"/>
    <w:rsid w:val="003E76FF"/>
    <w:rsid w:val="003F147E"/>
    <w:rsid w:val="003F29CE"/>
    <w:rsid w:val="003F4611"/>
    <w:rsid w:val="003F50D8"/>
    <w:rsid w:val="003F5DED"/>
    <w:rsid w:val="003F6174"/>
    <w:rsid w:val="003F7193"/>
    <w:rsid w:val="00401974"/>
    <w:rsid w:val="00401A3B"/>
    <w:rsid w:val="00402006"/>
    <w:rsid w:val="00403637"/>
    <w:rsid w:val="0040364A"/>
    <w:rsid w:val="00403874"/>
    <w:rsid w:val="00404E18"/>
    <w:rsid w:val="0040634B"/>
    <w:rsid w:val="004129BB"/>
    <w:rsid w:val="00413517"/>
    <w:rsid w:val="00413D2D"/>
    <w:rsid w:val="00414375"/>
    <w:rsid w:val="0042097B"/>
    <w:rsid w:val="004225B5"/>
    <w:rsid w:val="00424AFB"/>
    <w:rsid w:val="00425DFE"/>
    <w:rsid w:val="0042788E"/>
    <w:rsid w:val="00427CA7"/>
    <w:rsid w:val="00427D43"/>
    <w:rsid w:val="004325B4"/>
    <w:rsid w:val="00433591"/>
    <w:rsid w:val="004338BB"/>
    <w:rsid w:val="00440824"/>
    <w:rsid w:val="00443A6D"/>
    <w:rsid w:val="004456E3"/>
    <w:rsid w:val="00446423"/>
    <w:rsid w:val="004469C9"/>
    <w:rsid w:val="00447BEF"/>
    <w:rsid w:val="00452C7F"/>
    <w:rsid w:val="00453432"/>
    <w:rsid w:val="00453B18"/>
    <w:rsid w:val="00453D7B"/>
    <w:rsid w:val="00453D86"/>
    <w:rsid w:val="00454644"/>
    <w:rsid w:val="00454C12"/>
    <w:rsid w:val="00456290"/>
    <w:rsid w:val="00456E8A"/>
    <w:rsid w:val="00457F0A"/>
    <w:rsid w:val="00460FF4"/>
    <w:rsid w:val="004618A7"/>
    <w:rsid w:val="00461B00"/>
    <w:rsid w:val="00463E19"/>
    <w:rsid w:val="00464EF8"/>
    <w:rsid w:val="00467F07"/>
    <w:rsid w:val="00470AA4"/>
    <w:rsid w:val="00471829"/>
    <w:rsid w:val="0047297C"/>
    <w:rsid w:val="00473BB9"/>
    <w:rsid w:val="00474F4B"/>
    <w:rsid w:val="0047519D"/>
    <w:rsid w:val="00476B10"/>
    <w:rsid w:val="004775FA"/>
    <w:rsid w:val="00477A5C"/>
    <w:rsid w:val="00477DA1"/>
    <w:rsid w:val="004804F0"/>
    <w:rsid w:val="0048084C"/>
    <w:rsid w:val="004836C3"/>
    <w:rsid w:val="00483AB3"/>
    <w:rsid w:val="00483AE0"/>
    <w:rsid w:val="00484975"/>
    <w:rsid w:val="004858A6"/>
    <w:rsid w:val="00487D2E"/>
    <w:rsid w:val="004904C1"/>
    <w:rsid w:val="00493BE6"/>
    <w:rsid w:val="0049480D"/>
    <w:rsid w:val="00494A0C"/>
    <w:rsid w:val="00496123"/>
    <w:rsid w:val="00496136"/>
    <w:rsid w:val="0049681A"/>
    <w:rsid w:val="00497141"/>
    <w:rsid w:val="004A053F"/>
    <w:rsid w:val="004A29A6"/>
    <w:rsid w:val="004A454A"/>
    <w:rsid w:val="004A45B9"/>
    <w:rsid w:val="004A777C"/>
    <w:rsid w:val="004B3BA3"/>
    <w:rsid w:val="004B3DA9"/>
    <w:rsid w:val="004B6ED8"/>
    <w:rsid w:val="004B7EA9"/>
    <w:rsid w:val="004C1A3E"/>
    <w:rsid w:val="004C3A38"/>
    <w:rsid w:val="004C4294"/>
    <w:rsid w:val="004C53FC"/>
    <w:rsid w:val="004C5870"/>
    <w:rsid w:val="004C76B9"/>
    <w:rsid w:val="004C795D"/>
    <w:rsid w:val="004C7B07"/>
    <w:rsid w:val="004D1268"/>
    <w:rsid w:val="004D4192"/>
    <w:rsid w:val="004D5903"/>
    <w:rsid w:val="004E05A3"/>
    <w:rsid w:val="004E33E7"/>
    <w:rsid w:val="004E4109"/>
    <w:rsid w:val="004E533D"/>
    <w:rsid w:val="004E5F9C"/>
    <w:rsid w:val="004F2EE7"/>
    <w:rsid w:val="004F77F5"/>
    <w:rsid w:val="005010D2"/>
    <w:rsid w:val="0050186A"/>
    <w:rsid w:val="00501C99"/>
    <w:rsid w:val="0050228D"/>
    <w:rsid w:val="005030B1"/>
    <w:rsid w:val="005038DC"/>
    <w:rsid w:val="005043C0"/>
    <w:rsid w:val="00505387"/>
    <w:rsid w:val="0050551A"/>
    <w:rsid w:val="00506E72"/>
    <w:rsid w:val="00511B38"/>
    <w:rsid w:val="00512E59"/>
    <w:rsid w:val="005136DE"/>
    <w:rsid w:val="0051541C"/>
    <w:rsid w:val="005173B0"/>
    <w:rsid w:val="005206A5"/>
    <w:rsid w:val="00521235"/>
    <w:rsid w:val="005226AF"/>
    <w:rsid w:val="00524C02"/>
    <w:rsid w:val="00525417"/>
    <w:rsid w:val="00527A1B"/>
    <w:rsid w:val="00530628"/>
    <w:rsid w:val="00531078"/>
    <w:rsid w:val="00531B82"/>
    <w:rsid w:val="005328B8"/>
    <w:rsid w:val="00532B0A"/>
    <w:rsid w:val="00533F2B"/>
    <w:rsid w:val="0054184D"/>
    <w:rsid w:val="0054244F"/>
    <w:rsid w:val="005434B0"/>
    <w:rsid w:val="0054433E"/>
    <w:rsid w:val="00545B04"/>
    <w:rsid w:val="005463D5"/>
    <w:rsid w:val="00547CFB"/>
    <w:rsid w:val="00560901"/>
    <w:rsid w:val="00560A7C"/>
    <w:rsid w:val="00563338"/>
    <w:rsid w:val="00566FDD"/>
    <w:rsid w:val="005673DF"/>
    <w:rsid w:val="00567A19"/>
    <w:rsid w:val="00570B43"/>
    <w:rsid w:val="0057103E"/>
    <w:rsid w:val="00572321"/>
    <w:rsid w:val="005771B3"/>
    <w:rsid w:val="0058250F"/>
    <w:rsid w:val="00584BD6"/>
    <w:rsid w:val="005856A7"/>
    <w:rsid w:val="00585B4E"/>
    <w:rsid w:val="00585DF5"/>
    <w:rsid w:val="00591877"/>
    <w:rsid w:val="0059249B"/>
    <w:rsid w:val="005924BC"/>
    <w:rsid w:val="00592B1F"/>
    <w:rsid w:val="00592BEE"/>
    <w:rsid w:val="00595781"/>
    <w:rsid w:val="00595A0C"/>
    <w:rsid w:val="00595E76"/>
    <w:rsid w:val="00597AD6"/>
    <w:rsid w:val="005A14AF"/>
    <w:rsid w:val="005A19DB"/>
    <w:rsid w:val="005A2690"/>
    <w:rsid w:val="005A407E"/>
    <w:rsid w:val="005A59BD"/>
    <w:rsid w:val="005A634D"/>
    <w:rsid w:val="005A7017"/>
    <w:rsid w:val="005B0239"/>
    <w:rsid w:val="005B06CB"/>
    <w:rsid w:val="005B108B"/>
    <w:rsid w:val="005B11DA"/>
    <w:rsid w:val="005B3B44"/>
    <w:rsid w:val="005B45C7"/>
    <w:rsid w:val="005B4F1B"/>
    <w:rsid w:val="005B6D3F"/>
    <w:rsid w:val="005B7C50"/>
    <w:rsid w:val="005C0C7A"/>
    <w:rsid w:val="005C303A"/>
    <w:rsid w:val="005C321D"/>
    <w:rsid w:val="005C533A"/>
    <w:rsid w:val="005C560A"/>
    <w:rsid w:val="005C6510"/>
    <w:rsid w:val="005C67BD"/>
    <w:rsid w:val="005C7EDD"/>
    <w:rsid w:val="005D1913"/>
    <w:rsid w:val="005D1ED5"/>
    <w:rsid w:val="005D476C"/>
    <w:rsid w:val="005D66DD"/>
    <w:rsid w:val="005E0181"/>
    <w:rsid w:val="005E0E63"/>
    <w:rsid w:val="005E68FD"/>
    <w:rsid w:val="005E6E7A"/>
    <w:rsid w:val="005E782D"/>
    <w:rsid w:val="005E7D32"/>
    <w:rsid w:val="005E7E17"/>
    <w:rsid w:val="005F25C6"/>
    <w:rsid w:val="005F4104"/>
    <w:rsid w:val="005F4514"/>
    <w:rsid w:val="005F505D"/>
    <w:rsid w:val="00600098"/>
    <w:rsid w:val="00603C6C"/>
    <w:rsid w:val="0060632D"/>
    <w:rsid w:val="00607296"/>
    <w:rsid w:val="00610554"/>
    <w:rsid w:val="00610BD7"/>
    <w:rsid w:val="00611299"/>
    <w:rsid w:val="00611C95"/>
    <w:rsid w:val="00615C8C"/>
    <w:rsid w:val="006179EB"/>
    <w:rsid w:val="00621259"/>
    <w:rsid w:val="00623718"/>
    <w:rsid w:val="00623932"/>
    <w:rsid w:val="006242DA"/>
    <w:rsid w:val="006264FB"/>
    <w:rsid w:val="00627F61"/>
    <w:rsid w:val="00632295"/>
    <w:rsid w:val="006334B3"/>
    <w:rsid w:val="006344A4"/>
    <w:rsid w:val="006379D5"/>
    <w:rsid w:val="00637C75"/>
    <w:rsid w:val="0064377D"/>
    <w:rsid w:val="00643A7F"/>
    <w:rsid w:val="00644053"/>
    <w:rsid w:val="006440D8"/>
    <w:rsid w:val="00644B09"/>
    <w:rsid w:val="0064531C"/>
    <w:rsid w:val="00645A79"/>
    <w:rsid w:val="00650580"/>
    <w:rsid w:val="006547AE"/>
    <w:rsid w:val="00655C5C"/>
    <w:rsid w:val="006564EA"/>
    <w:rsid w:val="006606B8"/>
    <w:rsid w:val="00661193"/>
    <w:rsid w:val="0066158C"/>
    <w:rsid w:val="0066251A"/>
    <w:rsid w:val="00663CB5"/>
    <w:rsid w:val="00664956"/>
    <w:rsid w:val="00671EC7"/>
    <w:rsid w:val="006721E6"/>
    <w:rsid w:val="00672C94"/>
    <w:rsid w:val="006730C4"/>
    <w:rsid w:val="00673EAF"/>
    <w:rsid w:val="0067406E"/>
    <w:rsid w:val="00675ABC"/>
    <w:rsid w:val="0067641A"/>
    <w:rsid w:val="00680750"/>
    <w:rsid w:val="0068217A"/>
    <w:rsid w:val="006825B6"/>
    <w:rsid w:val="00683A33"/>
    <w:rsid w:val="00684CFE"/>
    <w:rsid w:val="00685BF0"/>
    <w:rsid w:val="006862ED"/>
    <w:rsid w:val="006863D1"/>
    <w:rsid w:val="006905B3"/>
    <w:rsid w:val="006925F6"/>
    <w:rsid w:val="00692B53"/>
    <w:rsid w:val="00693524"/>
    <w:rsid w:val="0069526A"/>
    <w:rsid w:val="00696E26"/>
    <w:rsid w:val="006A43FF"/>
    <w:rsid w:val="006A7DA9"/>
    <w:rsid w:val="006B02BA"/>
    <w:rsid w:val="006B1371"/>
    <w:rsid w:val="006B2CF8"/>
    <w:rsid w:val="006B524F"/>
    <w:rsid w:val="006B58EB"/>
    <w:rsid w:val="006B6108"/>
    <w:rsid w:val="006C2390"/>
    <w:rsid w:val="006D1CF7"/>
    <w:rsid w:val="006D2539"/>
    <w:rsid w:val="006D5191"/>
    <w:rsid w:val="006D60A4"/>
    <w:rsid w:val="006D7762"/>
    <w:rsid w:val="006E1980"/>
    <w:rsid w:val="006E25B9"/>
    <w:rsid w:val="006E33B8"/>
    <w:rsid w:val="006E4446"/>
    <w:rsid w:val="006E5E1C"/>
    <w:rsid w:val="006E69E3"/>
    <w:rsid w:val="006E7222"/>
    <w:rsid w:val="006E7F13"/>
    <w:rsid w:val="006F218D"/>
    <w:rsid w:val="006F2853"/>
    <w:rsid w:val="006F4C7E"/>
    <w:rsid w:val="0070064F"/>
    <w:rsid w:val="007014F1"/>
    <w:rsid w:val="00703408"/>
    <w:rsid w:val="00704FDC"/>
    <w:rsid w:val="00720B8A"/>
    <w:rsid w:val="00726AC0"/>
    <w:rsid w:val="00730D3A"/>
    <w:rsid w:val="00730F70"/>
    <w:rsid w:val="00731122"/>
    <w:rsid w:val="007317DB"/>
    <w:rsid w:val="00732471"/>
    <w:rsid w:val="007327DE"/>
    <w:rsid w:val="0073374B"/>
    <w:rsid w:val="00735940"/>
    <w:rsid w:val="00743074"/>
    <w:rsid w:val="00744B32"/>
    <w:rsid w:val="00744C85"/>
    <w:rsid w:val="0074608C"/>
    <w:rsid w:val="00752F3F"/>
    <w:rsid w:val="00753F73"/>
    <w:rsid w:val="007543CE"/>
    <w:rsid w:val="0075458B"/>
    <w:rsid w:val="00757903"/>
    <w:rsid w:val="007619C1"/>
    <w:rsid w:val="0076460E"/>
    <w:rsid w:val="00764C91"/>
    <w:rsid w:val="00766E1C"/>
    <w:rsid w:val="007675FF"/>
    <w:rsid w:val="007677AF"/>
    <w:rsid w:val="00771093"/>
    <w:rsid w:val="00772DD6"/>
    <w:rsid w:val="00775068"/>
    <w:rsid w:val="007756AA"/>
    <w:rsid w:val="00775C82"/>
    <w:rsid w:val="00775E7C"/>
    <w:rsid w:val="007768B4"/>
    <w:rsid w:val="007803C3"/>
    <w:rsid w:val="007806BB"/>
    <w:rsid w:val="007811DC"/>
    <w:rsid w:val="00782632"/>
    <w:rsid w:val="0078366B"/>
    <w:rsid w:val="00784098"/>
    <w:rsid w:val="00785151"/>
    <w:rsid w:val="00785BC5"/>
    <w:rsid w:val="00786AAE"/>
    <w:rsid w:val="007875AF"/>
    <w:rsid w:val="00791503"/>
    <w:rsid w:val="007929B7"/>
    <w:rsid w:val="00793B64"/>
    <w:rsid w:val="007A0A04"/>
    <w:rsid w:val="007A205F"/>
    <w:rsid w:val="007A2AAD"/>
    <w:rsid w:val="007A3725"/>
    <w:rsid w:val="007A4E56"/>
    <w:rsid w:val="007A5D48"/>
    <w:rsid w:val="007A6246"/>
    <w:rsid w:val="007A6C5A"/>
    <w:rsid w:val="007A74AA"/>
    <w:rsid w:val="007B070F"/>
    <w:rsid w:val="007B12CE"/>
    <w:rsid w:val="007B1DB0"/>
    <w:rsid w:val="007B1F97"/>
    <w:rsid w:val="007B24F7"/>
    <w:rsid w:val="007B2DEC"/>
    <w:rsid w:val="007B7944"/>
    <w:rsid w:val="007B7D8F"/>
    <w:rsid w:val="007C15C2"/>
    <w:rsid w:val="007C5ADA"/>
    <w:rsid w:val="007D2AA5"/>
    <w:rsid w:val="007D3233"/>
    <w:rsid w:val="007D32D3"/>
    <w:rsid w:val="007D3F72"/>
    <w:rsid w:val="007D6AB3"/>
    <w:rsid w:val="007D7672"/>
    <w:rsid w:val="007E0FF9"/>
    <w:rsid w:val="007E17F1"/>
    <w:rsid w:val="007E6B4C"/>
    <w:rsid w:val="007F45A6"/>
    <w:rsid w:val="007F4BC5"/>
    <w:rsid w:val="007F51D7"/>
    <w:rsid w:val="007F59D4"/>
    <w:rsid w:val="007F76E4"/>
    <w:rsid w:val="00800110"/>
    <w:rsid w:val="008016A9"/>
    <w:rsid w:val="00802954"/>
    <w:rsid w:val="00810108"/>
    <w:rsid w:val="008109EA"/>
    <w:rsid w:val="00811F6F"/>
    <w:rsid w:val="008123B3"/>
    <w:rsid w:val="00813D8F"/>
    <w:rsid w:val="008167EC"/>
    <w:rsid w:val="00817D2E"/>
    <w:rsid w:val="00823591"/>
    <w:rsid w:val="00823E4B"/>
    <w:rsid w:val="00830CFD"/>
    <w:rsid w:val="0083563B"/>
    <w:rsid w:val="00836A23"/>
    <w:rsid w:val="00837589"/>
    <w:rsid w:val="00837C16"/>
    <w:rsid w:val="00841346"/>
    <w:rsid w:val="00842F81"/>
    <w:rsid w:val="00844EBD"/>
    <w:rsid w:val="00846998"/>
    <w:rsid w:val="008510F1"/>
    <w:rsid w:val="0085208F"/>
    <w:rsid w:val="008522C9"/>
    <w:rsid w:val="008523D8"/>
    <w:rsid w:val="00852549"/>
    <w:rsid w:val="00852F12"/>
    <w:rsid w:val="00853DA0"/>
    <w:rsid w:val="00854355"/>
    <w:rsid w:val="0085594F"/>
    <w:rsid w:val="00855F32"/>
    <w:rsid w:val="0085619F"/>
    <w:rsid w:val="0085783C"/>
    <w:rsid w:val="00861FB3"/>
    <w:rsid w:val="00862B5F"/>
    <w:rsid w:val="00864E8C"/>
    <w:rsid w:val="00865946"/>
    <w:rsid w:val="00866A81"/>
    <w:rsid w:val="0087212A"/>
    <w:rsid w:val="00873F12"/>
    <w:rsid w:val="00874935"/>
    <w:rsid w:val="008766C1"/>
    <w:rsid w:val="00876CD4"/>
    <w:rsid w:val="00877033"/>
    <w:rsid w:val="008801F8"/>
    <w:rsid w:val="00880394"/>
    <w:rsid w:val="00880BFC"/>
    <w:rsid w:val="00881852"/>
    <w:rsid w:val="0088266E"/>
    <w:rsid w:val="00882DDD"/>
    <w:rsid w:val="00886E73"/>
    <w:rsid w:val="00887424"/>
    <w:rsid w:val="00887FE9"/>
    <w:rsid w:val="00890458"/>
    <w:rsid w:val="0089076E"/>
    <w:rsid w:val="0089206E"/>
    <w:rsid w:val="00892E11"/>
    <w:rsid w:val="00893B84"/>
    <w:rsid w:val="008955C7"/>
    <w:rsid w:val="008968EF"/>
    <w:rsid w:val="00896D30"/>
    <w:rsid w:val="008972FF"/>
    <w:rsid w:val="008A2C9D"/>
    <w:rsid w:val="008A4574"/>
    <w:rsid w:val="008A45F2"/>
    <w:rsid w:val="008A7E70"/>
    <w:rsid w:val="008B01DE"/>
    <w:rsid w:val="008B16E2"/>
    <w:rsid w:val="008B1E4F"/>
    <w:rsid w:val="008B23C3"/>
    <w:rsid w:val="008B2FEF"/>
    <w:rsid w:val="008B39F6"/>
    <w:rsid w:val="008B6CBC"/>
    <w:rsid w:val="008B7768"/>
    <w:rsid w:val="008B7E31"/>
    <w:rsid w:val="008C0CFA"/>
    <w:rsid w:val="008C1446"/>
    <w:rsid w:val="008C224C"/>
    <w:rsid w:val="008C2810"/>
    <w:rsid w:val="008C47AF"/>
    <w:rsid w:val="008C551E"/>
    <w:rsid w:val="008C5C32"/>
    <w:rsid w:val="008D59C3"/>
    <w:rsid w:val="008D728B"/>
    <w:rsid w:val="008D7AED"/>
    <w:rsid w:val="008E3291"/>
    <w:rsid w:val="008E4562"/>
    <w:rsid w:val="008E5626"/>
    <w:rsid w:val="008E6003"/>
    <w:rsid w:val="008F00E2"/>
    <w:rsid w:val="008F0238"/>
    <w:rsid w:val="008F0E08"/>
    <w:rsid w:val="008F1C8B"/>
    <w:rsid w:val="008F2BC6"/>
    <w:rsid w:val="008F3177"/>
    <w:rsid w:val="008F3461"/>
    <w:rsid w:val="008F41D1"/>
    <w:rsid w:val="008F69FF"/>
    <w:rsid w:val="008F7550"/>
    <w:rsid w:val="008F7C0E"/>
    <w:rsid w:val="0090011D"/>
    <w:rsid w:val="00901803"/>
    <w:rsid w:val="00901B4B"/>
    <w:rsid w:val="00903225"/>
    <w:rsid w:val="00903BD7"/>
    <w:rsid w:val="00904688"/>
    <w:rsid w:val="009130D6"/>
    <w:rsid w:val="009178A2"/>
    <w:rsid w:val="00917FBA"/>
    <w:rsid w:val="00920145"/>
    <w:rsid w:val="00921B43"/>
    <w:rsid w:val="00922457"/>
    <w:rsid w:val="00922DEC"/>
    <w:rsid w:val="009231F7"/>
    <w:rsid w:val="00923A97"/>
    <w:rsid w:val="00924385"/>
    <w:rsid w:val="00926E80"/>
    <w:rsid w:val="0092775C"/>
    <w:rsid w:val="00935282"/>
    <w:rsid w:val="009355A6"/>
    <w:rsid w:val="0093773B"/>
    <w:rsid w:val="00937CA4"/>
    <w:rsid w:val="00941E3D"/>
    <w:rsid w:val="00942C26"/>
    <w:rsid w:val="00943D58"/>
    <w:rsid w:val="00943F17"/>
    <w:rsid w:val="00945F99"/>
    <w:rsid w:val="00946CBF"/>
    <w:rsid w:val="00947D1F"/>
    <w:rsid w:val="009541B4"/>
    <w:rsid w:val="00957408"/>
    <w:rsid w:val="00960CA2"/>
    <w:rsid w:val="0096138E"/>
    <w:rsid w:val="00963D26"/>
    <w:rsid w:val="009640D0"/>
    <w:rsid w:val="00964207"/>
    <w:rsid w:val="00965E42"/>
    <w:rsid w:val="00966C76"/>
    <w:rsid w:val="00967B72"/>
    <w:rsid w:val="00971A08"/>
    <w:rsid w:val="009826F4"/>
    <w:rsid w:val="009832C6"/>
    <w:rsid w:val="00984D51"/>
    <w:rsid w:val="009853BF"/>
    <w:rsid w:val="009857FB"/>
    <w:rsid w:val="0098725F"/>
    <w:rsid w:val="00987AE6"/>
    <w:rsid w:val="00990762"/>
    <w:rsid w:val="0099173F"/>
    <w:rsid w:val="00991895"/>
    <w:rsid w:val="00992404"/>
    <w:rsid w:val="009926CD"/>
    <w:rsid w:val="00994BB1"/>
    <w:rsid w:val="00994D13"/>
    <w:rsid w:val="00996F53"/>
    <w:rsid w:val="009974BD"/>
    <w:rsid w:val="009A06E8"/>
    <w:rsid w:val="009A0B39"/>
    <w:rsid w:val="009A3E84"/>
    <w:rsid w:val="009A6AEB"/>
    <w:rsid w:val="009A73CB"/>
    <w:rsid w:val="009B06A1"/>
    <w:rsid w:val="009B0D42"/>
    <w:rsid w:val="009B18C4"/>
    <w:rsid w:val="009B229C"/>
    <w:rsid w:val="009B3210"/>
    <w:rsid w:val="009B3F46"/>
    <w:rsid w:val="009B4D19"/>
    <w:rsid w:val="009B5AF9"/>
    <w:rsid w:val="009B7312"/>
    <w:rsid w:val="009C0727"/>
    <w:rsid w:val="009C3D79"/>
    <w:rsid w:val="009C3D95"/>
    <w:rsid w:val="009C4DD4"/>
    <w:rsid w:val="009C518D"/>
    <w:rsid w:val="009D0118"/>
    <w:rsid w:val="009D22F6"/>
    <w:rsid w:val="009D370D"/>
    <w:rsid w:val="009D486F"/>
    <w:rsid w:val="009D4BEA"/>
    <w:rsid w:val="009E0F29"/>
    <w:rsid w:val="009E4A2E"/>
    <w:rsid w:val="009E4B31"/>
    <w:rsid w:val="009F0A93"/>
    <w:rsid w:val="009F2F47"/>
    <w:rsid w:val="009F36BB"/>
    <w:rsid w:val="009F5C34"/>
    <w:rsid w:val="009F6891"/>
    <w:rsid w:val="009F7816"/>
    <w:rsid w:val="00A00119"/>
    <w:rsid w:val="00A00719"/>
    <w:rsid w:val="00A013AF"/>
    <w:rsid w:val="00A1067C"/>
    <w:rsid w:val="00A124CE"/>
    <w:rsid w:val="00A13530"/>
    <w:rsid w:val="00A1427A"/>
    <w:rsid w:val="00A14497"/>
    <w:rsid w:val="00A15A95"/>
    <w:rsid w:val="00A17605"/>
    <w:rsid w:val="00A17D5E"/>
    <w:rsid w:val="00A2108F"/>
    <w:rsid w:val="00A2213C"/>
    <w:rsid w:val="00A224F0"/>
    <w:rsid w:val="00A22879"/>
    <w:rsid w:val="00A22BF5"/>
    <w:rsid w:val="00A27BAE"/>
    <w:rsid w:val="00A27C0C"/>
    <w:rsid w:val="00A30152"/>
    <w:rsid w:val="00A302F8"/>
    <w:rsid w:val="00A3263A"/>
    <w:rsid w:val="00A34932"/>
    <w:rsid w:val="00A34EF6"/>
    <w:rsid w:val="00A36715"/>
    <w:rsid w:val="00A37273"/>
    <w:rsid w:val="00A37720"/>
    <w:rsid w:val="00A378F8"/>
    <w:rsid w:val="00A403B3"/>
    <w:rsid w:val="00A40E7D"/>
    <w:rsid w:val="00A425F3"/>
    <w:rsid w:val="00A42666"/>
    <w:rsid w:val="00A42672"/>
    <w:rsid w:val="00A441CB"/>
    <w:rsid w:val="00A44867"/>
    <w:rsid w:val="00A44B1B"/>
    <w:rsid w:val="00A45A38"/>
    <w:rsid w:val="00A45BCD"/>
    <w:rsid w:val="00A467BD"/>
    <w:rsid w:val="00A46B82"/>
    <w:rsid w:val="00A47251"/>
    <w:rsid w:val="00A50AAC"/>
    <w:rsid w:val="00A50DEC"/>
    <w:rsid w:val="00A51189"/>
    <w:rsid w:val="00A52A96"/>
    <w:rsid w:val="00A52B2C"/>
    <w:rsid w:val="00A5300E"/>
    <w:rsid w:val="00A550E9"/>
    <w:rsid w:val="00A561B7"/>
    <w:rsid w:val="00A56A2A"/>
    <w:rsid w:val="00A5792B"/>
    <w:rsid w:val="00A60FD0"/>
    <w:rsid w:val="00A6144F"/>
    <w:rsid w:val="00A6384D"/>
    <w:rsid w:val="00A64B5C"/>
    <w:rsid w:val="00A66F97"/>
    <w:rsid w:val="00A70A07"/>
    <w:rsid w:val="00A71D60"/>
    <w:rsid w:val="00A723FF"/>
    <w:rsid w:val="00A7613B"/>
    <w:rsid w:val="00A776DD"/>
    <w:rsid w:val="00A80F0D"/>
    <w:rsid w:val="00A81216"/>
    <w:rsid w:val="00A82C81"/>
    <w:rsid w:val="00A835D9"/>
    <w:rsid w:val="00A839E0"/>
    <w:rsid w:val="00A83E66"/>
    <w:rsid w:val="00A84FEE"/>
    <w:rsid w:val="00A8576D"/>
    <w:rsid w:val="00A873D1"/>
    <w:rsid w:val="00A90368"/>
    <w:rsid w:val="00A90449"/>
    <w:rsid w:val="00A91F40"/>
    <w:rsid w:val="00A9238C"/>
    <w:rsid w:val="00A93FC0"/>
    <w:rsid w:val="00A94C5F"/>
    <w:rsid w:val="00A95F69"/>
    <w:rsid w:val="00AA1E1E"/>
    <w:rsid w:val="00AA2C5D"/>
    <w:rsid w:val="00AA46EF"/>
    <w:rsid w:val="00AA5023"/>
    <w:rsid w:val="00AA5EFA"/>
    <w:rsid w:val="00AA67A7"/>
    <w:rsid w:val="00AA74C4"/>
    <w:rsid w:val="00AA7C24"/>
    <w:rsid w:val="00AB1915"/>
    <w:rsid w:val="00AB23DD"/>
    <w:rsid w:val="00AB29BF"/>
    <w:rsid w:val="00AB4125"/>
    <w:rsid w:val="00AB6DB7"/>
    <w:rsid w:val="00AB7C6F"/>
    <w:rsid w:val="00AB7EDC"/>
    <w:rsid w:val="00AC0E2C"/>
    <w:rsid w:val="00AC30FF"/>
    <w:rsid w:val="00AD1111"/>
    <w:rsid w:val="00AD39AB"/>
    <w:rsid w:val="00AD43FA"/>
    <w:rsid w:val="00AD48E2"/>
    <w:rsid w:val="00AD4F6D"/>
    <w:rsid w:val="00AE0E47"/>
    <w:rsid w:val="00AE248C"/>
    <w:rsid w:val="00AE3547"/>
    <w:rsid w:val="00AE359B"/>
    <w:rsid w:val="00AE3C32"/>
    <w:rsid w:val="00AE580C"/>
    <w:rsid w:val="00AE6676"/>
    <w:rsid w:val="00AF185F"/>
    <w:rsid w:val="00AF1B4C"/>
    <w:rsid w:val="00AF3CFD"/>
    <w:rsid w:val="00AF3FCE"/>
    <w:rsid w:val="00AF51F2"/>
    <w:rsid w:val="00AF5495"/>
    <w:rsid w:val="00AF6C15"/>
    <w:rsid w:val="00AF74AF"/>
    <w:rsid w:val="00AF7E8B"/>
    <w:rsid w:val="00AF7EE5"/>
    <w:rsid w:val="00B02780"/>
    <w:rsid w:val="00B02A13"/>
    <w:rsid w:val="00B048FF"/>
    <w:rsid w:val="00B04CA2"/>
    <w:rsid w:val="00B06297"/>
    <w:rsid w:val="00B0638A"/>
    <w:rsid w:val="00B06C50"/>
    <w:rsid w:val="00B116F5"/>
    <w:rsid w:val="00B13E2D"/>
    <w:rsid w:val="00B2323D"/>
    <w:rsid w:val="00B264DD"/>
    <w:rsid w:val="00B27DDB"/>
    <w:rsid w:val="00B3072A"/>
    <w:rsid w:val="00B30B7A"/>
    <w:rsid w:val="00B323FC"/>
    <w:rsid w:val="00B33782"/>
    <w:rsid w:val="00B33ADD"/>
    <w:rsid w:val="00B33E3E"/>
    <w:rsid w:val="00B35325"/>
    <w:rsid w:val="00B36C31"/>
    <w:rsid w:val="00B40AE3"/>
    <w:rsid w:val="00B40BB3"/>
    <w:rsid w:val="00B4186B"/>
    <w:rsid w:val="00B46E0D"/>
    <w:rsid w:val="00B50998"/>
    <w:rsid w:val="00B51777"/>
    <w:rsid w:val="00B52B20"/>
    <w:rsid w:val="00B54D7A"/>
    <w:rsid w:val="00B5713F"/>
    <w:rsid w:val="00B60922"/>
    <w:rsid w:val="00B63A99"/>
    <w:rsid w:val="00B63B36"/>
    <w:rsid w:val="00B63C66"/>
    <w:rsid w:val="00B63D90"/>
    <w:rsid w:val="00B64FD1"/>
    <w:rsid w:val="00B65B6C"/>
    <w:rsid w:val="00B66042"/>
    <w:rsid w:val="00B662EF"/>
    <w:rsid w:val="00B66768"/>
    <w:rsid w:val="00B673AF"/>
    <w:rsid w:val="00B7000F"/>
    <w:rsid w:val="00B745DD"/>
    <w:rsid w:val="00B74C52"/>
    <w:rsid w:val="00B761B3"/>
    <w:rsid w:val="00B767E1"/>
    <w:rsid w:val="00B76F39"/>
    <w:rsid w:val="00B779D4"/>
    <w:rsid w:val="00B84C96"/>
    <w:rsid w:val="00B8796F"/>
    <w:rsid w:val="00B91ACA"/>
    <w:rsid w:val="00B94040"/>
    <w:rsid w:val="00B97E79"/>
    <w:rsid w:val="00BA0DD7"/>
    <w:rsid w:val="00BA1129"/>
    <w:rsid w:val="00BA2691"/>
    <w:rsid w:val="00BA27DC"/>
    <w:rsid w:val="00BA3971"/>
    <w:rsid w:val="00BA446C"/>
    <w:rsid w:val="00BA45D0"/>
    <w:rsid w:val="00BA5337"/>
    <w:rsid w:val="00BA5C8E"/>
    <w:rsid w:val="00BA604D"/>
    <w:rsid w:val="00BA7257"/>
    <w:rsid w:val="00BB10CF"/>
    <w:rsid w:val="00BB17EF"/>
    <w:rsid w:val="00BB3A01"/>
    <w:rsid w:val="00BB5328"/>
    <w:rsid w:val="00BB54BF"/>
    <w:rsid w:val="00BB7EDA"/>
    <w:rsid w:val="00BC04CD"/>
    <w:rsid w:val="00BC0A5D"/>
    <w:rsid w:val="00BC0C60"/>
    <w:rsid w:val="00BC1647"/>
    <w:rsid w:val="00BC3737"/>
    <w:rsid w:val="00BC37C7"/>
    <w:rsid w:val="00BC587D"/>
    <w:rsid w:val="00BC59B8"/>
    <w:rsid w:val="00BC5F2D"/>
    <w:rsid w:val="00BC650B"/>
    <w:rsid w:val="00BC743B"/>
    <w:rsid w:val="00BD4A48"/>
    <w:rsid w:val="00BD539C"/>
    <w:rsid w:val="00BD65C3"/>
    <w:rsid w:val="00BD6A69"/>
    <w:rsid w:val="00BE70A8"/>
    <w:rsid w:val="00BF0270"/>
    <w:rsid w:val="00BF18CE"/>
    <w:rsid w:val="00BF1A14"/>
    <w:rsid w:val="00BF4BA4"/>
    <w:rsid w:val="00BF4E05"/>
    <w:rsid w:val="00BF5AF2"/>
    <w:rsid w:val="00BF7A62"/>
    <w:rsid w:val="00BF7CD6"/>
    <w:rsid w:val="00C005D9"/>
    <w:rsid w:val="00C0268F"/>
    <w:rsid w:val="00C05F53"/>
    <w:rsid w:val="00C079D3"/>
    <w:rsid w:val="00C07A23"/>
    <w:rsid w:val="00C10208"/>
    <w:rsid w:val="00C11065"/>
    <w:rsid w:val="00C110AD"/>
    <w:rsid w:val="00C16B53"/>
    <w:rsid w:val="00C17235"/>
    <w:rsid w:val="00C20A2A"/>
    <w:rsid w:val="00C21687"/>
    <w:rsid w:val="00C23CE5"/>
    <w:rsid w:val="00C246B7"/>
    <w:rsid w:val="00C24A15"/>
    <w:rsid w:val="00C26875"/>
    <w:rsid w:val="00C26D59"/>
    <w:rsid w:val="00C27389"/>
    <w:rsid w:val="00C3074B"/>
    <w:rsid w:val="00C30E6F"/>
    <w:rsid w:val="00C31368"/>
    <w:rsid w:val="00C32792"/>
    <w:rsid w:val="00C334B5"/>
    <w:rsid w:val="00C33879"/>
    <w:rsid w:val="00C342AA"/>
    <w:rsid w:val="00C3433C"/>
    <w:rsid w:val="00C3551A"/>
    <w:rsid w:val="00C359EA"/>
    <w:rsid w:val="00C36FDF"/>
    <w:rsid w:val="00C379EB"/>
    <w:rsid w:val="00C402B8"/>
    <w:rsid w:val="00C40485"/>
    <w:rsid w:val="00C41C0B"/>
    <w:rsid w:val="00C42E9E"/>
    <w:rsid w:val="00C4458E"/>
    <w:rsid w:val="00C45C1B"/>
    <w:rsid w:val="00C45C42"/>
    <w:rsid w:val="00C46CCE"/>
    <w:rsid w:val="00C47E00"/>
    <w:rsid w:val="00C47F13"/>
    <w:rsid w:val="00C503E6"/>
    <w:rsid w:val="00C5103C"/>
    <w:rsid w:val="00C52457"/>
    <w:rsid w:val="00C54203"/>
    <w:rsid w:val="00C5470B"/>
    <w:rsid w:val="00C552BF"/>
    <w:rsid w:val="00C5621D"/>
    <w:rsid w:val="00C620A2"/>
    <w:rsid w:val="00C64B03"/>
    <w:rsid w:val="00C716A9"/>
    <w:rsid w:val="00C7173F"/>
    <w:rsid w:val="00C71976"/>
    <w:rsid w:val="00C72011"/>
    <w:rsid w:val="00C74F40"/>
    <w:rsid w:val="00C75883"/>
    <w:rsid w:val="00C76463"/>
    <w:rsid w:val="00C773D3"/>
    <w:rsid w:val="00C8182F"/>
    <w:rsid w:val="00C8191D"/>
    <w:rsid w:val="00C81DF7"/>
    <w:rsid w:val="00C826D8"/>
    <w:rsid w:val="00C82AFF"/>
    <w:rsid w:val="00C8440E"/>
    <w:rsid w:val="00C84528"/>
    <w:rsid w:val="00C90321"/>
    <w:rsid w:val="00C92645"/>
    <w:rsid w:val="00C94DF9"/>
    <w:rsid w:val="00C9574F"/>
    <w:rsid w:val="00C96122"/>
    <w:rsid w:val="00C97E54"/>
    <w:rsid w:val="00CA4B5B"/>
    <w:rsid w:val="00CA4F7C"/>
    <w:rsid w:val="00CA52E2"/>
    <w:rsid w:val="00CA77F7"/>
    <w:rsid w:val="00CB06E6"/>
    <w:rsid w:val="00CB209E"/>
    <w:rsid w:val="00CB3076"/>
    <w:rsid w:val="00CB50A0"/>
    <w:rsid w:val="00CB646E"/>
    <w:rsid w:val="00CB75ED"/>
    <w:rsid w:val="00CC027B"/>
    <w:rsid w:val="00CC08F9"/>
    <w:rsid w:val="00CC2CE5"/>
    <w:rsid w:val="00CD327A"/>
    <w:rsid w:val="00CD465C"/>
    <w:rsid w:val="00CE32FC"/>
    <w:rsid w:val="00CE5410"/>
    <w:rsid w:val="00CF03CE"/>
    <w:rsid w:val="00CF042C"/>
    <w:rsid w:val="00CF15A1"/>
    <w:rsid w:val="00CF4BAC"/>
    <w:rsid w:val="00D04914"/>
    <w:rsid w:val="00D062C2"/>
    <w:rsid w:val="00D07123"/>
    <w:rsid w:val="00D12EE8"/>
    <w:rsid w:val="00D154AB"/>
    <w:rsid w:val="00D158C0"/>
    <w:rsid w:val="00D20F60"/>
    <w:rsid w:val="00D20FAB"/>
    <w:rsid w:val="00D2330E"/>
    <w:rsid w:val="00D25309"/>
    <w:rsid w:val="00D26CA9"/>
    <w:rsid w:val="00D27653"/>
    <w:rsid w:val="00D30D9C"/>
    <w:rsid w:val="00D32535"/>
    <w:rsid w:val="00D337B7"/>
    <w:rsid w:val="00D33DE6"/>
    <w:rsid w:val="00D3636F"/>
    <w:rsid w:val="00D37CDB"/>
    <w:rsid w:val="00D40D88"/>
    <w:rsid w:val="00D41515"/>
    <w:rsid w:val="00D42E88"/>
    <w:rsid w:val="00D43407"/>
    <w:rsid w:val="00D43F0F"/>
    <w:rsid w:val="00D44BA8"/>
    <w:rsid w:val="00D45B10"/>
    <w:rsid w:val="00D45DC8"/>
    <w:rsid w:val="00D4785E"/>
    <w:rsid w:val="00D50A38"/>
    <w:rsid w:val="00D51EED"/>
    <w:rsid w:val="00D54309"/>
    <w:rsid w:val="00D5456C"/>
    <w:rsid w:val="00D56AF2"/>
    <w:rsid w:val="00D66629"/>
    <w:rsid w:val="00D67C0E"/>
    <w:rsid w:val="00D71058"/>
    <w:rsid w:val="00D71B6B"/>
    <w:rsid w:val="00D73F56"/>
    <w:rsid w:val="00D74916"/>
    <w:rsid w:val="00D7647B"/>
    <w:rsid w:val="00D807A3"/>
    <w:rsid w:val="00D819BF"/>
    <w:rsid w:val="00D82E9F"/>
    <w:rsid w:val="00D84227"/>
    <w:rsid w:val="00D84F48"/>
    <w:rsid w:val="00D87C17"/>
    <w:rsid w:val="00D9491F"/>
    <w:rsid w:val="00D95499"/>
    <w:rsid w:val="00D95D88"/>
    <w:rsid w:val="00D9731A"/>
    <w:rsid w:val="00D97591"/>
    <w:rsid w:val="00D97623"/>
    <w:rsid w:val="00DA2569"/>
    <w:rsid w:val="00DA44A4"/>
    <w:rsid w:val="00DA6F24"/>
    <w:rsid w:val="00DB3E11"/>
    <w:rsid w:val="00DB3F14"/>
    <w:rsid w:val="00DB41C9"/>
    <w:rsid w:val="00DB7646"/>
    <w:rsid w:val="00DB7812"/>
    <w:rsid w:val="00DC0E35"/>
    <w:rsid w:val="00DC1097"/>
    <w:rsid w:val="00DC3061"/>
    <w:rsid w:val="00DC3631"/>
    <w:rsid w:val="00DC3671"/>
    <w:rsid w:val="00DC3C0C"/>
    <w:rsid w:val="00DC5BAB"/>
    <w:rsid w:val="00DC68D8"/>
    <w:rsid w:val="00DD0821"/>
    <w:rsid w:val="00DD1F11"/>
    <w:rsid w:val="00DD2023"/>
    <w:rsid w:val="00DD2026"/>
    <w:rsid w:val="00DD2EFC"/>
    <w:rsid w:val="00DD53B6"/>
    <w:rsid w:val="00DD657A"/>
    <w:rsid w:val="00DD6C4F"/>
    <w:rsid w:val="00DD725C"/>
    <w:rsid w:val="00DD77F8"/>
    <w:rsid w:val="00DE09DC"/>
    <w:rsid w:val="00DE1729"/>
    <w:rsid w:val="00DE1B5B"/>
    <w:rsid w:val="00DE250F"/>
    <w:rsid w:val="00DE38AD"/>
    <w:rsid w:val="00DE5669"/>
    <w:rsid w:val="00DE71AD"/>
    <w:rsid w:val="00DF0CA9"/>
    <w:rsid w:val="00DF0E47"/>
    <w:rsid w:val="00DF18C1"/>
    <w:rsid w:val="00DF23A3"/>
    <w:rsid w:val="00DF4AD4"/>
    <w:rsid w:val="00DF4E3D"/>
    <w:rsid w:val="00DF5498"/>
    <w:rsid w:val="00DF6C70"/>
    <w:rsid w:val="00DF7E9E"/>
    <w:rsid w:val="00E112DC"/>
    <w:rsid w:val="00E127B1"/>
    <w:rsid w:val="00E1299B"/>
    <w:rsid w:val="00E13236"/>
    <w:rsid w:val="00E15346"/>
    <w:rsid w:val="00E15661"/>
    <w:rsid w:val="00E203D9"/>
    <w:rsid w:val="00E2487D"/>
    <w:rsid w:val="00E24CD9"/>
    <w:rsid w:val="00E24F08"/>
    <w:rsid w:val="00E2531E"/>
    <w:rsid w:val="00E27882"/>
    <w:rsid w:val="00E306F5"/>
    <w:rsid w:val="00E30A49"/>
    <w:rsid w:val="00E3297B"/>
    <w:rsid w:val="00E35E9F"/>
    <w:rsid w:val="00E367C7"/>
    <w:rsid w:val="00E37D71"/>
    <w:rsid w:val="00E41045"/>
    <w:rsid w:val="00E4297F"/>
    <w:rsid w:val="00E42B19"/>
    <w:rsid w:val="00E42C2C"/>
    <w:rsid w:val="00E463F8"/>
    <w:rsid w:val="00E56714"/>
    <w:rsid w:val="00E60803"/>
    <w:rsid w:val="00E6107D"/>
    <w:rsid w:val="00E61A89"/>
    <w:rsid w:val="00E6210D"/>
    <w:rsid w:val="00E6296B"/>
    <w:rsid w:val="00E640D5"/>
    <w:rsid w:val="00E6469A"/>
    <w:rsid w:val="00E64C49"/>
    <w:rsid w:val="00E65C91"/>
    <w:rsid w:val="00E67A18"/>
    <w:rsid w:val="00E71416"/>
    <w:rsid w:val="00E71DCA"/>
    <w:rsid w:val="00E723D9"/>
    <w:rsid w:val="00E72407"/>
    <w:rsid w:val="00E74334"/>
    <w:rsid w:val="00E7512F"/>
    <w:rsid w:val="00E7521E"/>
    <w:rsid w:val="00E76954"/>
    <w:rsid w:val="00E807F4"/>
    <w:rsid w:val="00E81C9D"/>
    <w:rsid w:val="00E836CC"/>
    <w:rsid w:val="00E8516C"/>
    <w:rsid w:val="00E87A7D"/>
    <w:rsid w:val="00E91ED4"/>
    <w:rsid w:val="00E94188"/>
    <w:rsid w:val="00E97D27"/>
    <w:rsid w:val="00EA02BC"/>
    <w:rsid w:val="00EA237E"/>
    <w:rsid w:val="00EA3D90"/>
    <w:rsid w:val="00EA45A7"/>
    <w:rsid w:val="00EA619C"/>
    <w:rsid w:val="00EA7847"/>
    <w:rsid w:val="00EA7B17"/>
    <w:rsid w:val="00EB02E1"/>
    <w:rsid w:val="00EB1983"/>
    <w:rsid w:val="00EB1B87"/>
    <w:rsid w:val="00EB1BD3"/>
    <w:rsid w:val="00EB1E76"/>
    <w:rsid w:val="00EB2B69"/>
    <w:rsid w:val="00EB498C"/>
    <w:rsid w:val="00EB750F"/>
    <w:rsid w:val="00EC29DB"/>
    <w:rsid w:val="00EC350D"/>
    <w:rsid w:val="00EC3532"/>
    <w:rsid w:val="00EC4620"/>
    <w:rsid w:val="00EC585F"/>
    <w:rsid w:val="00ED1088"/>
    <w:rsid w:val="00ED12CB"/>
    <w:rsid w:val="00ED164C"/>
    <w:rsid w:val="00ED2305"/>
    <w:rsid w:val="00ED3CF4"/>
    <w:rsid w:val="00ED4903"/>
    <w:rsid w:val="00ED7E07"/>
    <w:rsid w:val="00ED7EED"/>
    <w:rsid w:val="00EE155F"/>
    <w:rsid w:val="00EE15F0"/>
    <w:rsid w:val="00EE17B3"/>
    <w:rsid w:val="00EE2356"/>
    <w:rsid w:val="00EE2FD8"/>
    <w:rsid w:val="00EE44EA"/>
    <w:rsid w:val="00EE4C85"/>
    <w:rsid w:val="00EF2552"/>
    <w:rsid w:val="00EF257C"/>
    <w:rsid w:val="00EF3504"/>
    <w:rsid w:val="00EF557C"/>
    <w:rsid w:val="00EF590C"/>
    <w:rsid w:val="00EF7F7E"/>
    <w:rsid w:val="00F0153E"/>
    <w:rsid w:val="00F0243B"/>
    <w:rsid w:val="00F03B1F"/>
    <w:rsid w:val="00F04A40"/>
    <w:rsid w:val="00F07444"/>
    <w:rsid w:val="00F102D9"/>
    <w:rsid w:val="00F10885"/>
    <w:rsid w:val="00F201EE"/>
    <w:rsid w:val="00F21863"/>
    <w:rsid w:val="00F2238A"/>
    <w:rsid w:val="00F2270B"/>
    <w:rsid w:val="00F22D46"/>
    <w:rsid w:val="00F24259"/>
    <w:rsid w:val="00F25F39"/>
    <w:rsid w:val="00F26C72"/>
    <w:rsid w:val="00F27D76"/>
    <w:rsid w:val="00F31A42"/>
    <w:rsid w:val="00F32423"/>
    <w:rsid w:val="00F3270E"/>
    <w:rsid w:val="00F33156"/>
    <w:rsid w:val="00F334A8"/>
    <w:rsid w:val="00F344E3"/>
    <w:rsid w:val="00F35E71"/>
    <w:rsid w:val="00F40B50"/>
    <w:rsid w:val="00F40EAF"/>
    <w:rsid w:val="00F41A71"/>
    <w:rsid w:val="00F42E1E"/>
    <w:rsid w:val="00F44181"/>
    <w:rsid w:val="00F45309"/>
    <w:rsid w:val="00F45D1D"/>
    <w:rsid w:val="00F46D6C"/>
    <w:rsid w:val="00F474DA"/>
    <w:rsid w:val="00F47B6D"/>
    <w:rsid w:val="00F5218C"/>
    <w:rsid w:val="00F548D2"/>
    <w:rsid w:val="00F63E96"/>
    <w:rsid w:val="00F6589D"/>
    <w:rsid w:val="00F70F8E"/>
    <w:rsid w:val="00F71033"/>
    <w:rsid w:val="00F73940"/>
    <w:rsid w:val="00F75802"/>
    <w:rsid w:val="00F776CB"/>
    <w:rsid w:val="00F80F06"/>
    <w:rsid w:val="00F8283C"/>
    <w:rsid w:val="00F82D11"/>
    <w:rsid w:val="00F84D57"/>
    <w:rsid w:val="00F8541E"/>
    <w:rsid w:val="00F868BD"/>
    <w:rsid w:val="00F869D2"/>
    <w:rsid w:val="00F87AFD"/>
    <w:rsid w:val="00F936E2"/>
    <w:rsid w:val="00F957D0"/>
    <w:rsid w:val="00F973B4"/>
    <w:rsid w:val="00F974B6"/>
    <w:rsid w:val="00FA0994"/>
    <w:rsid w:val="00FA327E"/>
    <w:rsid w:val="00FA48D2"/>
    <w:rsid w:val="00FA50EE"/>
    <w:rsid w:val="00FB209C"/>
    <w:rsid w:val="00FB2312"/>
    <w:rsid w:val="00FB3599"/>
    <w:rsid w:val="00FB51C1"/>
    <w:rsid w:val="00FB6C06"/>
    <w:rsid w:val="00FB6FB7"/>
    <w:rsid w:val="00FB71D8"/>
    <w:rsid w:val="00FB7510"/>
    <w:rsid w:val="00FB7EE0"/>
    <w:rsid w:val="00FC0717"/>
    <w:rsid w:val="00FC08F0"/>
    <w:rsid w:val="00FC24B0"/>
    <w:rsid w:val="00FC61FE"/>
    <w:rsid w:val="00FC7A88"/>
    <w:rsid w:val="00FD0B11"/>
    <w:rsid w:val="00FD1256"/>
    <w:rsid w:val="00FD55A2"/>
    <w:rsid w:val="00FD7EC8"/>
    <w:rsid w:val="00FE1A5B"/>
    <w:rsid w:val="00FE1D84"/>
    <w:rsid w:val="00FE3460"/>
    <w:rsid w:val="00FE5B28"/>
    <w:rsid w:val="00FF50F7"/>
    <w:rsid w:val="00FF6457"/>
    <w:rsid w:val="00FF67C0"/>
    <w:rsid w:val="00FF7B5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iPriority="39" w:unhideWhenUsed="0"/>
    <w:lsdException w:name="Placeholder Text" w:semiHidden="0" w:unhideWhenUsed="0"/>
    <w:lsdException w:name="No Spacing" w:semiHidden="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47"/>
    <w:lsdException w:name="TOC Heading" w:qFormat="1"/>
  </w:latentStyles>
  <w:style w:type="paragraph" w:default="1" w:styleId="a">
    <w:name w:val="Normal"/>
    <w:qFormat/>
    <w:rsid w:val="00C246B7"/>
    <w:pPr>
      <w:widowControl w:val="0"/>
      <w:shd w:val="clear" w:color="auto" w:fill="FFFFFF"/>
      <w:autoSpaceDE w:val="0"/>
      <w:autoSpaceDN w:val="0"/>
      <w:adjustRightInd w:val="0"/>
      <w:spacing w:line="360" w:lineRule="auto"/>
      <w:ind w:firstLine="720"/>
      <w:jc w:val="both"/>
    </w:pPr>
    <w:rPr>
      <w:rFonts w:ascii="Times New Roman" w:hAnsi="Times New Roman"/>
      <w:sz w:val="26"/>
      <w:szCs w:val="22"/>
      <w:lang w:eastAsia="en-US" w:bidi="en-US"/>
    </w:rPr>
  </w:style>
  <w:style w:type="paragraph" w:styleId="1">
    <w:name w:val="heading 1"/>
    <w:basedOn w:val="a"/>
    <w:next w:val="a"/>
    <w:link w:val="10"/>
    <w:uiPriority w:val="9"/>
    <w:qFormat/>
    <w:rsid w:val="00C246B7"/>
    <w:pPr>
      <w:pageBreakBefore/>
      <w:numPr>
        <w:numId w:val="1"/>
      </w:numPr>
      <w:suppressAutoHyphens/>
      <w:spacing w:line="240" w:lineRule="atLeast"/>
      <w:jc w:val="left"/>
      <w:outlineLvl w:val="0"/>
    </w:pPr>
    <w:rPr>
      <w:rFonts w:ascii="Arial" w:hAnsi="Arial"/>
      <w:b/>
      <w:caps/>
      <w:szCs w:val="26"/>
      <w:lang w:bidi="ar-SA"/>
    </w:rPr>
  </w:style>
  <w:style w:type="paragraph" w:styleId="2">
    <w:name w:val="heading 2"/>
    <w:basedOn w:val="1"/>
    <w:next w:val="a"/>
    <w:link w:val="21"/>
    <w:uiPriority w:val="9"/>
    <w:qFormat/>
    <w:rsid w:val="00C246B7"/>
    <w:pPr>
      <w:pageBreakBefore w:val="0"/>
      <w:numPr>
        <w:ilvl w:val="1"/>
      </w:numPr>
      <w:tabs>
        <w:tab w:val="left" w:pos="851"/>
        <w:tab w:val="left" w:pos="993"/>
      </w:tabs>
      <w:spacing w:before="120" w:after="120"/>
      <w:outlineLvl w:val="1"/>
    </w:pPr>
    <w:rPr>
      <w:i/>
      <w:caps w:val="0"/>
    </w:rPr>
  </w:style>
  <w:style w:type="paragraph" w:styleId="3">
    <w:name w:val="heading 3"/>
    <w:basedOn w:val="2"/>
    <w:next w:val="a"/>
    <w:link w:val="30"/>
    <w:uiPriority w:val="9"/>
    <w:qFormat/>
    <w:rsid w:val="00C246B7"/>
    <w:pPr>
      <w:numPr>
        <w:ilvl w:val="2"/>
      </w:numPr>
      <w:outlineLvl w:val="2"/>
    </w:pPr>
    <w:rPr>
      <w:rFonts w:ascii="Times New Roman" w:hAnsi="Times New Roman"/>
      <w:i w:val="0"/>
      <w:sz w:val="24"/>
      <w:szCs w:val="24"/>
    </w:rPr>
  </w:style>
  <w:style w:type="paragraph" w:styleId="4">
    <w:name w:val="heading 4"/>
    <w:aliases w:val="Заголовок 4Введение"/>
    <w:basedOn w:val="a"/>
    <w:next w:val="a"/>
    <w:link w:val="40"/>
    <w:qFormat/>
    <w:rsid w:val="00C246B7"/>
    <w:pPr>
      <w:keepNext/>
      <w:keepLines/>
      <w:spacing w:before="200"/>
      <w:outlineLvl w:val="3"/>
    </w:pPr>
    <w:rPr>
      <w:rFonts w:ascii="Cambria" w:hAnsi="Cambria"/>
      <w:b/>
      <w:bCs/>
      <w:i/>
      <w:iCs/>
      <w:color w:val="4F81BD"/>
      <w:sz w:val="20"/>
      <w:szCs w:val="20"/>
      <w:lang w:eastAsia="ru-RU" w:bidi="ar-SA"/>
    </w:rPr>
  </w:style>
  <w:style w:type="paragraph" w:styleId="5">
    <w:name w:val="heading 5"/>
    <w:basedOn w:val="a"/>
    <w:next w:val="a"/>
    <w:link w:val="50"/>
    <w:qFormat/>
    <w:rsid w:val="00C246B7"/>
    <w:pPr>
      <w:keepNext/>
      <w:keepLines/>
      <w:spacing w:before="200"/>
      <w:outlineLvl w:val="4"/>
    </w:pPr>
    <w:rPr>
      <w:rFonts w:ascii="Cambria" w:hAnsi="Cambria"/>
      <w:color w:val="243F60"/>
      <w:sz w:val="20"/>
      <w:szCs w:val="20"/>
      <w:lang w:eastAsia="ru-RU" w:bidi="ar-SA"/>
    </w:rPr>
  </w:style>
  <w:style w:type="paragraph" w:styleId="6">
    <w:name w:val="heading 6"/>
    <w:basedOn w:val="a"/>
    <w:next w:val="a"/>
    <w:link w:val="60"/>
    <w:qFormat/>
    <w:rsid w:val="00C246B7"/>
    <w:pPr>
      <w:keepNext/>
      <w:keepLines/>
      <w:spacing w:before="200"/>
      <w:outlineLvl w:val="5"/>
    </w:pPr>
    <w:rPr>
      <w:rFonts w:ascii="Cambria" w:hAnsi="Cambria"/>
      <w:i/>
      <w:iCs/>
      <w:color w:val="243F60"/>
      <w:sz w:val="20"/>
      <w:szCs w:val="20"/>
      <w:lang w:eastAsia="ru-RU" w:bidi="ar-SA"/>
    </w:rPr>
  </w:style>
  <w:style w:type="paragraph" w:styleId="7">
    <w:name w:val="heading 7"/>
    <w:basedOn w:val="a"/>
    <w:next w:val="a"/>
    <w:link w:val="70"/>
    <w:qFormat/>
    <w:rsid w:val="00C246B7"/>
    <w:pPr>
      <w:keepNext/>
      <w:keepLines/>
      <w:spacing w:before="200"/>
      <w:outlineLvl w:val="6"/>
    </w:pPr>
    <w:rPr>
      <w:rFonts w:ascii="Cambria" w:hAnsi="Cambria"/>
      <w:i/>
      <w:iCs/>
      <w:color w:val="404040"/>
      <w:sz w:val="20"/>
      <w:szCs w:val="20"/>
      <w:lang w:eastAsia="ru-RU" w:bidi="ar-SA"/>
    </w:rPr>
  </w:style>
  <w:style w:type="paragraph" w:styleId="8">
    <w:name w:val="heading 8"/>
    <w:basedOn w:val="a"/>
    <w:next w:val="a"/>
    <w:link w:val="80"/>
    <w:qFormat/>
    <w:rsid w:val="00C246B7"/>
    <w:pPr>
      <w:keepNext/>
      <w:keepLines/>
      <w:spacing w:before="200"/>
      <w:outlineLvl w:val="7"/>
    </w:pPr>
    <w:rPr>
      <w:rFonts w:ascii="Cambria" w:hAnsi="Cambria"/>
      <w:color w:val="4F81BD"/>
      <w:sz w:val="20"/>
      <w:szCs w:val="20"/>
      <w:lang w:eastAsia="ru-RU" w:bidi="ar-SA"/>
    </w:rPr>
  </w:style>
  <w:style w:type="paragraph" w:styleId="9">
    <w:name w:val="heading 9"/>
    <w:basedOn w:val="a"/>
    <w:next w:val="a"/>
    <w:link w:val="90"/>
    <w:qFormat/>
    <w:rsid w:val="00C246B7"/>
    <w:pPr>
      <w:keepNext/>
      <w:keepLines/>
      <w:spacing w:before="200"/>
      <w:outlineLvl w:val="8"/>
    </w:pPr>
    <w:rPr>
      <w:rFonts w:ascii="Cambria" w:hAnsi="Cambria"/>
      <w:i/>
      <w:iCs/>
      <w:color w:val="404040"/>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4346B"/>
    <w:pPr>
      <w:tabs>
        <w:tab w:val="center" w:pos="4153"/>
        <w:tab w:val="right" w:pos="8306"/>
      </w:tabs>
    </w:pPr>
  </w:style>
  <w:style w:type="paragraph" w:styleId="a5">
    <w:name w:val="footer"/>
    <w:basedOn w:val="a"/>
    <w:link w:val="a6"/>
    <w:uiPriority w:val="99"/>
    <w:rsid w:val="0024346B"/>
    <w:pPr>
      <w:tabs>
        <w:tab w:val="center" w:pos="4153"/>
        <w:tab w:val="right" w:pos="8306"/>
      </w:tabs>
    </w:pPr>
  </w:style>
  <w:style w:type="character" w:styleId="a7">
    <w:name w:val="page number"/>
    <w:basedOn w:val="a0"/>
    <w:rsid w:val="0024346B"/>
  </w:style>
  <w:style w:type="character" w:customStyle="1" w:styleId="10">
    <w:name w:val="Заголовок 1 Знак"/>
    <w:link w:val="1"/>
    <w:uiPriority w:val="9"/>
    <w:locked/>
    <w:rsid w:val="00C246B7"/>
    <w:rPr>
      <w:rFonts w:ascii="Arial" w:hAnsi="Arial"/>
      <w:b/>
      <w:caps/>
      <w:sz w:val="26"/>
      <w:szCs w:val="26"/>
      <w:shd w:val="clear" w:color="auto" w:fill="FFFFFF"/>
      <w:lang w:eastAsia="en-US"/>
    </w:rPr>
  </w:style>
  <w:style w:type="character" w:customStyle="1" w:styleId="21">
    <w:name w:val="Заголовок 2 Знак"/>
    <w:link w:val="2"/>
    <w:uiPriority w:val="9"/>
    <w:rsid w:val="00C246B7"/>
    <w:rPr>
      <w:rFonts w:ascii="Arial" w:hAnsi="Arial"/>
      <w:b/>
      <w:i/>
      <w:sz w:val="26"/>
      <w:szCs w:val="26"/>
      <w:shd w:val="clear" w:color="auto" w:fill="FFFFFF"/>
      <w:lang w:eastAsia="en-US"/>
    </w:rPr>
  </w:style>
  <w:style w:type="character" w:customStyle="1" w:styleId="30">
    <w:name w:val="Заголовок 3 Знак"/>
    <w:link w:val="3"/>
    <w:uiPriority w:val="9"/>
    <w:rsid w:val="00C246B7"/>
    <w:rPr>
      <w:rFonts w:ascii="Times New Roman" w:hAnsi="Times New Roman"/>
      <w:b/>
      <w:sz w:val="24"/>
      <w:szCs w:val="24"/>
      <w:shd w:val="clear" w:color="auto" w:fill="FFFFFF"/>
      <w:lang w:eastAsia="en-US"/>
    </w:rPr>
  </w:style>
  <w:style w:type="character" w:customStyle="1" w:styleId="40">
    <w:name w:val="Заголовок 4 Знак"/>
    <w:aliases w:val="Заголовок 4Введение Знак"/>
    <w:link w:val="4"/>
    <w:rsid w:val="00C246B7"/>
    <w:rPr>
      <w:rFonts w:ascii="Cambria" w:hAnsi="Cambria"/>
      <w:b/>
      <w:bCs/>
      <w:i/>
      <w:iCs/>
      <w:color w:val="4F81BD"/>
      <w:lang w:val="ru-RU" w:eastAsia="ru-RU" w:bidi="ar-SA"/>
    </w:rPr>
  </w:style>
  <w:style w:type="character" w:customStyle="1" w:styleId="50">
    <w:name w:val="Заголовок 5 Знак"/>
    <w:link w:val="5"/>
    <w:rsid w:val="00C246B7"/>
    <w:rPr>
      <w:rFonts w:ascii="Cambria" w:hAnsi="Cambria"/>
      <w:color w:val="243F60"/>
      <w:lang w:val="ru-RU" w:eastAsia="ru-RU" w:bidi="ar-SA"/>
    </w:rPr>
  </w:style>
  <w:style w:type="character" w:customStyle="1" w:styleId="60">
    <w:name w:val="Заголовок 6 Знак"/>
    <w:link w:val="6"/>
    <w:rsid w:val="00C246B7"/>
    <w:rPr>
      <w:rFonts w:ascii="Cambria" w:hAnsi="Cambria"/>
      <w:i/>
      <w:iCs/>
      <w:color w:val="243F60"/>
      <w:lang w:val="ru-RU" w:eastAsia="ru-RU" w:bidi="ar-SA"/>
    </w:rPr>
  </w:style>
  <w:style w:type="character" w:customStyle="1" w:styleId="70">
    <w:name w:val="Заголовок 7 Знак"/>
    <w:link w:val="7"/>
    <w:rsid w:val="00C246B7"/>
    <w:rPr>
      <w:rFonts w:ascii="Cambria" w:hAnsi="Cambria"/>
      <w:i/>
      <w:iCs/>
      <w:color w:val="404040"/>
      <w:lang w:val="ru-RU" w:eastAsia="ru-RU" w:bidi="ar-SA"/>
    </w:rPr>
  </w:style>
  <w:style w:type="character" w:customStyle="1" w:styleId="80">
    <w:name w:val="Заголовок 8 Знак"/>
    <w:link w:val="8"/>
    <w:rsid w:val="00C246B7"/>
    <w:rPr>
      <w:rFonts w:ascii="Cambria" w:hAnsi="Cambria"/>
      <w:color w:val="4F81BD"/>
      <w:lang w:val="ru-RU" w:eastAsia="ru-RU" w:bidi="ar-SA"/>
    </w:rPr>
  </w:style>
  <w:style w:type="character" w:customStyle="1" w:styleId="90">
    <w:name w:val="Заголовок 9 Знак"/>
    <w:link w:val="9"/>
    <w:rsid w:val="00C246B7"/>
    <w:rPr>
      <w:rFonts w:ascii="Cambria" w:hAnsi="Cambria"/>
      <w:i/>
      <w:iCs/>
      <w:color w:val="404040"/>
      <w:lang w:val="ru-RU" w:eastAsia="ru-RU" w:bidi="ar-SA"/>
    </w:rPr>
  </w:style>
  <w:style w:type="character" w:customStyle="1" w:styleId="a4">
    <w:name w:val="Верхний колонтитул Знак"/>
    <w:link w:val="a3"/>
    <w:rsid w:val="00C246B7"/>
    <w:rPr>
      <w:rFonts w:ascii="Times New Roman CYR" w:hAnsi="Times New Roman CYR"/>
      <w:sz w:val="28"/>
      <w:lang w:val="ru-RU" w:eastAsia="ru-RU" w:bidi="ar-SA"/>
    </w:rPr>
  </w:style>
  <w:style w:type="character" w:customStyle="1" w:styleId="a6">
    <w:name w:val="Нижний колонтитул Знак"/>
    <w:link w:val="a5"/>
    <w:uiPriority w:val="99"/>
    <w:locked/>
    <w:rsid w:val="00C246B7"/>
    <w:rPr>
      <w:rFonts w:ascii="Times New Roman CYR" w:hAnsi="Times New Roman CYR"/>
      <w:sz w:val="28"/>
      <w:lang w:val="ru-RU" w:eastAsia="ru-RU" w:bidi="ar-SA"/>
    </w:rPr>
  </w:style>
  <w:style w:type="paragraph" w:customStyle="1" w:styleId="a8">
    <w:name w:val="Постановление"/>
    <w:basedOn w:val="a"/>
    <w:rsid w:val="00C246B7"/>
    <w:pPr>
      <w:jc w:val="center"/>
    </w:pPr>
    <w:rPr>
      <w:spacing w:val="6"/>
      <w:sz w:val="32"/>
    </w:rPr>
  </w:style>
  <w:style w:type="paragraph" w:customStyle="1" w:styleId="22">
    <w:name w:val="Вертикальный отступ 2"/>
    <w:basedOn w:val="a"/>
    <w:rsid w:val="00C246B7"/>
    <w:pPr>
      <w:spacing w:line="240" w:lineRule="auto"/>
      <w:jc w:val="center"/>
    </w:pPr>
    <w:rPr>
      <w:b/>
      <w:sz w:val="32"/>
    </w:rPr>
  </w:style>
  <w:style w:type="paragraph" w:customStyle="1" w:styleId="11">
    <w:name w:val="Вертикальный отступ 1"/>
    <w:basedOn w:val="a"/>
    <w:rsid w:val="00C246B7"/>
    <w:pPr>
      <w:spacing w:line="240" w:lineRule="auto"/>
      <w:jc w:val="center"/>
    </w:pPr>
    <w:rPr>
      <w:lang w:val="en-US"/>
    </w:rPr>
  </w:style>
  <w:style w:type="paragraph" w:customStyle="1" w:styleId="a9">
    <w:name w:val="Номер"/>
    <w:basedOn w:val="a"/>
    <w:rsid w:val="00C246B7"/>
    <w:pPr>
      <w:spacing w:before="60" w:after="60" w:line="240" w:lineRule="auto"/>
      <w:jc w:val="center"/>
    </w:pPr>
  </w:style>
  <w:style w:type="paragraph" w:customStyle="1" w:styleId="203">
    <w:name w:val="Стиль Заголовок 2 + влево Справа:  0 см Перед:  3 пт"/>
    <w:basedOn w:val="2"/>
    <w:rsid w:val="00C246B7"/>
    <w:pPr>
      <w:tabs>
        <w:tab w:val="num" w:pos="432"/>
        <w:tab w:val="left" w:pos="900"/>
      </w:tabs>
      <w:ind w:left="432"/>
    </w:pPr>
    <w:rPr>
      <w:rFonts w:ascii="Times New Roman" w:hAnsi="Times New Roman"/>
      <w:b w:val="0"/>
      <w:i w:val="0"/>
    </w:rPr>
  </w:style>
  <w:style w:type="paragraph" w:customStyle="1" w:styleId="aa">
    <w:name w:val="Заголвок документа"/>
    <w:basedOn w:val="a"/>
    <w:rsid w:val="00C246B7"/>
    <w:pPr>
      <w:spacing w:line="100" w:lineRule="atLeast"/>
      <w:jc w:val="center"/>
    </w:pPr>
    <w:rPr>
      <w:b/>
    </w:rPr>
  </w:style>
  <w:style w:type="paragraph" w:styleId="31">
    <w:name w:val="Body Text 3"/>
    <w:basedOn w:val="a"/>
    <w:link w:val="32"/>
    <w:rsid w:val="00C246B7"/>
    <w:pPr>
      <w:spacing w:line="240" w:lineRule="auto"/>
      <w:jc w:val="left"/>
    </w:pPr>
  </w:style>
  <w:style w:type="paragraph" w:styleId="ab">
    <w:name w:val="Body Text Indent"/>
    <w:aliases w:val="Надин стиль"/>
    <w:basedOn w:val="a"/>
    <w:link w:val="ac"/>
    <w:rsid w:val="00C246B7"/>
    <w:pPr>
      <w:tabs>
        <w:tab w:val="left" w:leader="dot" w:pos="4488"/>
      </w:tabs>
      <w:ind w:left="459"/>
    </w:pPr>
    <w:rPr>
      <w:rFonts w:ascii="Calibri" w:hAnsi="Calibri"/>
      <w:sz w:val="28"/>
      <w:szCs w:val="20"/>
      <w:lang w:bidi="ar-SA"/>
    </w:rPr>
  </w:style>
  <w:style w:type="character" w:customStyle="1" w:styleId="ac">
    <w:name w:val="Основной текст с отступом Знак"/>
    <w:aliases w:val="Надин стиль Знак"/>
    <w:link w:val="ab"/>
    <w:locked/>
    <w:rsid w:val="00C246B7"/>
    <w:rPr>
      <w:rFonts w:ascii="Calibri" w:hAnsi="Calibri"/>
      <w:sz w:val="28"/>
      <w:lang w:val="ru-RU" w:eastAsia="en-US" w:bidi="ar-SA"/>
    </w:rPr>
  </w:style>
  <w:style w:type="paragraph" w:styleId="23">
    <w:name w:val="Body Text 2"/>
    <w:basedOn w:val="a"/>
    <w:link w:val="24"/>
    <w:rsid w:val="00C246B7"/>
    <w:pPr>
      <w:spacing w:line="240" w:lineRule="auto"/>
      <w:jc w:val="left"/>
    </w:pPr>
    <w:rPr>
      <w:sz w:val="28"/>
      <w:szCs w:val="20"/>
      <w:lang w:bidi="ar-SA"/>
    </w:rPr>
  </w:style>
  <w:style w:type="character" w:customStyle="1" w:styleId="24">
    <w:name w:val="Основной текст 2 Знак"/>
    <w:link w:val="23"/>
    <w:rsid w:val="00C246B7"/>
    <w:rPr>
      <w:sz w:val="28"/>
      <w:lang w:val="ru-RU" w:eastAsia="en-US" w:bidi="ar-SA"/>
    </w:rPr>
  </w:style>
  <w:style w:type="paragraph" w:styleId="ad">
    <w:name w:val="Body Text"/>
    <w:aliases w:val="Таймс Нью,bt"/>
    <w:basedOn w:val="a"/>
    <w:link w:val="ae"/>
    <w:rsid w:val="00C246B7"/>
    <w:pPr>
      <w:spacing w:after="120"/>
    </w:pPr>
  </w:style>
  <w:style w:type="paragraph" w:styleId="25">
    <w:name w:val="Body Text Indent 2"/>
    <w:basedOn w:val="a"/>
    <w:link w:val="26"/>
    <w:rsid w:val="00C246B7"/>
    <w:pPr>
      <w:ind w:firstLine="709"/>
    </w:pPr>
    <w:rPr>
      <w:strike/>
    </w:rPr>
  </w:style>
  <w:style w:type="paragraph" w:customStyle="1" w:styleId="ConsPlusNormal">
    <w:name w:val="ConsPlusNormal"/>
    <w:rsid w:val="00C246B7"/>
    <w:pPr>
      <w:widowControl w:val="0"/>
      <w:spacing w:after="200" w:line="276" w:lineRule="auto"/>
      <w:ind w:firstLine="720"/>
    </w:pPr>
    <w:rPr>
      <w:rFonts w:ascii="Arial" w:hAnsi="Arial"/>
      <w:snapToGrid w:val="0"/>
      <w:sz w:val="22"/>
      <w:szCs w:val="22"/>
      <w:lang w:val="en-US" w:eastAsia="en-US" w:bidi="en-US"/>
    </w:rPr>
  </w:style>
  <w:style w:type="paragraph" w:customStyle="1" w:styleId="41">
    <w:name w:val="Стиль4"/>
    <w:basedOn w:val="a"/>
    <w:rsid w:val="00C246B7"/>
    <w:pPr>
      <w:spacing w:line="240" w:lineRule="auto"/>
    </w:pPr>
    <w:rPr>
      <w:sz w:val="24"/>
    </w:rPr>
  </w:style>
  <w:style w:type="paragraph" w:customStyle="1" w:styleId="12">
    <w:name w:val="Знак1"/>
    <w:basedOn w:val="a"/>
    <w:rsid w:val="00C246B7"/>
    <w:pPr>
      <w:spacing w:after="160" w:line="240" w:lineRule="exact"/>
      <w:jc w:val="left"/>
    </w:pPr>
    <w:rPr>
      <w:rFonts w:ascii="Verdana" w:hAnsi="Verdana"/>
      <w:sz w:val="20"/>
      <w:lang w:val="en-US"/>
    </w:rPr>
  </w:style>
  <w:style w:type="paragraph" w:styleId="af">
    <w:name w:val="Block Text"/>
    <w:basedOn w:val="a"/>
    <w:rsid w:val="00C246B7"/>
    <w:pPr>
      <w:spacing w:line="240" w:lineRule="atLeast"/>
      <w:ind w:left="-57" w:right="-57"/>
      <w:jc w:val="left"/>
    </w:pPr>
  </w:style>
  <w:style w:type="paragraph" w:customStyle="1" w:styleId="27">
    <w:name w:val="Стиль Заголовок 2"/>
    <w:aliases w:val="Заголовок 2 Знак + Times New Roman 13 пт не пол..."/>
    <w:basedOn w:val="2"/>
    <w:rsid w:val="00C246B7"/>
    <w:pPr>
      <w:tabs>
        <w:tab w:val="num" w:pos="432"/>
        <w:tab w:val="num" w:pos="926"/>
      </w:tabs>
      <w:ind w:left="432"/>
    </w:pPr>
    <w:rPr>
      <w:rFonts w:ascii="Times New Roman" w:hAnsi="Times New Roman"/>
      <w:b w:val="0"/>
      <w:i w:val="0"/>
    </w:rPr>
  </w:style>
  <w:style w:type="paragraph" w:styleId="af0">
    <w:name w:val="footnote text"/>
    <w:aliases w:val="Текст сноски Знак Знак Char,Texto de nota al pie Char,Texto de nota al pie,Текст сноски Знак Знак Char Char,Schriftart: 9 pt,Schriftart: 10 pt,Schriftart: 8 pt,single space,Текст сноски Знак1 Знак,Текст сноски1, Знак3 Знак,Знак3 Знак"/>
    <w:basedOn w:val="a"/>
    <w:link w:val="af1"/>
    <w:uiPriority w:val="99"/>
    <w:rsid w:val="00C246B7"/>
    <w:pPr>
      <w:spacing w:line="240" w:lineRule="auto"/>
      <w:jc w:val="left"/>
    </w:pPr>
    <w:rPr>
      <w:sz w:val="20"/>
    </w:rPr>
  </w:style>
  <w:style w:type="paragraph" w:customStyle="1" w:styleId="af2">
    <w:name w:val="Наименование"/>
    <w:basedOn w:val="a"/>
    <w:rsid w:val="00C246B7"/>
    <w:pPr>
      <w:spacing w:line="240" w:lineRule="auto"/>
      <w:jc w:val="center"/>
    </w:pPr>
    <w:rPr>
      <w:b/>
      <w:spacing w:val="-2"/>
    </w:rPr>
  </w:style>
  <w:style w:type="paragraph" w:styleId="af3">
    <w:name w:val="Title"/>
    <w:basedOn w:val="a"/>
    <w:next w:val="a"/>
    <w:link w:val="af4"/>
    <w:qFormat/>
    <w:rsid w:val="00C246B7"/>
    <w:pPr>
      <w:pBdr>
        <w:bottom w:val="single" w:sz="8" w:space="4" w:color="4F81BD"/>
      </w:pBdr>
      <w:spacing w:after="300" w:line="240" w:lineRule="auto"/>
      <w:contextualSpacing/>
    </w:pPr>
    <w:rPr>
      <w:rFonts w:ascii="Cambria" w:hAnsi="Cambria"/>
      <w:color w:val="17365D"/>
      <w:spacing w:val="5"/>
      <w:kern w:val="28"/>
      <w:sz w:val="52"/>
      <w:szCs w:val="52"/>
      <w:lang w:eastAsia="ru-RU" w:bidi="ar-SA"/>
    </w:rPr>
  </w:style>
  <w:style w:type="character" w:customStyle="1" w:styleId="af4">
    <w:name w:val="Название Знак"/>
    <w:link w:val="af3"/>
    <w:rsid w:val="00C246B7"/>
    <w:rPr>
      <w:rFonts w:ascii="Cambria" w:hAnsi="Cambria"/>
      <w:color w:val="17365D"/>
      <w:spacing w:val="5"/>
      <w:kern w:val="28"/>
      <w:sz w:val="52"/>
      <w:szCs w:val="52"/>
      <w:lang w:val="ru-RU" w:eastAsia="ru-RU" w:bidi="ar-SA"/>
    </w:rPr>
  </w:style>
  <w:style w:type="paragraph" w:styleId="af5">
    <w:name w:val="List Paragraph"/>
    <w:basedOn w:val="a"/>
    <w:link w:val="af6"/>
    <w:uiPriority w:val="34"/>
    <w:qFormat/>
    <w:rsid w:val="00C246B7"/>
    <w:pPr>
      <w:ind w:left="720"/>
      <w:contextualSpacing/>
    </w:pPr>
  </w:style>
  <w:style w:type="paragraph" w:customStyle="1" w:styleId="13">
    <w:name w:val="Обычный1"/>
    <w:rsid w:val="00C246B7"/>
    <w:pPr>
      <w:spacing w:after="200" w:line="276" w:lineRule="auto"/>
    </w:pPr>
    <w:rPr>
      <w:rFonts w:ascii="Times New Roman" w:hAnsi="Times New Roman"/>
      <w:sz w:val="22"/>
      <w:szCs w:val="22"/>
      <w:lang w:val="en-US" w:eastAsia="en-US" w:bidi="en-US"/>
    </w:rPr>
  </w:style>
  <w:style w:type="character" w:customStyle="1" w:styleId="FontStyle12">
    <w:name w:val="Font Style12"/>
    <w:rsid w:val="00C246B7"/>
    <w:rPr>
      <w:rFonts w:ascii="Times New Roman" w:hAnsi="Times New Roman" w:cs="Times New Roman"/>
      <w:spacing w:val="10"/>
      <w:sz w:val="24"/>
      <w:szCs w:val="24"/>
    </w:rPr>
  </w:style>
  <w:style w:type="paragraph" w:styleId="af7">
    <w:name w:val="Plain Text"/>
    <w:basedOn w:val="a"/>
    <w:link w:val="af8"/>
    <w:uiPriority w:val="99"/>
    <w:rsid w:val="00C246B7"/>
    <w:pPr>
      <w:spacing w:line="240" w:lineRule="auto"/>
      <w:jc w:val="left"/>
    </w:pPr>
    <w:rPr>
      <w:rFonts w:ascii="Courier New" w:hAnsi="Courier New"/>
      <w:sz w:val="20"/>
      <w:szCs w:val="20"/>
      <w:lang w:bidi="ar-SA"/>
    </w:rPr>
  </w:style>
  <w:style w:type="character" w:customStyle="1" w:styleId="af8">
    <w:name w:val="Текст Знак"/>
    <w:link w:val="af7"/>
    <w:uiPriority w:val="99"/>
    <w:rsid w:val="00C246B7"/>
    <w:rPr>
      <w:rFonts w:ascii="Courier New" w:hAnsi="Courier New"/>
      <w:lang w:val="ru-RU" w:eastAsia="en-US" w:bidi="ar-SA"/>
    </w:rPr>
  </w:style>
  <w:style w:type="character" w:customStyle="1" w:styleId="af9">
    <w:name w:val="Знак Знак Знак"/>
    <w:rsid w:val="00C246B7"/>
    <w:rPr>
      <w:rFonts w:ascii="Arial" w:hAnsi="Arial" w:cs="Arial"/>
      <w:noProof w:val="0"/>
      <w:color w:val="000000"/>
      <w:sz w:val="24"/>
      <w:szCs w:val="26"/>
      <w:lang w:val="ru-RU" w:eastAsia="ru-RU" w:bidi="ar-SA"/>
    </w:rPr>
  </w:style>
  <w:style w:type="paragraph" w:styleId="28">
    <w:name w:val="toc 2"/>
    <w:basedOn w:val="a"/>
    <w:next w:val="a"/>
    <w:autoRedefine/>
    <w:rsid w:val="00C246B7"/>
    <w:pPr>
      <w:ind w:left="260"/>
      <w:jc w:val="left"/>
    </w:pPr>
    <w:rPr>
      <w:rFonts w:ascii="Calibri" w:hAnsi="Calibri" w:cs="Calibri"/>
      <w:smallCaps/>
      <w:sz w:val="20"/>
      <w:szCs w:val="20"/>
    </w:rPr>
  </w:style>
  <w:style w:type="paragraph" w:styleId="14">
    <w:name w:val="toc 1"/>
    <w:basedOn w:val="a"/>
    <w:next w:val="a"/>
    <w:autoRedefine/>
    <w:rsid w:val="00C246B7"/>
    <w:pPr>
      <w:tabs>
        <w:tab w:val="left" w:pos="1300"/>
        <w:tab w:val="right" w:leader="dot" w:pos="9346"/>
      </w:tabs>
      <w:spacing w:before="120" w:line="240" w:lineRule="auto"/>
      <w:jc w:val="left"/>
    </w:pPr>
    <w:rPr>
      <w:rFonts w:ascii="Calibri" w:hAnsi="Calibri" w:cs="Calibri"/>
      <w:b/>
      <w:bCs/>
      <w:caps/>
      <w:sz w:val="20"/>
      <w:szCs w:val="20"/>
    </w:rPr>
  </w:style>
  <w:style w:type="paragraph" w:styleId="33">
    <w:name w:val="toc 3"/>
    <w:basedOn w:val="a"/>
    <w:next w:val="a"/>
    <w:autoRedefine/>
    <w:rsid w:val="00C246B7"/>
    <w:pPr>
      <w:tabs>
        <w:tab w:val="left" w:pos="2080"/>
        <w:tab w:val="right" w:leader="dot" w:pos="9346"/>
      </w:tabs>
      <w:spacing w:line="240" w:lineRule="auto"/>
      <w:ind w:left="522"/>
      <w:jc w:val="left"/>
    </w:pPr>
    <w:rPr>
      <w:rFonts w:ascii="Calibri" w:hAnsi="Calibri" w:cs="Calibri"/>
      <w:i/>
      <w:iCs/>
      <w:sz w:val="20"/>
      <w:szCs w:val="20"/>
    </w:rPr>
  </w:style>
  <w:style w:type="character" w:styleId="afa">
    <w:name w:val="Hyperlink"/>
    <w:uiPriority w:val="99"/>
    <w:rsid w:val="00C246B7"/>
    <w:rPr>
      <w:color w:val="0000FF"/>
      <w:u w:val="single"/>
    </w:rPr>
  </w:style>
  <w:style w:type="paragraph" w:styleId="afb">
    <w:name w:val="Document Map"/>
    <w:basedOn w:val="a"/>
    <w:link w:val="afc"/>
    <w:rsid w:val="00C246B7"/>
    <w:pPr>
      <w:shd w:val="clear" w:color="auto" w:fill="000080"/>
      <w:spacing w:line="240" w:lineRule="auto"/>
      <w:jc w:val="left"/>
    </w:pPr>
    <w:rPr>
      <w:rFonts w:ascii="Tahoma" w:hAnsi="Tahoma"/>
      <w:sz w:val="20"/>
      <w:szCs w:val="20"/>
      <w:lang w:bidi="ar-SA"/>
    </w:rPr>
  </w:style>
  <w:style w:type="character" w:customStyle="1" w:styleId="afc">
    <w:name w:val="Схема документа Знак"/>
    <w:link w:val="afb"/>
    <w:rsid w:val="00C246B7"/>
    <w:rPr>
      <w:rFonts w:ascii="Tahoma" w:hAnsi="Tahoma"/>
      <w:lang w:val="ru-RU" w:eastAsia="en-US" w:bidi="ar-SA"/>
    </w:rPr>
  </w:style>
  <w:style w:type="paragraph" w:styleId="42">
    <w:name w:val="toc 4"/>
    <w:basedOn w:val="a"/>
    <w:next w:val="a"/>
    <w:autoRedefine/>
    <w:rsid w:val="00C246B7"/>
    <w:pPr>
      <w:ind w:left="780"/>
      <w:jc w:val="left"/>
    </w:pPr>
    <w:rPr>
      <w:rFonts w:ascii="Calibri" w:hAnsi="Calibri" w:cs="Calibri"/>
      <w:sz w:val="18"/>
      <w:szCs w:val="18"/>
    </w:rPr>
  </w:style>
  <w:style w:type="paragraph" w:styleId="51">
    <w:name w:val="toc 5"/>
    <w:basedOn w:val="a"/>
    <w:next w:val="a"/>
    <w:autoRedefine/>
    <w:rsid w:val="00C246B7"/>
    <w:pPr>
      <w:ind w:left="1040"/>
      <w:jc w:val="left"/>
    </w:pPr>
    <w:rPr>
      <w:rFonts w:ascii="Calibri" w:hAnsi="Calibri" w:cs="Calibri"/>
      <w:sz w:val="18"/>
      <w:szCs w:val="18"/>
    </w:rPr>
  </w:style>
  <w:style w:type="paragraph" w:styleId="61">
    <w:name w:val="toc 6"/>
    <w:basedOn w:val="a"/>
    <w:next w:val="a"/>
    <w:autoRedefine/>
    <w:rsid w:val="00C246B7"/>
    <w:pPr>
      <w:ind w:left="1300"/>
      <w:jc w:val="left"/>
    </w:pPr>
    <w:rPr>
      <w:rFonts w:ascii="Calibri" w:hAnsi="Calibri" w:cs="Calibri"/>
      <w:sz w:val="18"/>
      <w:szCs w:val="18"/>
    </w:rPr>
  </w:style>
  <w:style w:type="paragraph" w:styleId="71">
    <w:name w:val="toc 7"/>
    <w:basedOn w:val="a"/>
    <w:next w:val="a"/>
    <w:autoRedefine/>
    <w:rsid w:val="00C246B7"/>
    <w:pPr>
      <w:ind w:left="1560"/>
      <w:jc w:val="left"/>
    </w:pPr>
    <w:rPr>
      <w:rFonts w:ascii="Calibri" w:hAnsi="Calibri" w:cs="Calibri"/>
      <w:sz w:val="18"/>
      <w:szCs w:val="18"/>
    </w:rPr>
  </w:style>
  <w:style w:type="paragraph" w:styleId="81">
    <w:name w:val="toc 8"/>
    <w:basedOn w:val="a"/>
    <w:next w:val="a"/>
    <w:autoRedefine/>
    <w:rsid w:val="00C246B7"/>
    <w:pPr>
      <w:ind w:left="1820"/>
      <w:jc w:val="left"/>
    </w:pPr>
    <w:rPr>
      <w:rFonts w:ascii="Calibri" w:hAnsi="Calibri" w:cs="Calibri"/>
      <w:sz w:val="18"/>
      <w:szCs w:val="18"/>
    </w:rPr>
  </w:style>
  <w:style w:type="paragraph" w:styleId="91">
    <w:name w:val="toc 9"/>
    <w:basedOn w:val="a"/>
    <w:next w:val="a"/>
    <w:autoRedefine/>
    <w:rsid w:val="00C246B7"/>
    <w:pPr>
      <w:ind w:left="2080"/>
      <w:jc w:val="left"/>
    </w:pPr>
    <w:rPr>
      <w:rFonts w:ascii="Calibri" w:hAnsi="Calibri" w:cs="Calibri"/>
      <w:sz w:val="18"/>
      <w:szCs w:val="18"/>
    </w:rPr>
  </w:style>
  <w:style w:type="character" w:styleId="afd">
    <w:name w:val="footnote reference"/>
    <w:aliases w:val="Знак сноски-FN,Ciae niinee-FN,Знак сноски 1,Referencia nota al pie,SUPERS,fr,Used by Word for Help footnote symbols,Ссылка на сноску 45,Appel note de bas de page,Footnote symbol,Footnotes refss,Fussnota,сноска"/>
    <w:uiPriority w:val="99"/>
    <w:rsid w:val="00C246B7"/>
    <w:rPr>
      <w:vertAlign w:val="superscript"/>
    </w:rPr>
  </w:style>
  <w:style w:type="paragraph" w:customStyle="1" w:styleId="15">
    <w:name w:val="Стиль1"/>
    <w:basedOn w:val="afe"/>
    <w:rsid w:val="00C246B7"/>
    <w:rPr>
      <w:b/>
      <w:bCs/>
      <w:sz w:val="28"/>
      <w:szCs w:val="28"/>
    </w:rPr>
  </w:style>
  <w:style w:type="paragraph" w:styleId="afe">
    <w:name w:val="List Number"/>
    <w:basedOn w:val="a"/>
    <w:rsid w:val="00C246B7"/>
    <w:pPr>
      <w:tabs>
        <w:tab w:val="num" w:pos="360"/>
      </w:tabs>
      <w:spacing w:line="240" w:lineRule="auto"/>
      <w:ind w:left="360" w:firstLine="320"/>
      <w:jc w:val="left"/>
    </w:pPr>
    <w:rPr>
      <w:sz w:val="24"/>
      <w:szCs w:val="24"/>
    </w:rPr>
  </w:style>
  <w:style w:type="paragraph" w:customStyle="1" w:styleId="aff">
    <w:name w:val="Термин"/>
    <w:basedOn w:val="a"/>
    <w:next w:val="a"/>
    <w:rsid w:val="00C246B7"/>
    <w:pPr>
      <w:spacing w:line="240" w:lineRule="auto"/>
      <w:jc w:val="left"/>
    </w:pPr>
    <w:rPr>
      <w:snapToGrid w:val="0"/>
      <w:sz w:val="24"/>
    </w:rPr>
  </w:style>
  <w:style w:type="paragraph" w:customStyle="1" w:styleId="xl38">
    <w:name w:val="xl38"/>
    <w:basedOn w:val="a"/>
    <w:rsid w:val="00C246B7"/>
    <w:pPr>
      <w:spacing w:before="100" w:beforeAutospacing="1" w:after="100" w:afterAutospacing="1" w:line="240" w:lineRule="auto"/>
      <w:jc w:val="center"/>
      <w:textAlignment w:val="center"/>
    </w:pPr>
    <w:rPr>
      <w:b/>
      <w:bCs/>
      <w:sz w:val="24"/>
      <w:szCs w:val="24"/>
    </w:rPr>
  </w:style>
  <w:style w:type="paragraph" w:customStyle="1" w:styleId="font7">
    <w:name w:val="font7"/>
    <w:basedOn w:val="a"/>
    <w:rsid w:val="00C246B7"/>
    <w:pPr>
      <w:spacing w:before="100" w:beforeAutospacing="1" w:after="100" w:afterAutospacing="1" w:line="240" w:lineRule="auto"/>
      <w:jc w:val="left"/>
    </w:pPr>
    <w:rPr>
      <w:sz w:val="24"/>
      <w:szCs w:val="24"/>
    </w:rPr>
  </w:style>
  <w:style w:type="paragraph" w:customStyle="1" w:styleId="16">
    <w:name w:val="Основной текст1"/>
    <w:basedOn w:val="13"/>
    <w:rsid w:val="00C246B7"/>
    <w:pPr>
      <w:jc w:val="both"/>
    </w:pPr>
    <w:rPr>
      <w:sz w:val="28"/>
    </w:rPr>
  </w:style>
  <w:style w:type="paragraph" w:customStyle="1" w:styleId="Heading">
    <w:name w:val="Heading"/>
    <w:rsid w:val="00C246B7"/>
    <w:pPr>
      <w:autoSpaceDE w:val="0"/>
      <w:autoSpaceDN w:val="0"/>
      <w:adjustRightInd w:val="0"/>
      <w:spacing w:after="200" w:line="276" w:lineRule="auto"/>
    </w:pPr>
    <w:rPr>
      <w:rFonts w:ascii="Arial" w:hAnsi="Arial" w:cs="Arial"/>
      <w:b/>
      <w:bCs/>
      <w:sz w:val="22"/>
      <w:szCs w:val="22"/>
      <w:lang w:val="en-US" w:eastAsia="en-US" w:bidi="en-US"/>
    </w:rPr>
  </w:style>
  <w:style w:type="paragraph" w:customStyle="1" w:styleId="aff0">
    <w:name w:val="ТЦ"/>
    <w:basedOn w:val="a"/>
    <w:autoRedefine/>
    <w:rsid w:val="00C246B7"/>
    <w:pPr>
      <w:spacing w:before="120" w:line="240" w:lineRule="auto"/>
      <w:jc w:val="center"/>
    </w:pPr>
    <w:rPr>
      <w:sz w:val="24"/>
    </w:rPr>
  </w:style>
  <w:style w:type="paragraph" w:customStyle="1" w:styleId="Web">
    <w:name w:val="Обычный (Web)"/>
    <w:basedOn w:val="a"/>
    <w:rsid w:val="00C246B7"/>
    <w:pPr>
      <w:spacing w:before="100" w:beforeAutospacing="1" w:after="100" w:afterAutospacing="1" w:line="240" w:lineRule="auto"/>
      <w:jc w:val="left"/>
    </w:pPr>
    <w:rPr>
      <w:color w:val="000000"/>
      <w:sz w:val="24"/>
      <w:szCs w:val="24"/>
    </w:rPr>
  </w:style>
  <w:style w:type="character" w:styleId="aff1">
    <w:name w:val="Emphasis"/>
    <w:qFormat/>
    <w:rsid w:val="00C246B7"/>
    <w:rPr>
      <w:i/>
      <w:iCs/>
    </w:rPr>
  </w:style>
  <w:style w:type="character" w:customStyle="1" w:styleId="text1">
    <w:name w:val="text1"/>
    <w:rsid w:val="00C246B7"/>
    <w:rPr>
      <w:rFonts w:ascii="Arial" w:hAnsi="Arial" w:cs="Arial" w:hint="default"/>
      <w:color w:val="000000"/>
      <w:sz w:val="18"/>
      <w:szCs w:val="18"/>
    </w:rPr>
  </w:style>
  <w:style w:type="paragraph" w:styleId="34">
    <w:name w:val="Body Text Indent 3"/>
    <w:basedOn w:val="a"/>
    <w:link w:val="35"/>
    <w:rsid w:val="00C246B7"/>
    <w:pPr>
      <w:spacing w:after="120" w:line="240" w:lineRule="auto"/>
      <w:ind w:left="283"/>
      <w:jc w:val="left"/>
    </w:pPr>
    <w:rPr>
      <w:sz w:val="16"/>
      <w:szCs w:val="16"/>
      <w:lang w:bidi="ar-SA"/>
    </w:rPr>
  </w:style>
  <w:style w:type="character" w:customStyle="1" w:styleId="35">
    <w:name w:val="Основной текст с отступом 3 Знак"/>
    <w:link w:val="34"/>
    <w:rsid w:val="00C246B7"/>
    <w:rPr>
      <w:sz w:val="16"/>
      <w:szCs w:val="16"/>
      <w:lang w:val="ru-RU" w:eastAsia="en-US" w:bidi="ar-SA"/>
    </w:rPr>
  </w:style>
  <w:style w:type="paragraph" w:customStyle="1" w:styleId="210">
    <w:name w:val="Основной текст 21"/>
    <w:basedOn w:val="a"/>
    <w:rsid w:val="00C246B7"/>
    <w:pPr>
      <w:spacing w:line="240" w:lineRule="auto"/>
      <w:ind w:firstLine="360"/>
    </w:pPr>
    <w:rPr>
      <w:sz w:val="24"/>
    </w:rPr>
  </w:style>
  <w:style w:type="paragraph" w:customStyle="1" w:styleId="29">
    <w:name w:val="Обычный (веб)2"/>
    <w:basedOn w:val="a"/>
    <w:rsid w:val="00C246B7"/>
    <w:pPr>
      <w:spacing w:before="120" w:after="240" w:line="240" w:lineRule="auto"/>
      <w:jc w:val="left"/>
    </w:pPr>
    <w:rPr>
      <w:sz w:val="24"/>
      <w:szCs w:val="24"/>
    </w:rPr>
  </w:style>
  <w:style w:type="character" w:styleId="aff2">
    <w:name w:val="FollowedHyperlink"/>
    <w:rsid w:val="00C246B7"/>
    <w:rPr>
      <w:color w:val="800080"/>
      <w:u w:val="single"/>
    </w:rPr>
  </w:style>
  <w:style w:type="character" w:customStyle="1" w:styleId="aff3">
    <w:name w:val="Цветовое выделение"/>
    <w:rsid w:val="00C246B7"/>
    <w:rPr>
      <w:b/>
      <w:bCs/>
      <w:color w:val="000080"/>
      <w:sz w:val="20"/>
      <w:szCs w:val="20"/>
    </w:rPr>
  </w:style>
  <w:style w:type="paragraph" w:customStyle="1" w:styleId="aff4">
    <w:name w:val="Таблицы (моноширинный)"/>
    <w:basedOn w:val="a"/>
    <w:next w:val="a"/>
    <w:rsid w:val="00C246B7"/>
    <w:pPr>
      <w:spacing w:line="240" w:lineRule="auto"/>
    </w:pPr>
    <w:rPr>
      <w:rFonts w:ascii="Courier New" w:hAnsi="Courier New" w:cs="Courier New"/>
      <w:sz w:val="20"/>
    </w:rPr>
  </w:style>
  <w:style w:type="paragraph" w:styleId="aff5">
    <w:name w:val="TOC Heading"/>
    <w:basedOn w:val="1"/>
    <w:next w:val="a"/>
    <w:qFormat/>
    <w:rsid w:val="00C246B7"/>
    <w:pPr>
      <w:numPr>
        <w:numId w:val="0"/>
      </w:numPr>
      <w:outlineLvl w:val="9"/>
    </w:pPr>
  </w:style>
  <w:style w:type="character" w:customStyle="1" w:styleId="aff6">
    <w:name w:val="Гипертекстовая ссылка"/>
    <w:rsid w:val="00C246B7"/>
    <w:rPr>
      <w:b/>
      <w:bCs/>
      <w:color w:val="008000"/>
      <w:sz w:val="20"/>
      <w:szCs w:val="20"/>
      <w:u w:val="single"/>
    </w:rPr>
  </w:style>
  <w:style w:type="paragraph" w:styleId="HTML">
    <w:name w:val="HTML Preformatted"/>
    <w:basedOn w:val="a"/>
    <w:link w:val="HTML0"/>
    <w:unhideWhenUsed/>
    <w:rsid w:val="00C24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sz w:val="20"/>
      <w:szCs w:val="20"/>
      <w:lang w:bidi="ar-SA"/>
    </w:rPr>
  </w:style>
  <w:style w:type="character" w:customStyle="1" w:styleId="HTML0">
    <w:name w:val="Стандартный HTML Знак"/>
    <w:link w:val="HTML"/>
    <w:rsid w:val="00C246B7"/>
    <w:rPr>
      <w:rFonts w:ascii="Courier New" w:hAnsi="Courier New"/>
      <w:lang w:val="ru-RU" w:eastAsia="en-US" w:bidi="ar-SA"/>
    </w:rPr>
  </w:style>
  <w:style w:type="paragraph" w:styleId="aff7">
    <w:name w:val="Normal (Web)"/>
    <w:basedOn w:val="a"/>
    <w:uiPriority w:val="99"/>
    <w:unhideWhenUsed/>
    <w:rsid w:val="00C246B7"/>
    <w:pPr>
      <w:spacing w:before="96" w:after="96" w:line="240" w:lineRule="auto"/>
      <w:jc w:val="left"/>
    </w:pPr>
    <w:rPr>
      <w:sz w:val="24"/>
      <w:szCs w:val="24"/>
    </w:rPr>
  </w:style>
  <w:style w:type="character" w:customStyle="1" w:styleId="newstext">
    <w:name w:val="newstext"/>
    <w:rsid w:val="00C246B7"/>
  </w:style>
  <w:style w:type="paragraph" w:customStyle="1" w:styleId="aff8">
    <w:name w:val="Знак Знак Знак Знак Знак Знак Знак Знак Знак Знак"/>
    <w:basedOn w:val="a"/>
    <w:rsid w:val="00C246B7"/>
    <w:pPr>
      <w:spacing w:after="160" w:line="240" w:lineRule="exact"/>
      <w:jc w:val="left"/>
    </w:pPr>
    <w:rPr>
      <w:rFonts w:ascii="Verdana" w:hAnsi="Verdana" w:cs="Verdana"/>
      <w:sz w:val="20"/>
      <w:lang w:val="en-US"/>
    </w:rPr>
  </w:style>
  <w:style w:type="character" w:customStyle="1" w:styleId="aff9">
    <w:name w:val="обычн БО Знак Знак Знак Знак Знак Знак Знак Знак Знак"/>
    <w:rsid w:val="00C246B7"/>
    <w:rPr>
      <w:rFonts w:ascii="Arial" w:hAnsi="Arial"/>
      <w:noProof w:val="0"/>
      <w:sz w:val="24"/>
      <w:lang w:val="ru-RU" w:eastAsia="ru-RU" w:bidi="ar-SA"/>
    </w:rPr>
  </w:style>
  <w:style w:type="paragraph" w:customStyle="1" w:styleId="affa">
    <w:name w:val="Абзац"/>
    <w:basedOn w:val="a"/>
    <w:rsid w:val="00C246B7"/>
  </w:style>
  <w:style w:type="paragraph" w:customStyle="1" w:styleId="affb">
    <w:name w:val="Знак"/>
    <w:basedOn w:val="a"/>
    <w:rsid w:val="00C246B7"/>
    <w:pPr>
      <w:spacing w:after="160" w:line="240" w:lineRule="exact"/>
      <w:jc w:val="left"/>
    </w:pPr>
    <w:rPr>
      <w:rFonts w:ascii="Verdana" w:hAnsi="Verdana"/>
      <w:sz w:val="20"/>
      <w:lang w:val="en-US"/>
    </w:rPr>
  </w:style>
  <w:style w:type="paragraph" w:customStyle="1" w:styleId="13pt">
    <w:name w:val="Обычный + 13 pt"/>
    <w:aliases w:val="Черный,по ширине,Первая строка:  1,25 см,Междустр.интерва..."/>
    <w:basedOn w:val="a"/>
    <w:rsid w:val="00C246B7"/>
    <w:pPr>
      <w:ind w:firstLine="709"/>
    </w:pPr>
    <w:rPr>
      <w:color w:val="000000"/>
      <w:szCs w:val="24"/>
    </w:rPr>
  </w:style>
  <w:style w:type="paragraph" w:styleId="affc">
    <w:name w:val="caption"/>
    <w:basedOn w:val="a"/>
    <w:next w:val="a"/>
    <w:uiPriority w:val="35"/>
    <w:qFormat/>
    <w:rsid w:val="00C246B7"/>
    <w:pPr>
      <w:spacing w:line="240" w:lineRule="auto"/>
    </w:pPr>
    <w:rPr>
      <w:b/>
      <w:bCs/>
      <w:color w:val="4F81BD"/>
      <w:sz w:val="18"/>
      <w:szCs w:val="18"/>
    </w:rPr>
  </w:style>
  <w:style w:type="paragraph" w:styleId="affd">
    <w:name w:val="Subtitle"/>
    <w:basedOn w:val="a"/>
    <w:next w:val="a"/>
    <w:link w:val="affe"/>
    <w:qFormat/>
    <w:rsid w:val="00C246B7"/>
    <w:pPr>
      <w:numPr>
        <w:ilvl w:val="1"/>
      </w:numPr>
      <w:ind w:firstLine="720"/>
    </w:pPr>
    <w:rPr>
      <w:rFonts w:ascii="Cambria" w:hAnsi="Cambria"/>
      <w:i/>
      <w:iCs/>
      <w:color w:val="4F81BD"/>
      <w:spacing w:val="15"/>
      <w:sz w:val="24"/>
      <w:szCs w:val="24"/>
      <w:lang w:eastAsia="ru-RU" w:bidi="ar-SA"/>
    </w:rPr>
  </w:style>
  <w:style w:type="character" w:customStyle="1" w:styleId="affe">
    <w:name w:val="Подзаголовок Знак"/>
    <w:link w:val="affd"/>
    <w:rsid w:val="00C246B7"/>
    <w:rPr>
      <w:rFonts w:ascii="Cambria" w:hAnsi="Cambria"/>
      <w:i/>
      <w:iCs/>
      <w:color w:val="4F81BD"/>
      <w:spacing w:val="15"/>
      <w:sz w:val="24"/>
      <w:szCs w:val="24"/>
      <w:lang w:val="ru-RU" w:eastAsia="ru-RU" w:bidi="ar-SA"/>
    </w:rPr>
  </w:style>
  <w:style w:type="character" w:styleId="afff">
    <w:name w:val="Strong"/>
    <w:qFormat/>
    <w:rsid w:val="00C246B7"/>
    <w:rPr>
      <w:b/>
      <w:bCs/>
    </w:rPr>
  </w:style>
  <w:style w:type="paragraph" w:styleId="afff0">
    <w:name w:val="Balloon Text"/>
    <w:basedOn w:val="a"/>
    <w:link w:val="afff1"/>
    <w:uiPriority w:val="99"/>
    <w:unhideWhenUsed/>
    <w:rsid w:val="00C246B7"/>
    <w:pPr>
      <w:spacing w:line="240" w:lineRule="auto"/>
      <w:ind w:left="2206" w:hanging="505"/>
      <w:jc w:val="left"/>
    </w:pPr>
    <w:rPr>
      <w:rFonts w:ascii="Tahoma" w:eastAsia="Calibri" w:hAnsi="Tahoma"/>
      <w:sz w:val="16"/>
      <w:szCs w:val="16"/>
      <w:lang w:bidi="ar-SA"/>
    </w:rPr>
  </w:style>
  <w:style w:type="character" w:customStyle="1" w:styleId="afff1">
    <w:name w:val="Текст выноски Знак"/>
    <w:link w:val="afff0"/>
    <w:uiPriority w:val="99"/>
    <w:rsid w:val="00C246B7"/>
    <w:rPr>
      <w:rFonts w:ascii="Tahoma" w:eastAsia="Calibri" w:hAnsi="Tahoma"/>
      <w:sz w:val="16"/>
      <w:szCs w:val="16"/>
      <w:lang w:val="ru-RU" w:eastAsia="en-US" w:bidi="ar-SA"/>
    </w:rPr>
  </w:style>
  <w:style w:type="paragraph" w:styleId="afff2">
    <w:name w:val="No Spacing"/>
    <w:qFormat/>
    <w:rsid w:val="00C246B7"/>
    <w:rPr>
      <w:rFonts w:ascii="Calibri" w:hAnsi="Calibri"/>
      <w:sz w:val="22"/>
      <w:szCs w:val="22"/>
      <w:lang w:val="en-US" w:eastAsia="en-US" w:bidi="en-US"/>
    </w:rPr>
  </w:style>
  <w:style w:type="paragraph" w:customStyle="1" w:styleId="ConsPlusNonformat">
    <w:name w:val="ConsPlusNonformat"/>
    <w:rsid w:val="00C246B7"/>
    <w:pPr>
      <w:widowControl w:val="0"/>
      <w:autoSpaceDE w:val="0"/>
      <w:autoSpaceDN w:val="0"/>
      <w:adjustRightInd w:val="0"/>
      <w:spacing w:after="200" w:line="276" w:lineRule="auto"/>
    </w:pPr>
    <w:rPr>
      <w:rFonts w:ascii="Courier New" w:hAnsi="Courier New" w:cs="Courier New"/>
      <w:sz w:val="22"/>
      <w:szCs w:val="22"/>
      <w:lang w:val="en-US" w:eastAsia="en-US" w:bidi="en-US"/>
    </w:rPr>
  </w:style>
  <w:style w:type="paragraph" w:styleId="2a">
    <w:name w:val="Quote"/>
    <w:basedOn w:val="a"/>
    <w:next w:val="a"/>
    <w:link w:val="2b"/>
    <w:qFormat/>
    <w:rsid w:val="00C246B7"/>
    <w:rPr>
      <w:rFonts w:ascii="Calibri" w:hAnsi="Calibri"/>
      <w:i/>
      <w:iCs/>
      <w:color w:val="000000"/>
      <w:sz w:val="20"/>
      <w:szCs w:val="20"/>
      <w:lang w:eastAsia="ru-RU" w:bidi="ar-SA"/>
    </w:rPr>
  </w:style>
  <w:style w:type="character" w:customStyle="1" w:styleId="2b">
    <w:name w:val="Цитата 2 Знак"/>
    <w:link w:val="2a"/>
    <w:rsid w:val="00C246B7"/>
    <w:rPr>
      <w:rFonts w:ascii="Calibri" w:hAnsi="Calibri"/>
      <w:i/>
      <w:iCs/>
      <w:color w:val="000000"/>
      <w:lang w:val="ru-RU" w:eastAsia="ru-RU" w:bidi="ar-SA"/>
    </w:rPr>
  </w:style>
  <w:style w:type="paragraph" w:styleId="afff3">
    <w:name w:val="Intense Quote"/>
    <w:basedOn w:val="a"/>
    <w:next w:val="a"/>
    <w:link w:val="afff4"/>
    <w:qFormat/>
    <w:rsid w:val="00C246B7"/>
    <w:pPr>
      <w:pBdr>
        <w:bottom w:val="single" w:sz="4" w:space="4" w:color="4F81BD"/>
      </w:pBdr>
      <w:spacing w:before="200" w:after="280"/>
      <w:ind w:left="936" w:right="936"/>
    </w:pPr>
    <w:rPr>
      <w:rFonts w:ascii="Calibri" w:hAnsi="Calibri"/>
      <w:b/>
      <w:bCs/>
      <w:i/>
      <w:iCs/>
      <w:color w:val="4F81BD"/>
      <w:sz w:val="20"/>
      <w:szCs w:val="20"/>
      <w:lang w:eastAsia="ru-RU" w:bidi="ar-SA"/>
    </w:rPr>
  </w:style>
  <w:style w:type="character" w:customStyle="1" w:styleId="afff4">
    <w:name w:val="Выделенная цитата Знак"/>
    <w:link w:val="afff3"/>
    <w:rsid w:val="00C246B7"/>
    <w:rPr>
      <w:rFonts w:ascii="Calibri" w:hAnsi="Calibri"/>
      <w:b/>
      <w:bCs/>
      <w:i/>
      <w:iCs/>
      <w:color w:val="4F81BD"/>
      <w:lang w:val="ru-RU" w:eastAsia="ru-RU" w:bidi="ar-SA"/>
    </w:rPr>
  </w:style>
  <w:style w:type="character" w:styleId="afff5">
    <w:name w:val="Subtle Emphasis"/>
    <w:qFormat/>
    <w:rsid w:val="00C246B7"/>
    <w:rPr>
      <w:i/>
      <w:iCs/>
      <w:color w:val="808080"/>
    </w:rPr>
  </w:style>
  <w:style w:type="character" w:styleId="afff6">
    <w:name w:val="Intense Emphasis"/>
    <w:qFormat/>
    <w:rsid w:val="00C246B7"/>
    <w:rPr>
      <w:b/>
      <w:bCs/>
      <w:i/>
      <w:iCs/>
      <w:color w:val="4F81BD"/>
    </w:rPr>
  </w:style>
  <w:style w:type="character" w:styleId="afff7">
    <w:name w:val="Subtle Reference"/>
    <w:qFormat/>
    <w:rsid w:val="00C246B7"/>
    <w:rPr>
      <w:smallCaps/>
      <w:color w:val="C0504D"/>
      <w:u w:val="single"/>
    </w:rPr>
  </w:style>
  <w:style w:type="character" w:styleId="afff8">
    <w:name w:val="Intense Reference"/>
    <w:qFormat/>
    <w:rsid w:val="00C246B7"/>
    <w:rPr>
      <w:b/>
      <w:bCs/>
      <w:smallCaps/>
      <w:color w:val="C0504D"/>
      <w:spacing w:val="5"/>
      <w:u w:val="single"/>
    </w:rPr>
  </w:style>
  <w:style w:type="character" w:styleId="afff9">
    <w:name w:val="Book Title"/>
    <w:qFormat/>
    <w:rsid w:val="00C246B7"/>
    <w:rPr>
      <w:b/>
      <w:bCs/>
      <w:smallCaps/>
      <w:spacing w:val="5"/>
    </w:rPr>
  </w:style>
  <w:style w:type="paragraph" w:customStyle="1" w:styleId="Style4">
    <w:name w:val="Style4"/>
    <w:basedOn w:val="a"/>
    <w:rsid w:val="00C246B7"/>
    <w:pPr>
      <w:shd w:val="clear" w:color="auto" w:fill="auto"/>
      <w:spacing w:line="326" w:lineRule="exact"/>
      <w:ind w:firstLine="710"/>
    </w:pPr>
    <w:rPr>
      <w:rFonts w:ascii="Corbel" w:hAnsi="Corbel" w:cs="Corbel"/>
      <w:sz w:val="24"/>
      <w:szCs w:val="24"/>
      <w:lang w:eastAsia="ru-RU" w:bidi="ar-SA"/>
    </w:rPr>
  </w:style>
  <w:style w:type="character" w:customStyle="1" w:styleId="rvts48221">
    <w:name w:val="rvts48221"/>
    <w:rsid w:val="00C246B7"/>
    <w:rPr>
      <w:rFonts w:cs="Times New Roman"/>
    </w:rPr>
  </w:style>
  <w:style w:type="character" w:customStyle="1" w:styleId="apple-style-span">
    <w:name w:val="apple-style-span"/>
    <w:basedOn w:val="a0"/>
    <w:rsid w:val="00C246B7"/>
  </w:style>
  <w:style w:type="paragraph" w:customStyle="1" w:styleId="BodyText22">
    <w:name w:val="Body Text 22"/>
    <w:basedOn w:val="a"/>
    <w:rsid w:val="00C246B7"/>
    <w:pPr>
      <w:widowControl/>
      <w:shd w:val="clear" w:color="auto" w:fill="auto"/>
      <w:autoSpaceDE/>
      <w:autoSpaceDN/>
      <w:adjustRightInd/>
      <w:spacing w:line="240" w:lineRule="auto"/>
      <w:ind w:firstLine="709"/>
    </w:pPr>
    <w:rPr>
      <w:sz w:val="24"/>
      <w:szCs w:val="20"/>
      <w:lang w:eastAsia="ru-RU" w:bidi="ar-SA"/>
    </w:rPr>
  </w:style>
  <w:style w:type="paragraph" w:customStyle="1" w:styleId="ConsPlusTitle">
    <w:name w:val="ConsPlusTitle"/>
    <w:rsid w:val="00C246B7"/>
    <w:pPr>
      <w:widowControl w:val="0"/>
      <w:autoSpaceDE w:val="0"/>
      <w:autoSpaceDN w:val="0"/>
      <w:adjustRightInd w:val="0"/>
    </w:pPr>
    <w:rPr>
      <w:rFonts w:ascii="Arial" w:hAnsi="Arial" w:cs="Arial"/>
      <w:b/>
      <w:bCs/>
    </w:rPr>
  </w:style>
  <w:style w:type="table" w:styleId="afffa">
    <w:name w:val="Table Grid"/>
    <w:basedOn w:val="a1"/>
    <w:uiPriority w:val="39"/>
    <w:rsid w:val="00C246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706640">
    <w:name w:val="rvps706640"/>
    <w:basedOn w:val="a"/>
    <w:rsid w:val="00C246B7"/>
    <w:pPr>
      <w:widowControl/>
      <w:shd w:val="clear" w:color="auto" w:fill="auto"/>
      <w:autoSpaceDE/>
      <w:autoSpaceDN/>
      <w:adjustRightInd/>
      <w:spacing w:after="136" w:line="240" w:lineRule="auto"/>
      <w:ind w:right="272" w:firstLine="0"/>
      <w:jc w:val="left"/>
    </w:pPr>
    <w:rPr>
      <w:sz w:val="24"/>
      <w:szCs w:val="24"/>
      <w:lang w:eastAsia="ru-RU" w:bidi="ar-SA"/>
    </w:rPr>
  </w:style>
  <w:style w:type="paragraph" w:customStyle="1" w:styleId="afffb">
    <w:name w:val="текст по НИР Знак"/>
    <w:basedOn w:val="a"/>
    <w:rsid w:val="00C246B7"/>
    <w:pPr>
      <w:widowControl/>
      <w:shd w:val="clear" w:color="auto" w:fill="auto"/>
      <w:spacing w:before="120" w:after="360" w:line="200" w:lineRule="atLeast"/>
      <w:ind w:firstLine="0"/>
      <w:jc w:val="center"/>
    </w:pPr>
    <w:rPr>
      <w:b/>
      <w:caps/>
      <w:sz w:val="28"/>
      <w:szCs w:val="28"/>
      <w:lang w:val="en-US" w:bidi="ar-SA"/>
    </w:rPr>
  </w:style>
  <w:style w:type="paragraph" w:customStyle="1" w:styleId="17">
    <w:name w:val="1 Знак"/>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character" w:styleId="afffc">
    <w:name w:val="Placeholder Text"/>
    <w:semiHidden/>
    <w:rsid w:val="00C246B7"/>
    <w:rPr>
      <w:color w:val="808080"/>
    </w:rPr>
  </w:style>
  <w:style w:type="paragraph" w:customStyle="1" w:styleId="2c">
    <w:name w:val="Обычный2"/>
    <w:rsid w:val="00C246B7"/>
    <w:rPr>
      <w:rFonts w:ascii="Times New Roman" w:hAnsi="Times New Roman"/>
    </w:rPr>
  </w:style>
  <w:style w:type="character" w:customStyle="1" w:styleId="af1">
    <w:name w:val="Текст сноски Знак"/>
    <w:aliases w:val="Текст сноски Знак Знак Char Знак,Texto de nota al pie Char Знак,Texto de nota al pie Знак,Текст сноски Знак Знак Char Char Знак,Schriftart: 9 pt Знак,Schriftart: 10 pt Знак,Schriftart: 8 pt Знак,single space Знак,Текст сноски1 Знак"/>
    <w:link w:val="af0"/>
    <w:uiPriority w:val="99"/>
    <w:rsid w:val="00C246B7"/>
    <w:rPr>
      <w:szCs w:val="22"/>
      <w:lang w:val="ru-RU" w:eastAsia="en-US" w:bidi="en-US"/>
    </w:rPr>
  </w:style>
  <w:style w:type="paragraph" w:customStyle="1" w:styleId="2d">
    <w:name w:val="Знак Знак Знак2"/>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paragraph" w:customStyle="1" w:styleId="18">
    <w:name w:val="Знак Знак Знак1"/>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paragraph" w:customStyle="1" w:styleId="2e">
    <w:name w:val="Знак2"/>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character" w:customStyle="1" w:styleId="FontStyle13">
    <w:name w:val="Font Style13"/>
    <w:rsid w:val="00C246B7"/>
    <w:rPr>
      <w:rFonts w:ascii="Arial" w:hAnsi="Arial" w:cs="Arial" w:hint="default"/>
      <w:sz w:val="18"/>
      <w:szCs w:val="18"/>
    </w:rPr>
  </w:style>
  <w:style w:type="paragraph" w:customStyle="1" w:styleId="110">
    <w:name w:val="Знак1 Знак Знак Знак Знак Знак1 Знак Знак Знак Знак Знак Знак Знак Знак Знак Знак Знак Знак"/>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paragraph" w:customStyle="1" w:styleId="afffd">
    <w:name w:val="Доклад"/>
    <w:basedOn w:val="23"/>
    <w:qFormat/>
    <w:rsid w:val="00C246B7"/>
    <w:pPr>
      <w:shd w:val="clear" w:color="auto" w:fill="auto"/>
      <w:spacing w:before="120"/>
      <w:ind w:firstLine="0"/>
      <w:jc w:val="both"/>
    </w:pPr>
    <w:rPr>
      <w:sz w:val="26"/>
      <w:szCs w:val="26"/>
      <w:lang w:eastAsia="ru-RU"/>
    </w:rPr>
  </w:style>
  <w:style w:type="paragraph" w:customStyle="1" w:styleId="111">
    <w:name w:val="Знак1 Знак Знак Знак Знак Знак1 Знак Знак Знак Знак Знак Знак Знак Знак Знак Знак Знак Знак1"/>
    <w:basedOn w:val="a"/>
    <w:rsid w:val="00C246B7"/>
    <w:pPr>
      <w:widowControl/>
      <w:shd w:val="clear" w:color="auto" w:fill="auto"/>
      <w:autoSpaceDE/>
      <w:autoSpaceDN/>
      <w:adjustRightInd/>
      <w:spacing w:after="160" w:line="240" w:lineRule="exact"/>
      <w:ind w:firstLine="0"/>
      <w:jc w:val="left"/>
    </w:pPr>
    <w:rPr>
      <w:rFonts w:ascii="Verdana" w:hAnsi="Verdana"/>
      <w:sz w:val="20"/>
      <w:szCs w:val="20"/>
      <w:lang w:val="en-US" w:bidi="ar-SA"/>
    </w:rPr>
  </w:style>
  <w:style w:type="character" w:customStyle="1" w:styleId="211">
    <w:name w:val="Заголовок 2 Знак1"/>
    <w:aliases w:val="Заголовок 2 Знак Знак"/>
    <w:rsid w:val="00C246B7"/>
    <w:rPr>
      <w:rFonts w:ascii="Arial" w:hAnsi="Arial" w:cs="Arial"/>
      <w:b/>
      <w:bCs/>
      <w:i/>
      <w:iCs/>
      <w:sz w:val="28"/>
      <w:szCs w:val="28"/>
      <w:lang w:val="ru-RU" w:eastAsia="ru-RU"/>
    </w:rPr>
  </w:style>
  <w:style w:type="paragraph" w:customStyle="1" w:styleId="xl86">
    <w:name w:val="xl86"/>
    <w:basedOn w:val="a"/>
    <w:rsid w:val="00C246B7"/>
    <w:pPr>
      <w:widowControl/>
      <w:pBdr>
        <w:top w:val="single" w:sz="4" w:space="0" w:color="auto"/>
        <w:right w:val="single" w:sz="4"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 w:val="24"/>
      <w:szCs w:val="24"/>
      <w:lang w:eastAsia="ru-RU" w:bidi="ar-SA"/>
    </w:rPr>
  </w:style>
  <w:style w:type="character" w:customStyle="1" w:styleId="32">
    <w:name w:val="Основной текст 3 Знак"/>
    <w:link w:val="31"/>
    <w:rsid w:val="00C246B7"/>
    <w:rPr>
      <w:sz w:val="26"/>
      <w:szCs w:val="22"/>
      <w:lang w:val="ru-RU" w:eastAsia="en-US" w:bidi="en-US"/>
    </w:rPr>
  </w:style>
  <w:style w:type="character" w:customStyle="1" w:styleId="ae">
    <w:name w:val="Основной текст Знак"/>
    <w:aliases w:val="Таймс Нью Знак,bt Знак"/>
    <w:link w:val="ad"/>
    <w:rsid w:val="00C246B7"/>
    <w:rPr>
      <w:sz w:val="26"/>
      <w:szCs w:val="22"/>
      <w:lang w:val="ru-RU" w:eastAsia="en-US" w:bidi="en-US"/>
    </w:rPr>
  </w:style>
  <w:style w:type="character" w:customStyle="1" w:styleId="26">
    <w:name w:val="Основной текст с отступом 2 Знак"/>
    <w:link w:val="25"/>
    <w:rsid w:val="00C246B7"/>
    <w:rPr>
      <w:strike/>
      <w:sz w:val="26"/>
      <w:szCs w:val="22"/>
      <w:lang w:val="ru-RU" w:eastAsia="en-US" w:bidi="en-US"/>
    </w:rPr>
  </w:style>
  <w:style w:type="paragraph" w:customStyle="1" w:styleId="font5">
    <w:name w:val="font5"/>
    <w:basedOn w:val="a"/>
    <w:rsid w:val="00C246B7"/>
    <w:pPr>
      <w:widowControl/>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b/>
      <w:bCs/>
      <w:sz w:val="24"/>
      <w:szCs w:val="24"/>
      <w:lang w:eastAsia="ru-RU" w:bidi="ar-SA"/>
    </w:rPr>
  </w:style>
  <w:style w:type="paragraph" w:customStyle="1" w:styleId="font6">
    <w:name w:val="font6"/>
    <w:basedOn w:val="a"/>
    <w:rsid w:val="00C246B7"/>
    <w:pPr>
      <w:widowControl/>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63">
    <w:name w:val="xl63"/>
    <w:basedOn w:val="a"/>
    <w:rsid w:val="00C246B7"/>
    <w:pPr>
      <w:widowControl/>
      <w:pBdr>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64">
    <w:name w:val="xl64"/>
    <w:basedOn w:val="a"/>
    <w:rsid w:val="00C246B7"/>
    <w:pPr>
      <w:widowControl/>
      <w:pBdr>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65">
    <w:name w:val="xl65"/>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66">
    <w:name w:val="xl66"/>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67">
    <w:name w:val="xl67"/>
    <w:basedOn w:val="a"/>
    <w:rsid w:val="00C246B7"/>
    <w:pPr>
      <w:widowControl/>
      <w:pBdr>
        <w:top w:val="single" w:sz="8" w:space="0" w:color="auto"/>
        <w:lef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68">
    <w:name w:val="xl68"/>
    <w:basedOn w:val="a"/>
    <w:rsid w:val="00C246B7"/>
    <w:pPr>
      <w:widowControl/>
      <w:pBdr>
        <w:left w:val="single" w:sz="8" w:space="0" w:color="auto"/>
        <w:bottom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69">
    <w:name w:val="xl69"/>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70">
    <w:name w:val="xl70"/>
    <w:basedOn w:val="a"/>
    <w:rsid w:val="00C246B7"/>
    <w:pPr>
      <w:widowControl/>
      <w:pBdr>
        <w:top w:val="single" w:sz="8" w:space="0" w:color="auto"/>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71">
    <w:name w:val="xl71"/>
    <w:basedOn w:val="a"/>
    <w:rsid w:val="00C246B7"/>
    <w:pPr>
      <w:widowControl/>
      <w:pBdr>
        <w:top w:val="single" w:sz="8" w:space="0" w:color="auto"/>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 w:val="24"/>
      <w:szCs w:val="24"/>
      <w:lang w:eastAsia="ru-RU" w:bidi="ar-SA"/>
    </w:rPr>
  </w:style>
  <w:style w:type="paragraph" w:customStyle="1" w:styleId="xl72">
    <w:name w:val="xl72"/>
    <w:basedOn w:val="a"/>
    <w:rsid w:val="00C246B7"/>
    <w:pPr>
      <w:widowControl/>
      <w:pBdr>
        <w:top w:val="single" w:sz="8" w:space="0" w:color="auto"/>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 w:val="24"/>
      <w:szCs w:val="24"/>
      <w:lang w:eastAsia="ru-RU" w:bidi="ar-SA"/>
    </w:rPr>
  </w:style>
  <w:style w:type="paragraph" w:customStyle="1" w:styleId="xl73">
    <w:name w:val="xl73"/>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4">
    <w:name w:val="xl74"/>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5">
    <w:name w:val="xl75"/>
    <w:basedOn w:val="a"/>
    <w:rsid w:val="00C246B7"/>
    <w:pPr>
      <w:widowControl/>
      <w:pBdr>
        <w:top w:val="single" w:sz="8" w:space="0" w:color="auto"/>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6">
    <w:name w:val="xl76"/>
    <w:basedOn w:val="a"/>
    <w:rsid w:val="00C246B7"/>
    <w:pPr>
      <w:widowControl/>
      <w:pBdr>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7">
    <w:name w:val="xl77"/>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8">
    <w:name w:val="xl78"/>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79">
    <w:name w:val="xl79"/>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80">
    <w:name w:val="xl80"/>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81">
    <w:name w:val="xl81"/>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82">
    <w:name w:val="xl82"/>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83">
    <w:name w:val="xl83"/>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84">
    <w:name w:val="xl84"/>
    <w:basedOn w:val="a"/>
    <w:rsid w:val="00C246B7"/>
    <w:pPr>
      <w:widowControl/>
      <w:shd w:val="clear" w:color="auto" w:fill="auto"/>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85">
    <w:name w:val="xl85"/>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87">
    <w:name w:val="xl87"/>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88">
    <w:name w:val="xl88"/>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89">
    <w:name w:val="xl89"/>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90">
    <w:name w:val="xl90"/>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1">
    <w:name w:val="xl91"/>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92">
    <w:name w:val="xl92"/>
    <w:basedOn w:val="a"/>
    <w:rsid w:val="00C246B7"/>
    <w:pPr>
      <w:widowControl/>
      <w:pBdr>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93">
    <w:name w:val="xl93"/>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4">
    <w:name w:val="xl94"/>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5">
    <w:name w:val="xl95"/>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6">
    <w:name w:val="xl96"/>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7">
    <w:name w:val="xl97"/>
    <w:basedOn w:val="a"/>
    <w:rsid w:val="00C246B7"/>
    <w:pPr>
      <w:widowControl/>
      <w:pBdr>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98">
    <w:name w:val="xl98"/>
    <w:basedOn w:val="a"/>
    <w:rsid w:val="00C246B7"/>
    <w:pPr>
      <w:widowControl/>
      <w:pBdr>
        <w:left w:val="single" w:sz="4"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99">
    <w:name w:val="xl99"/>
    <w:basedOn w:val="a"/>
    <w:rsid w:val="00C246B7"/>
    <w:pPr>
      <w:widowControl/>
      <w:pBdr>
        <w:left w:val="single" w:sz="4" w:space="0" w:color="auto"/>
        <w:bottom w:val="single" w:sz="8"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00">
    <w:name w:val="xl100"/>
    <w:basedOn w:val="a"/>
    <w:rsid w:val="00C246B7"/>
    <w:pPr>
      <w:widowControl/>
      <w:pBdr>
        <w:top w:val="single" w:sz="8" w:space="0" w:color="auto"/>
        <w:lef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18"/>
      <w:szCs w:val="18"/>
      <w:lang w:eastAsia="ru-RU" w:bidi="ar-SA"/>
    </w:rPr>
  </w:style>
  <w:style w:type="paragraph" w:customStyle="1" w:styleId="xl101">
    <w:name w:val="xl101"/>
    <w:basedOn w:val="a"/>
    <w:rsid w:val="00C246B7"/>
    <w:pPr>
      <w:widowControl/>
      <w:pBdr>
        <w:lef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18"/>
      <w:szCs w:val="18"/>
      <w:lang w:eastAsia="ru-RU" w:bidi="ar-SA"/>
    </w:rPr>
  </w:style>
  <w:style w:type="paragraph" w:customStyle="1" w:styleId="xl102">
    <w:name w:val="xl102"/>
    <w:basedOn w:val="a"/>
    <w:rsid w:val="00C246B7"/>
    <w:pPr>
      <w:widowControl/>
      <w:pBdr>
        <w:left w:val="single" w:sz="8" w:space="0" w:color="auto"/>
        <w:bottom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18"/>
      <w:szCs w:val="18"/>
      <w:lang w:eastAsia="ru-RU" w:bidi="ar-SA"/>
    </w:rPr>
  </w:style>
  <w:style w:type="paragraph" w:customStyle="1" w:styleId="xl103">
    <w:name w:val="xl103"/>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104">
    <w:name w:val="xl104"/>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105">
    <w:name w:val="xl105"/>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106">
    <w:name w:val="xl106"/>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107">
    <w:name w:val="xl107"/>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108">
    <w:name w:val="xl108"/>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sz w:val="22"/>
      <w:lang w:eastAsia="ru-RU" w:bidi="ar-SA"/>
    </w:rPr>
  </w:style>
  <w:style w:type="paragraph" w:customStyle="1" w:styleId="xl109">
    <w:name w:val="xl109"/>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0">
    <w:name w:val="xl110"/>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1">
    <w:name w:val="xl111"/>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2">
    <w:name w:val="xl112"/>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13">
    <w:name w:val="xl113"/>
    <w:basedOn w:val="a"/>
    <w:rsid w:val="00C246B7"/>
    <w:pPr>
      <w:widowControl/>
      <w:pBdr>
        <w:top w:val="single" w:sz="8" w:space="0" w:color="auto"/>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14">
    <w:name w:val="xl114"/>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15">
    <w:name w:val="xl115"/>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16">
    <w:name w:val="xl116"/>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7">
    <w:name w:val="xl117"/>
    <w:basedOn w:val="a"/>
    <w:rsid w:val="00C246B7"/>
    <w:pPr>
      <w:widowControl/>
      <w:pBdr>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8">
    <w:name w:val="xl118"/>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19">
    <w:name w:val="xl119"/>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0">
    <w:name w:val="xl120"/>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1">
    <w:name w:val="xl121"/>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2">
    <w:name w:val="xl122"/>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3">
    <w:name w:val="xl123"/>
    <w:basedOn w:val="a"/>
    <w:rsid w:val="00C246B7"/>
    <w:pPr>
      <w:widowControl/>
      <w:pBdr>
        <w:left w:val="single" w:sz="4"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4">
    <w:name w:val="xl124"/>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5">
    <w:name w:val="xl125"/>
    <w:basedOn w:val="a"/>
    <w:rsid w:val="00C246B7"/>
    <w:pPr>
      <w:widowControl/>
      <w:pBdr>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26">
    <w:name w:val="xl126"/>
    <w:basedOn w:val="a"/>
    <w:rsid w:val="00C246B7"/>
    <w:pPr>
      <w:widowControl/>
      <w:pBdr>
        <w:top w:val="single" w:sz="8" w:space="0" w:color="auto"/>
        <w:left w:val="single" w:sz="4"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7">
    <w:name w:val="xl127"/>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8">
    <w:name w:val="xl128"/>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29">
    <w:name w:val="xl129"/>
    <w:basedOn w:val="a"/>
    <w:rsid w:val="00C246B7"/>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130">
    <w:name w:val="xl130"/>
    <w:basedOn w:val="a"/>
    <w:rsid w:val="00C246B7"/>
    <w:pPr>
      <w:widowControl/>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131">
    <w:name w:val="xl131"/>
    <w:basedOn w:val="a"/>
    <w:rsid w:val="00C246B7"/>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132">
    <w:name w:val="xl132"/>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33">
    <w:name w:val="xl133"/>
    <w:basedOn w:val="a"/>
    <w:rsid w:val="00C246B7"/>
    <w:pPr>
      <w:widowControl/>
      <w:pBdr>
        <w:left w:val="single" w:sz="4"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4">
    <w:name w:val="xl134"/>
    <w:basedOn w:val="a"/>
    <w:rsid w:val="00C246B7"/>
    <w:pPr>
      <w:widowControl/>
      <w:pBdr>
        <w:left w:val="single" w:sz="4" w:space="0" w:color="auto"/>
        <w:bottom w:val="single" w:sz="8"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5">
    <w:name w:val="xl135"/>
    <w:basedOn w:val="a"/>
    <w:rsid w:val="00C246B7"/>
    <w:pPr>
      <w:widowControl/>
      <w:pBdr>
        <w:left w:val="single" w:sz="4"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6">
    <w:name w:val="xl136"/>
    <w:basedOn w:val="a"/>
    <w:rsid w:val="00C246B7"/>
    <w:pPr>
      <w:widowControl/>
      <w:pBdr>
        <w:left w:val="single" w:sz="4" w:space="0" w:color="auto"/>
        <w:bottom w:val="single" w:sz="8" w:space="0" w:color="auto"/>
        <w:right w:val="single" w:sz="4" w:space="0" w:color="auto"/>
      </w:pBdr>
      <w:shd w:val="clear" w:color="auto" w:fill="FF00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7">
    <w:name w:val="xl137"/>
    <w:basedOn w:val="a"/>
    <w:rsid w:val="00C246B7"/>
    <w:pPr>
      <w:widowControl/>
      <w:pBdr>
        <w:left w:val="single" w:sz="4"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8">
    <w:name w:val="xl138"/>
    <w:basedOn w:val="a"/>
    <w:rsid w:val="00C246B7"/>
    <w:pPr>
      <w:widowControl/>
      <w:pBdr>
        <w:left w:val="single" w:sz="4" w:space="0" w:color="auto"/>
        <w:bottom w:val="single" w:sz="8"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39">
    <w:name w:val="xl139"/>
    <w:basedOn w:val="a"/>
    <w:rsid w:val="00C246B7"/>
    <w:pPr>
      <w:widowControl/>
      <w:pBdr>
        <w:left w:val="single" w:sz="4" w:space="0" w:color="auto"/>
        <w:right w:val="single" w:sz="4" w:space="0" w:color="auto"/>
      </w:pBdr>
      <w:shd w:val="clear" w:color="auto" w:fill="99CC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0">
    <w:name w:val="xl140"/>
    <w:basedOn w:val="a"/>
    <w:rsid w:val="00C246B7"/>
    <w:pPr>
      <w:widowControl/>
      <w:pBdr>
        <w:left w:val="single" w:sz="4" w:space="0" w:color="auto"/>
        <w:bottom w:val="single" w:sz="8" w:space="0" w:color="auto"/>
        <w:right w:val="single" w:sz="4" w:space="0" w:color="auto"/>
      </w:pBdr>
      <w:shd w:val="clear" w:color="auto" w:fill="99CC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1">
    <w:name w:val="xl141"/>
    <w:basedOn w:val="a"/>
    <w:rsid w:val="00C246B7"/>
    <w:pPr>
      <w:widowControl/>
      <w:pBdr>
        <w:left w:val="single" w:sz="4" w:space="0" w:color="auto"/>
        <w:right w:val="single" w:sz="4" w:space="0" w:color="auto"/>
      </w:pBdr>
      <w:shd w:val="clear" w:color="auto" w:fill="99CC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2">
    <w:name w:val="xl142"/>
    <w:basedOn w:val="a"/>
    <w:rsid w:val="00C246B7"/>
    <w:pPr>
      <w:widowControl/>
      <w:pBdr>
        <w:left w:val="single" w:sz="4" w:space="0" w:color="auto"/>
        <w:bottom w:val="single" w:sz="8" w:space="0" w:color="auto"/>
        <w:right w:val="single" w:sz="4" w:space="0" w:color="auto"/>
      </w:pBdr>
      <w:shd w:val="clear" w:color="auto" w:fill="99CCFF"/>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3">
    <w:name w:val="xl143"/>
    <w:basedOn w:val="a"/>
    <w:rsid w:val="00C246B7"/>
    <w:pPr>
      <w:widowControl/>
      <w:pBdr>
        <w:left w:val="single" w:sz="4" w:space="0" w:color="auto"/>
        <w:right w:val="single" w:sz="4" w:space="0" w:color="auto"/>
      </w:pBdr>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4">
    <w:name w:val="xl144"/>
    <w:basedOn w:val="a"/>
    <w:rsid w:val="00C246B7"/>
    <w:pPr>
      <w:widowControl/>
      <w:pBdr>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5">
    <w:name w:val="xl145"/>
    <w:basedOn w:val="a"/>
    <w:rsid w:val="00C246B7"/>
    <w:pPr>
      <w:widowControl/>
      <w:pBdr>
        <w:left w:val="single" w:sz="4" w:space="0" w:color="auto"/>
        <w:right w:val="single" w:sz="4" w:space="0" w:color="auto"/>
      </w:pBdr>
      <w:shd w:val="clear" w:color="auto" w:fill="339966"/>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6">
    <w:name w:val="xl146"/>
    <w:basedOn w:val="a"/>
    <w:rsid w:val="00C246B7"/>
    <w:pPr>
      <w:widowControl/>
      <w:pBdr>
        <w:left w:val="single" w:sz="4" w:space="0" w:color="auto"/>
        <w:bottom w:val="single" w:sz="8" w:space="0" w:color="auto"/>
        <w:right w:val="single" w:sz="4" w:space="0" w:color="auto"/>
      </w:pBdr>
      <w:shd w:val="clear" w:color="auto" w:fill="339966"/>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7">
    <w:name w:val="xl147"/>
    <w:basedOn w:val="a"/>
    <w:rsid w:val="00C246B7"/>
    <w:pPr>
      <w:widowControl/>
      <w:pBdr>
        <w:left w:val="single" w:sz="4" w:space="0" w:color="auto"/>
        <w:right w:val="single" w:sz="4" w:space="0" w:color="auto"/>
      </w:pBdr>
      <w:shd w:val="clear" w:color="auto" w:fill="FFCC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8">
    <w:name w:val="xl148"/>
    <w:basedOn w:val="a"/>
    <w:rsid w:val="00C246B7"/>
    <w:pPr>
      <w:widowControl/>
      <w:pBdr>
        <w:left w:val="single" w:sz="4" w:space="0" w:color="auto"/>
        <w:bottom w:val="single" w:sz="8" w:space="0" w:color="auto"/>
        <w:right w:val="single" w:sz="4" w:space="0" w:color="auto"/>
      </w:pBdr>
      <w:shd w:val="clear" w:color="auto" w:fill="FFCC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49">
    <w:name w:val="xl149"/>
    <w:basedOn w:val="a"/>
    <w:rsid w:val="00C246B7"/>
    <w:pPr>
      <w:widowControl/>
      <w:pBdr>
        <w:top w:val="single" w:sz="8" w:space="0" w:color="auto"/>
        <w:left w:val="single" w:sz="8" w:space="0" w:color="auto"/>
        <w:right w:val="single" w:sz="8" w:space="0" w:color="auto"/>
      </w:pBdr>
      <w:shd w:val="clear" w:color="auto" w:fill="EAEAEA"/>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150">
    <w:name w:val="xl150"/>
    <w:basedOn w:val="a"/>
    <w:rsid w:val="00C246B7"/>
    <w:pPr>
      <w:widowControl/>
      <w:shd w:val="clear" w:color="auto" w:fill="EAEAEA"/>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151">
    <w:name w:val="xl151"/>
    <w:basedOn w:val="a"/>
    <w:rsid w:val="00C246B7"/>
    <w:pPr>
      <w:widowControl/>
      <w:pBdr>
        <w:left w:val="single" w:sz="8" w:space="0" w:color="auto"/>
        <w:bottom w:val="single" w:sz="8" w:space="0" w:color="auto"/>
        <w:right w:val="single" w:sz="8" w:space="0" w:color="auto"/>
      </w:pBdr>
      <w:shd w:val="clear" w:color="auto" w:fill="EAEAEA"/>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4"/>
      <w:szCs w:val="24"/>
      <w:lang w:eastAsia="ru-RU" w:bidi="ar-SA"/>
    </w:rPr>
  </w:style>
  <w:style w:type="paragraph" w:customStyle="1" w:styleId="xl152">
    <w:name w:val="xl152"/>
    <w:basedOn w:val="a"/>
    <w:rsid w:val="00C246B7"/>
    <w:pPr>
      <w:widowControl/>
      <w:shd w:val="clear" w:color="auto" w:fill="EAEAEA"/>
      <w:autoSpaceDE/>
      <w:autoSpaceDN/>
      <w:adjustRightInd/>
      <w:spacing w:before="100" w:beforeAutospacing="1" w:after="100" w:afterAutospacing="1" w:line="240" w:lineRule="auto"/>
      <w:ind w:firstLine="0"/>
      <w:jc w:val="left"/>
    </w:pPr>
    <w:rPr>
      <w:rFonts w:ascii="Times New Roman CYR" w:hAnsi="Times New Roman CYR" w:cs="Times New Roman CYR"/>
      <w:sz w:val="24"/>
      <w:szCs w:val="24"/>
      <w:lang w:eastAsia="ru-RU" w:bidi="ar-SA"/>
    </w:rPr>
  </w:style>
  <w:style w:type="paragraph" w:customStyle="1" w:styleId="xl153">
    <w:name w:val="xl153"/>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textAlignment w:val="top"/>
    </w:pPr>
    <w:rPr>
      <w:rFonts w:ascii="Times New Roman CYR" w:hAnsi="Times New Roman CYR" w:cs="Times New Roman CYR"/>
      <w:b/>
      <w:bCs/>
      <w:sz w:val="22"/>
      <w:lang w:eastAsia="ru-RU" w:bidi="ar-SA"/>
    </w:rPr>
  </w:style>
  <w:style w:type="paragraph" w:customStyle="1" w:styleId="xl154">
    <w:name w:val="xl154"/>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55">
    <w:name w:val="xl155"/>
    <w:basedOn w:val="a"/>
    <w:rsid w:val="00C246B7"/>
    <w:pPr>
      <w:widowControl/>
      <w:pBdr>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56">
    <w:name w:val="xl156"/>
    <w:basedOn w:val="a"/>
    <w:rsid w:val="00C246B7"/>
    <w:pPr>
      <w:widowControl/>
      <w:pBdr>
        <w:left w:val="single" w:sz="4" w:space="0" w:color="auto"/>
        <w:right w:val="single" w:sz="4" w:space="0" w:color="auto"/>
      </w:pBdr>
      <w:shd w:val="clear" w:color="auto" w:fill="FFFF0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57">
    <w:name w:val="xl157"/>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58">
    <w:name w:val="xl158"/>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59">
    <w:name w:val="xl159"/>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60">
    <w:name w:val="xl160"/>
    <w:basedOn w:val="a"/>
    <w:rsid w:val="00C246B7"/>
    <w:pPr>
      <w:widowControl/>
      <w:pBdr>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sz w:val="22"/>
      <w:lang w:eastAsia="ru-RU" w:bidi="ar-SA"/>
    </w:rPr>
  </w:style>
  <w:style w:type="paragraph" w:customStyle="1" w:styleId="xl161">
    <w:name w:val="xl161"/>
    <w:basedOn w:val="a"/>
    <w:rsid w:val="00C246B7"/>
    <w:pPr>
      <w:widowControl/>
      <w:pBdr>
        <w:top w:val="single" w:sz="8" w:space="0" w:color="auto"/>
        <w:left w:val="single" w:sz="4" w:space="0" w:color="auto"/>
        <w:right w:val="single" w:sz="4"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62">
    <w:name w:val="xl162"/>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3">
    <w:name w:val="xl163"/>
    <w:basedOn w:val="a"/>
    <w:rsid w:val="00C246B7"/>
    <w:pPr>
      <w:widowControl/>
      <w:pBdr>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4">
    <w:name w:val="xl164"/>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5">
    <w:name w:val="xl165"/>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6">
    <w:name w:val="xl166"/>
    <w:basedOn w:val="a"/>
    <w:rsid w:val="00C246B7"/>
    <w:pPr>
      <w:widowControl/>
      <w:pBdr>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7">
    <w:name w:val="xl167"/>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68">
    <w:name w:val="xl168"/>
    <w:basedOn w:val="a"/>
    <w:rsid w:val="00C246B7"/>
    <w:pPr>
      <w:widowControl/>
      <w:pBdr>
        <w:top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69">
    <w:name w:val="xl169"/>
    <w:basedOn w:val="a"/>
    <w:rsid w:val="00C246B7"/>
    <w:pPr>
      <w:widowControl/>
      <w:pBdr>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0">
    <w:name w:val="xl170"/>
    <w:basedOn w:val="a"/>
    <w:rsid w:val="00C246B7"/>
    <w:pPr>
      <w:widowControl/>
      <w:pBdr>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1">
    <w:name w:val="xl171"/>
    <w:basedOn w:val="a"/>
    <w:rsid w:val="00C246B7"/>
    <w:pPr>
      <w:widowControl/>
      <w:pBdr>
        <w:top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72">
    <w:name w:val="xl172"/>
    <w:basedOn w:val="a"/>
    <w:rsid w:val="00C246B7"/>
    <w:pPr>
      <w:widowControl/>
      <w:pBdr>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73">
    <w:name w:val="xl173"/>
    <w:basedOn w:val="a"/>
    <w:rsid w:val="00C246B7"/>
    <w:pPr>
      <w:widowControl/>
      <w:pBdr>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74">
    <w:name w:val="xl174"/>
    <w:basedOn w:val="a"/>
    <w:rsid w:val="00C246B7"/>
    <w:pPr>
      <w:widowControl/>
      <w:pBdr>
        <w:top w:val="single" w:sz="8" w:space="0" w:color="auto"/>
        <w:left w:val="single" w:sz="4"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175">
    <w:name w:val="xl175"/>
    <w:basedOn w:val="a"/>
    <w:rsid w:val="00C246B7"/>
    <w:pPr>
      <w:widowControl/>
      <w:pBdr>
        <w:top w:val="single" w:sz="8" w:space="0" w:color="auto"/>
        <w:left w:val="single" w:sz="4"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176">
    <w:name w:val="xl176"/>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7">
    <w:name w:val="xl177"/>
    <w:basedOn w:val="a"/>
    <w:rsid w:val="00C246B7"/>
    <w:pPr>
      <w:widowControl/>
      <w:pBdr>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8">
    <w:name w:val="xl178"/>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79">
    <w:name w:val="xl179"/>
    <w:basedOn w:val="a"/>
    <w:rsid w:val="00C246B7"/>
    <w:pPr>
      <w:widowControl/>
      <w:pBdr>
        <w:top w:val="single" w:sz="8" w:space="0" w:color="auto"/>
        <w:left w:val="single" w:sz="8" w:space="0" w:color="auto"/>
        <w:righ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180">
    <w:name w:val="xl180"/>
    <w:basedOn w:val="a"/>
    <w:rsid w:val="00C246B7"/>
    <w:pPr>
      <w:widowControl/>
      <w:pBdr>
        <w:left w:val="single" w:sz="8" w:space="0" w:color="auto"/>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center"/>
    </w:pPr>
    <w:rPr>
      <w:rFonts w:ascii="Times New Roman CYR" w:hAnsi="Times New Roman CYR" w:cs="Times New Roman CYR"/>
      <w:szCs w:val="26"/>
      <w:lang w:eastAsia="ru-RU" w:bidi="ar-SA"/>
    </w:rPr>
  </w:style>
  <w:style w:type="paragraph" w:customStyle="1" w:styleId="xl181">
    <w:name w:val="xl181"/>
    <w:basedOn w:val="a"/>
    <w:rsid w:val="00C246B7"/>
    <w:pPr>
      <w:widowControl/>
      <w:pBdr>
        <w:top w:val="single" w:sz="8" w:space="0" w:color="auto"/>
        <w:left w:val="single" w:sz="8" w:space="0" w:color="auto"/>
        <w:right w:val="single" w:sz="4" w:space="0" w:color="auto"/>
      </w:pBdr>
      <w:shd w:val="clear" w:color="auto" w:fill="auto"/>
      <w:autoSpaceDE/>
      <w:autoSpaceDN/>
      <w:adjustRightInd/>
      <w:spacing w:before="100" w:beforeAutospacing="1" w:after="100" w:afterAutospacing="1" w:line="240" w:lineRule="auto"/>
      <w:ind w:firstLine="0"/>
    </w:pPr>
    <w:rPr>
      <w:rFonts w:ascii="Times New Roman CYR" w:hAnsi="Times New Roman CYR" w:cs="Times New Roman CYR"/>
      <w:sz w:val="24"/>
      <w:szCs w:val="24"/>
      <w:lang w:eastAsia="ru-RU" w:bidi="ar-SA"/>
    </w:rPr>
  </w:style>
  <w:style w:type="paragraph" w:customStyle="1" w:styleId="xl182">
    <w:name w:val="xl182"/>
    <w:basedOn w:val="a"/>
    <w:rsid w:val="00C246B7"/>
    <w:pPr>
      <w:widowControl/>
      <w:pBdr>
        <w:left w:val="single" w:sz="8" w:space="0" w:color="auto"/>
        <w:bottom w:val="single" w:sz="8" w:space="0" w:color="auto"/>
        <w:right w:val="single" w:sz="4" w:space="0" w:color="auto"/>
      </w:pBdr>
      <w:shd w:val="clear" w:color="auto" w:fill="auto"/>
      <w:autoSpaceDE/>
      <w:autoSpaceDN/>
      <w:adjustRightInd/>
      <w:spacing w:before="100" w:beforeAutospacing="1" w:after="100" w:afterAutospacing="1" w:line="240" w:lineRule="auto"/>
      <w:ind w:firstLine="0"/>
    </w:pPr>
    <w:rPr>
      <w:rFonts w:ascii="Times New Roman CYR" w:hAnsi="Times New Roman CYR" w:cs="Times New Roman CYR"/>
      <w:sz w:val="24"/>
      <w:szCs w:val="24"/>
      <w:lang w:eastAsia="ru-RU" w:bidi="ar-SA"/>
    </w:rPr>
  </w:style>
  <w:style w:type="paragraph" w:customStyle="1" w:styleId="xl183">
    <w:name w:val="xl183"/>
    <w:basedOn w:val="a"/>
    <w:rsid w:val="00C246B7"/>
    <w:pPr>
      <w:widowControl/>
      <w:pBdr>
        <w:top w:val="single" w:sz="8" w:space="0" w:color="auto"/>
        <w:right w:val="single" w:sz="8" w:space="0" w:color="auto"/>
      </w:pBdr>
      <w:shd w:val="clear" w:color="auto" w:fill="80008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84">
    <w:name w:val="xl184"/>
    <w:basedOn w:val="a"/>
    <w:rsid w:val="00C246B7"/>
    <w:pPr>
      <w:widowControl/>
      <w:pBdr>
        <w:right w:val="single" w:sz="8" w:space="0" w:color="auto"/>
      </w:pBdr>
      <w:shd w:val="clear" w:color="auto" w:fill="80008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85">
    <w:name w:val="xl185"/>
    <w:basedOn w:val="a"/>
    <w:rsid w:val="00C246B7"/>
    <w:pPr>
      <w:widowControl/>
      <w:pBdr>
        <w:bottom w:val="single" w:sz="8" w:space="0" w:color="auto"/>
        <w:right w:val="single" w:sz="8" w:space="0" w:color="auto"/>
      </w:pBdr>
      <w:shd w:val="clear" w:color="auto" w:fill="800080"/>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2"/>
      <w:lang w:eastAsia="ru-RU" w:bidi="ar-SA"/>
    </w:rPr>
  </w:style>
  <w:style w:type="paragraph" w:customStyle="1" w:styleId="xl186">
    <w:name w:val="xl186"/>
    <w:basedOn w:val="a"/>
    <w:rsid w:val="00C246B7"/>
    <w:pPr>
      <w:widowControl/>
      <w:pBdr>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xl187">
    <w:name w:val="xl187"/>
    <w:basedOn w:val="a"/>
    <w:rsid w:val="00C246B7"/>
    <w:pPr>
      <w:widowControl/>
      <w:pBdr>
        <w:bottom w:val="single" w:sz="8" w:space="0" w:color="auto"/>
        <w:right w:val="single" w:sz="8" w:space="0" w:color="auto"/>
      </w:pBdr>
      <w:shd w:val="clear" w:color="auto" w:fill="auto"/>
      <w:autoSpaceDE/>
      <w:autoSpaceDN/>
      <w:adjustRightInd/>
      <w:spacing w:before="100" w:beforeAutospacing="1" w:after="100" w:afterAutospacing="1" w:line="240" w:lineRule="auto"/>
      <w:ind w:firstLine="0"/>
      <w:jc w:val="left"/>
      <w:textAlignment w:val="top"/>
    </w:pPr>
    <w:rPr>
      <w:rFonts w:ascii="Times New Roman CYR" w:hAnsi="Times New Roman CYR" w:cs="Times New Roman CYR"/>
      <w:b/>
      <w:bCs/>
      <w:sz w:val="24"/>
      <w:szCs w:val="24"/>
      <w:lang w:eastAsia="ru-RU" w:bidi="ar-SA"/>
    </w:rPr>
  </w:style>
  <w:style w:type="paragraph" w:customStyle="1" w:styleId="112">
    <w:name w:val="Знак11"/>
    <w:basedOn w:val="a"/>
    <w:rsid w:val="00C246B7"/>
    <w:pPr>
      <w:widowControl/>
      <w:shd w:val="clear" w:color="auto" w:fill="auto"/>
      <w:autoSpaceDE/>
      <w:autoSpaceDN/>
      <w:adjustRightInd/>
      <w:spacing w:after="160" w:line="240" w:lineRule="exact"/>
      <w:ind w:firstLine="0"/>
      <w:jc w:val="left"/>
    </w:pPr>
    <w:rPr>
      <w:rFonts w:ascii="Verdana" w:hAnsi="Verdana" w:cs="Verdana"/>
      <w:sz w:val="20"/>
      <w:szCs w:val="20"/>
      <w:lang w:val="en-US" w:eastAsia="ru-RU" w:bidi="ar-SA"/>
    </w:rPr>
  </w:style>
  <w:style w:type="character" w:customStyle="1" w:styleId="120">
    <w:name w:val="Знак Знак12"/>
    <w:rsid w:val="00C246B7"/>
    <w:rPr>
      <w:rFonts w:ascii="Times New Roman" w:hAnsi="Times New Roman" w:cs="Times New Roman"/>
      <w:b/>
      <w:bCs/>
      <w:sz w:val="20"/>
      <w:szCs w:val="20"/>
      <w:lang w:eastAsia="ru-RU"/>
    </w:rPr>
  </w:style>
  <w:style w:type="character" w:customStyle="1" w:styleId="121">
    <w:name w:val="Знак Знак121"/>
    <w:rsid w:val="00C246B7"/>
    <w:rPr>
      <w:rFonts w:ascii="Times New Roman" w:hAnsi="Times New Roman" w:cs="Times New Roman"/>
      <w:b/>
      <w:bCs/>
      <w:sz w:val="20"/>
      <w:szCs w:val="20"/>
      <w:lang w:eastAsia="ru-RU"/>
    </w:rPr>
  </w:style>
  <w:style w:type="paragraph" w:customStyle="1" w:styleId="19">
    <w:name w:val="Абзац списка1"/>
    <w:basedOn w:val="a"/>
    <w:rsid w:val="00C246B7"/>
    <w:pPr>
      <w:shd w:val="clear" w:color="auto" w:fill="auto"/>
      <w:spacing w:line="240" w:lineRule="auto"/>
      <w:ind w:left="720" w:firstLine="0"/>
      <w:jc w:val="left"/>
    </w:pPr>
    <w:rPr>
      <w:rFonts w:ascii="Times New Roman CYR" w:hAnsi="Times New Roman CYR" w:cs="Times New Roman CYR"/>
      <w:sz w:val="20"/>
      <w:szCs w:val="20"/>
      <w:lang w:eastAsia="ru-RU" w:bidi="ar-SA"/>
    </w:rPr>
  </w:style>
  <w:style w:type="paragraph" w:customStyle="1" w:styleId="2f">
    <w:name w:val="Абзац списка2"/>
    <w:basedOn w:val="a"/>
    <w:rsid w:val="00C246B7"/>
    <w:pPr>
      <w:shd w:val="clear" w:color="auto" w:fill="auto"/>
      <w:spacing w:line="240" w:lineRule="auto"/>
      <w:ind w:left="720" w:firstLine="0"/>
      <w:jc w:val="left"/>
    </w:pPr>
    <w:rPr>
      <w:rFonts w:ascii="Times New Roman CYR" w:hAnsi="Times New Roman CYR" w:cs="Times New Roman CYR"/>
      <w:sz w:val="20"/>
      <w:szCs w:val="20"/>
      <w:lang w:eastAsia="ru-RU" w:bidi="ar-SA"/>
    </w:rPr>
  </w:style>
  <w:style w:type="paragraph" w:customStyle="1" w:styleId="afffe">
    <w:name w:val="Знак Знак Знак Знак"/>
    <w:basedOn w:val="a"/>
    <w:rsid w:val="00C246B7"/>
    <w:pPr>
      <w:widowControl/>
      <w:shd w:val="clear" w:color="auto" w:fill="auto"/>
      <w:autoSpaceDE/>
      <w:autoSpaceDN/>
      <w:adjustRightInd/>
      <w:spacing w:after="160" w:line="240" w:lineRule="exact"/>
      <w:ind w:firstLine="0"/>
      <w:jc w:val="left"/>
    </w:pPr>
    <w:rPr>
      <w:rFonts w:ascii="Verdana" w:hAnsi="Verdana" w:cs="Verdana"/>
      <w:sz w:val="20"/>
      <w:szCs w:val="20"/>
      <w:lang w:val="en-US" w:bidi="ar-SA"/>
    </w:rPr>
  </w:style>
  <w:style w:type="numbering" w:customStyle="1" w:styleId="20">
    <w:name w:val="Стиль2"/>
    <w:rsid w:val="00C246B7"/>
    <w:pPr>
      <w:numPr>
        <w:numId w:val="2"/>
      </w:numPr>
    </w:pPr>
  </w:style>
  <w:style w:type="numbering" w:styleId="111111">
    <w:name w:val="Outline List 2"/>
    <w:basedOn w:val="a2"/>
    <w:unhideWhenUsed/>
    <w:rsid w:val="00C246B7"/>
    <w:pPr>
      <w:numPr>
        <w:numId w:val="3"/>
      </w:numPr>
    </w:pPr>
  </w:style>
  <w:style w:type="paragraph" w:customStyle="1" w:styleId="36">
    <w:name w:val="Абзац списка3"/>
    <w:basedOn w:val="a"/>
    <w:rsid w:val="00C246B7"/>
    <w:pPr>
      <w:widowControl/>
      <w:shd w:val="clear" w:color="auto" w:fill="auto"/>
      <w:autoSpaceDE/>
      <w:autoSpaceDN/>
      <w:adjustRightInd/>
      <w:spacing w:after="200" w:line="276" w:lineRule="auto"/>
      <w:ind w:left="720" w:firstLine="0"/>
      <w:jc w:val="left"/>
    </w:pPr>
    <w:rPr>
      <w:rFonts w:ascii="Cambria" w:hAnsi="Cambria"/>
      <w:sz w:val="22"/>
      <w:lang w:bidi="ar-SA"/>
    </w:rPr>
  </w:style>
  <w:style w:type="table" w:customStyle="1" w:styleId="1a">
    <w:name w:val="Сетка таблицы1"/>
    <w:basedOn w:val="a1"/>
    <w:next w:val="afffa"/>
    <w:locked/>
    <w:rsid w:val="00C246B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3">
    <w:name w:val="Знак Знак4 Знак Знак Знак Знак Знак Знак Знак Знак Знак Знак Знак Знак Знак"/>
    <w:basedOn w:val="a"/>
    <w:autoRedefine/>
    <w:rsid w:val="00C246B7"/>
    <w:pPr>
      <w:widowControl/>
      <w:shd w:val="clear" w:color="auto" w:fill="auto"/>
      <w:autoSpaceDE/>
      <w:autoSpaceDN/>
      <w:adjustRightInd/>
      <w:spacing w:after="160" w:line="240" w:lineRule="exact"/>
      <w:ind w:firstLine="0"/>
      <w:jc w:val="left"/>
    </w:pPr>
    <w:rPr>
      <w:sz w:val="28"/>
      <w:szCs w:val="20"/>
      <w:lang w:val="en-US" w:bidi="ar-SA"/>
    </w:rPr>
  </w:style>
  <w:style w:type="table" w:customStyle="1" w:styleId="2f0">
    <w:name w:val="Сетка таблицы2"/>
    <w:basedOn w:val="a1"/>
    <w:next w:val="afffa"/>
    <w:rsid w:val="00C246B7"/>
    <w:pPr>
      <w:widowControl w:val="0"/>
      <w:shd w:val="clear" w:color="auto" w:fill="FFFFFF"/>
      <w:autoSpaceDE w:val="0"/>
      <w:autoSpaceDN w:val="0"/>
      <w:adjustRightInd w:val="0"/>
      <w:spacing w:line="360" w:lineRule="auto"/>
      <w:ind w:firstLine="7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1">
    <w:name w:val="Font Style41"/>
    <w:uiPriority w:val="99"/>
    <w:rsid w:val="001B299E"/>
    <w:rPr>
      <w:rFonts w:ascii="Times New Roman" w:hAnsi="Times New Roman" w:cs="Times New Roman"/>
      <w:sz w:val="24"/>
      <w:szCs w:val="24"/>
    </w:rPr>
  </w:style>
  <w:style w:type="character" w:customStyle="1" w:styleId="affff">
    <w:name w:val="Основной текст_"/>
    <w:link w:val="37"/>
    <w:rsid w:val="00DD657A"/>
    <w:rPr>
      <w:rFonts w:ascii="Times New Roman" w:hAnsi="Times New Roman"/>
      <w:spacing w:val="3"/>
    </w:rPr>
  </w:style>
  <w:style w:type="paragraph" w:customStyle="1" w:styleId="37">
    <w:name w:val="Основной текст3"/>
    <w:basedOn w:val="a"/>
    <w:link w:val="affff"/>
    <w:rsid w:val="00DD657A"/>
    <w:pPr>
      <w:shd w:val="clear" w:color="auto" w:fill="auto"/>
      <w:autoSpaceDE/>
      <w:autoSpaceDN/>
      <w:adjustRightInd/>
      <w:spacing w:before="480" w:after="240" w:line="0" w:lineRule="atLeast"/>
      <w:ind w:hanging="400"/>
      <w:jc w:val="center"/>
    </w:pPr>
    <w:rPr>
      <w:spacing w:val="3"/>
      <w:sz w:val="20"/>
      <w:szCs w:val="20"/>
      <w:lang w:eastAsia="ru-RU" w:bidi="ar-SA"/>
    </w:rPr>
  </w:style>
  <w:style w:type="paragraph" w:customStyle="1" w:styleId="affff0">
    <w:name w:val="Название рисунка"/>
    <w:basedOn w:val="affc"/>
    <w:link w:val="affff1"/>
    <w:qFormat/>
    <w:rsid w:val="00DD657A"/>
    <w:pPr>
      <w:widowControl/>
      <w:shd w:val="clear" w:color="auto" w:fill="auto"/>
      <w:autoSpaceDE/>
      <w:autoSpaceDN/>
      <w:adjustRightInd/>
      <w:spacing w:after="200"/>
      <w:ind w:firstLine="0"/>
      <w:jc w:val="center"/>
    </w:pPr>
    <w:rPr>
      <w:rFonts w:eastAsia="Calibri"/>
      <w:color w:val="auto"/>
      <w:sz w:val="28"/>
      <w:szCs w:val="28"/>
      <w:lang w:bidi="ar-SA"/>
    </w:rPr>
  </w:style>
  <w:style w:type="character" w:customStyle="1" w:styleId="affff1">
    <w:name w:val="Название рисунка Знак"/>
    <w:link w:val="affff0"/>
    <w:rsid w:val="00DD657A"/>
    <w:rPr>
      <w:rFonts w:ascii="Times New Roman" w:eastAsia="Calibri" w:hAnsi="Times New Roman"/>
      <w:b/>
      <w:bCs/>
      <w:sz w:val="28"/>
      <w:szCs w:val="28"/>
      <w:lang w:eastAsia="en-US"/>
    </w:rPr>
  </w:style>
  <w:style w:type="character" w:customStyle="1" w:styleId="92">
    <w:name w:val="Основной текст (9)_"/>
    <w:link w:val="93"/>
    <w:rsid w:val="00DD657A"/>
    <w:rPr>
      <w:rFonts w:ascii="Calibri" w:eastAsia="Calibri" w:hAnsi="Calibri" w:cs="Calibri"/>
      <w:spacing w:val="3"/>
      <w:sz w:val="19"/>
      <w:szCs w:val="19"/>
    </w:rPr>
  </w:style>
  <w:style w:type="character" w:customStyle="1" w:styleId="90pt">
    <w:name w:val="Основной текст (9) + Интервал 0 pt"/>
    <w:rsid w:val="00DD657A"/>
    <w:rPr>
      <w:rFonts w:ascii="Calibri" w:eastAsia="Calibri" w:hAnsi="Calibri" w:cs="Calibri"/>
      <w:color w:val="000000"/>
      <w:spacing w:val="2"/>
      <w:w w:val="100"/>
      <w:position w:val="0"/>
      <w:sz w:val="19"/>
      <w:szCs w:val="19"/>
      <w:lang w:val="ru-RU" w:eastAsia="ru-RU" w:bidi="ru-RU"/>
    </w:rPr>
  </w:style>
  <w:style w:type="paragraph" w:customStyle="1" w:styleId="52">
    <w:name w:val="Основной текст5"/>
    <w:basedOn w:val="a"/>
    <w:rsid w:val="00DD657A"/>
    <w:pPr>
      <w:shd w:val="clear" w:color="auto" w:fill="auto"/>
      <w:autoSpaceDE/>
      <w:autoSpaceDN/>
      <w:adjustRightInd/>
      <w:spacing w:before="1260" w:after="60" w:line="0" w:lineRule="atLeast"/>
      <w:ind w:firstLine="0"/>
      <w:jc w:val="center"/>
    </w:pPr>
    <w:rPr>
      <w:rFonts w:ascii="Arial" w:eastAsia="Arial" w:hAnsi="Arial" w:cs="Arial"/>
      <w:spacing w:val="-1"/>
      <w:sz w:val="14"/>
      <w:szCs w:val="14"/>
      <w:lang w:bidi="ar-SA"/>
    </w:rPr>
  </w:style>
  <w:style w:type="paragraph" w:customStyle="1" w:styleId="93">
    <w:name w:val="Основной текст (9)"/>
    <w:basedOn w:val="a"/>
    <w:link w:val="92"/>
    <w:rsid w:val="00DD657A"/>
    <w:pPr>
      <w:shd w:val="clear" w:color="auto" w:fill="auto"/>
      <w:autoSpaceDE/>
      <w:autoSpaceDN/>
      <w:adjustRightInd/>
      <w:spacing w:before="240" w:after="120" w:line="254" w:lineRule="exact"/>
      <w:ind w:firstLine="0"/>
      <w:jc w:val="left"/>
    </w:pPr>
    <w:rPr>
      <w:rFonts w:ascii="Calibri" w:eastAsia="Calibri" w:hAnsi="Calibri" w:cs="Calibri"/>
      <w:spacing w:val="3"/>
      <w:sz w:val="19"/>
      <w:szCs w:val="19"/>
      <w:lang w:eastAsia="ru-RU" w:bidi="ar-SA"/>
    </w:rPr>
  </w:style>
  <w:style w:type="paragraph" w:customStyle="1" w:styleId="Style22">
    <w:name w:val="Style22"/>
    <w:basedOn w:val="a"/>
    <w:uiPriority w:val="99"/>
    <w:rsid w:val="00DD657A"/>
    <w:pPr>
      <w:shd w:val="clear" w:color="auto" w:fill="auto"/>
      <w:spacing w:line="368" w:lineRule="exact"/>
      <w:ind w:hanging="691"/>
    </w:pPr>
    <w:rPr>
      <w:rFonts w:ascii="Franklin Gothic Medium Cond" w:hAnsi="Franklin Gothic Medium Cond"/>
      <w:sz w:val="24"/>
      <w:szCs w:val="24"/>
      <w:lang w:eastAsia="ru-RU" w:bidi="ar-SA"/>
    </w:rPr>
  </w:style>
  <w:style w:type="character" w:customStyle="1" w:styleId="FontStyle45">
    <w:name w:val="Font Style45"/>
    <w:uiPriority w:val="99"/>
    <w:rsid w:val="00DD657A"/>
    <w:rPr>
      <w:rFonts w:ascii="Times New Roman" w:hAnsi="Times New Roman" w:cs="Times New Roman"/>
      <w:sz w:val="26"/>
      <w:szCs w:val="26"/>
    </w:rPr>
  </w:style>
  <w:style w:type="paragraph" w:customStyle="1" w:styleId="Default">
    <w:name w:val="Default"/>
    <w:rsid w:val="00DD657A"/>
    <w:pPr>
      <w:autoSpaceDE w:val="0"/>
      <w:autoSpaceDN w:val="0"/>
      <w:adjustRightInd w:val="0"/>
    </w:pPr>
    <w:rPr>
      <w:rFonts w:ascii="Arial" w:eastAsia="Calibri" w:hAnsi="Arial" w:cs="Arial"/>
      <w:color w:val="000000"/>
      <w:sz w:val="24"/>
      <w:szCs w:val="24"/>
      <w:lang w:eastAsia="en-US"/>
    </w:rPr>
  </w:style>
  <w:style w:type="character" w:customStyle="1" w:styleId="af6">
    <w:name w:val="Абзац списка Знак"/>
    <w:link w:val="af5"/>
    <w:uiPriority w:val="34"/>
    <w:rsid w:val="00DD657A"/>
    <w:rPr>
      <w:rFonts w:ascii="Times New Roman" w:hAnsi="Times New Roman"/>
      <w:sz w:val="26"/>
      <w:szCs w:val="22"/>
      <w:shd w:val="clear" w:color="auto" w:fill="FFFFFF"/>
      <w:lang w:eastAsia="en-US" w:bidi="en-US"/>
    </w:rPr>
  </w:style>
  <w:style w:type="table" w:customStyle="1" w:styleId="38">
    <w:name w:val="Сетка таблицы3"/>
    <w:basedOn w:val="a1"/>
    <w:next w:val="afffa"/>
    <w:uiPriority w:val="59"/>
    <w:rsid w:val="00DD657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D2863"/>
  </w:style>
  <w:style w:type="character" w:customStyle="1" w:styleId="2f1">
    <w:name w:val="Основной текст (2)_"/>
    <w:link w:val="212"/>
    <w:uiPriority w:val="99"/>
    <w:locked/>
    <w:rsid w:val="003D2863"/>
    <w:rPr>
      <w:rFonts w:ascii="Times New Roman" w:hAnsi="Times New Roman"/>
      <w:shd w:val="clear" w:color="auto" w:fill="FFFFFF"/>
    </w:rPr>
  </w:style>
  <w:style w:type="paragraph" w:customStyle="1" w:styleId="212">
    <w:name w:val="Основной текст (2)1"/>
    <w:basedOn w:val="a"/>
    <w:link w:val="2f1"/>
    <w:uiPriority w:val="99"/>
    <w:rsid w:val="003D2863"/>
    <w:pPr>
      <w:autoSpaceDE/>
      <w:autoSpaceDN/>
      <w:adjustRightInd/>
      <w:spacing w:line="240" w:lineRule="atLeast"/>
      <w:ind w:hanging="440"/>
      <w:jc w:val="center"/>
    </w:pPr>
    <w:rPr>
      <w:sz w:val="20"/>
      <w:szCs w:val="20"/>
      <w:lang w:eastAsia="ru-RU" w:bidi="ar-SA"/>
    </w:rPr>
  </w:style>
  <w:style w:type="character" w:customStyle="1" w:styleId="0pt">
    <w:name w:val="Основной текст + Интервал 0 pt"/>
    <w:rsid w:val="003D2863"/>
    <w:rPr>
      <w:rFonts w:ascii="Times New Roman" w:eastAsia="Times New Roman" w:hAnsi="Times New Roman" w:cs="Times New Roman"/>
      <w:color w:val="000000"/>
      <w:spacing w:val="2"/>
      <w:w w:val="100"/>
      <w:position w:val="0"/>
      <w:sz w:val="24"/>
      <w:szCs w:val="24"/>
      <w:lang w:val="ru-RU" w:eastAsia="ru-RU" w:bidi="ru-RU"/>
    </w:rPr>
  </w:style>
  <w:style w:type="paragraph" w:customStyle="1" w:styleId="xmsonormal">
    <w:name w:val="x_msonormal"/>
    <w:basedOn w:val="a"/>
    <w:rsid w:val="003D2863"/>
    <w:pPr>
      <w:widowControl/>
      <w:shd w:val="clear" w:color="auto" w:fill="auto"/>
      <w:autoSpaceDE/>
      <w:autoSpaceDN/>
      <w:adjustRightInd/>
      <w:spacing w:before="100" w:beforeAutospacing="1" w:after="100" w:afterAutospacing="1" w:line="240" w:lineRule="auto"/>
      <w:ind w:firstLine="0"/>
      <w:jc w:val="left"/>
    </w:pPr>
    <w:rPr>
      <w:sz w:val="24"/>
      <w:szCs w:val="24"/>
      <w:lang w:eastAsia="ru-RU" w:bidi="ar-SA"/>
    </w:rPr>
  </w:style>
  <w:style w:type="paragraph" w:customStyle="1" w:styleId="2f2">
    <w:name w:val="Основной текст2"/>
    <w:basedOn w:val="a"/>
    <w:rsid w:val="003D2863"/>
    <w:pPr>
      <w:shd w:val="clear" w:color="auto" w:fill="auto"/>
      <w:autoSpaceDE/>
      <w:autoSpaceDN/>
      <w:adjustRightInd/>
      <w:spacing w:after="420" w:line="274" w:lineRule="exact"/>
      <w:ind w:firstLine="0"/>
      <w:jc w:val="center"/>
    </w:pPr>
    <w:rPr>
      <w:color w:val="000000"/>
      <w:spacing w:val="-1"/>
      <w:sz w:val="22"/>
      <w:lang w:eastAsia="ru-RU" w:bidi="ru-RU"/>
    </w:rPr>
  </w:style>
  <w:style w:type="character" w:customStyle="1" w:styleId="0pt0">
    <w:name w:val="Основной текст + Полужирный;Курсив;Интервал 0 pt"/>
    <w:rsid w:val="003D2863"/>
    <w:rPr>
      <w:rFonts w:ascii="Times New Roman" w:eastAsia="Times New Roman" w:hAnsi="Times New Roman" w:cs="Times New Roman"/>
      <w:b/>
      <w:bCs/>
      <w:i/>
      <w:iCs/>
      <w:smallCaps w:val="0"/>
      <w:strike w:val="0"/>
      <w:color w:val="000000"/>
      <w:spacing w:val="-4"/>
      <w:w w:val="100"/>
      <w:position w:val="0"/>
      <w:sz w:val="22"/>
      <w:szCs w:val="22"/>
      <w:u w:val="none"/>
      <w:lang w:val="ru-RU" w:eastAsia="ru-RU" w:bidi="ru-RU"/>
    </w:rPr>
  </w:style>
  <w:style w:type="character" w:customStyle="1" w:styleId="affff2">
    <w:name w:val="Основной текст + Полужирный"/>
    <w:aliases w:val="Курсив,Интервал 0 pt"/>
    <w:rsid w:val="003D2863"/>
    <w:rPr>
      <w:rFonts w:ascii="Times New Roman" w:hAnsi="Times New Roman" w:cs="Times New Roman" w:hint="default"/>
      <w:b/>
      <w:bCs/>
      <w:i/>
      <w:iCs/>
      <w:smallCaps w:val="0"/>
      <w:strike w:val="0"/>
      <w:dstrike w:val="0"/>
      <w:color w:val="000000"/>
      <w:spacing w:val="-4"/>
      <w:position w:val="0"/>
      <w:u w:val="none"/>
      <w:effect w:val="none"/>
      <w:lang w:eastAsia="ru-RU"/>
    </w:rPr>
  </w:style>
  <w:style w:type="paragraph" w:customStyle="1" w:styleId="ConsPlusCell">
    <w:name w:val="ConsPlusCell"/>
    <w:uiPriority w:val="99"/>
    <w:rsid w:val="003D2863"/>
    <w:pPr>
      <w:widowControl w:val="0"/>
      <w:autoSpaceDE w:val="0"/>
      <w:autoSpaceDN w:val="0"/>
      <w:adjustRightInd w:val="0"/>
    </w:pPr>
    <w:rPr>
      <w:rFonts w:ascii="Arial" w:hAnsi="Arial" w:cs="Arial"/>
    </w:rPr>
  </w:style>
  <w:style w:type="paragraph" w:customStyle="1" w:styleId="62">
    <w:name w:val="Основной текст6"/>
    <w:basedOn w:val="a"/>
    <w:rsid w:val="003D2863"/>
    <w:pPr>
      <w:widowControl/>
      <w:autoSpaceDE/>
      <w:autoSpaceDN/>
      <w:adjustRightInd/>
      <w:spacing w:before="360" w:after="360" w:line="0" w:lineRule="atLeast"/>
      <w:ind w:hanging="2520"/>
      <w:jc w:val="left"/>
    </w:pPr>
    <w:rPr>
      <w:sz w:val="28"/>
      <w:szCs w:val="28"/>
      <w:lang w:bidi="ar-SA"/>
    </w:rPr>
  </w:style>
  <w:style w:type="paragraph" w:styleId="affff3">
    <w:name w:val="Revision"/>
    <w:hidden/>
    <w:uiPriority w:val="71"/>
    <w:semiHidden/>
    <w:rsid w:val="003D2863"/>
    <w:rPr>
      <w:rFonts w:ascii="Times New Roman" w:hAnsi="Times New Roman"/>
      <w:sz w:val="26"/>
      <w:szCs w:val="22"/>
      <w:lang w:eastAsia="en-US" w:bidi="en-US"/>
    </w:rPr>
  </w:style>
  <w:style w:type="character" w:customStyle="1" w:styleId="FontStyle29">
    <w:name w:val="Font Style29"/>
    <w:basedOn w:val="a0"/>
    <w:uiPriority w:val="99"/>
    <w:rsid w:val="000A15FE"/>
    <w:rPr>
      <w:rFonts w:ascii="Times New Roman" w:hAnsi="Times New Roman" w:cs="Times New Roman"/>
      <w:b/>
      <w:bCs/>
      <w:sz w:val="22"/>
      <w:szCs w:val="22"/>
    </w:rPr>
  </w:style>
  <w:style w:type="paragraph" w:customStyle="1" w:styleId="Style20">
    <w:name w:val="Style20"/>
    <w:basedOn w:val="a"/>
    <w:uiPriority w:val="99"/>
    <w:rsid w:val="000A15FE"/>
    <w:pPr>
      <w:shd w:val="clear" w:color="auto" w:fill="auto"/>
      <w:spacing w:line="274" w:lineRule="exact"/>
      <w:ind w:firstLine="0"/>
      <w:jc w:val="center"/>
    </w:pPr>
    <w:rPr>
      <w:rFonts w:eastAsiaTheme="minorEastAsia"/>
      <w:sz w:val="24"/>
      <w:szCs w:val="24"/>
      <w:lang w:eastAsia="ru-RU" w:bidi="ar-SA"/>
    </w:rPr>
  </w:style>
  <w:style w:type="character" w:customStyle="1" w:styleId="FontStyle23">
    <w:name w:val="Font Style23"/>
    <w:basedOn w:val="a0"/>
    <w:uiPriority w:val="99"/>
    <w:rsid w:val="000A15FE"/>
    <w:rPr>
      <w:rFonts w:ascii="Times New Roman" w:hAnsi="Times New Roman" w:cs="Times New Roman"/>
      <w:spacing w:val="-20"/>
      <w:sz w:val="22"/>
      <w:szCs w:val="22"/>
    </w:rPr>
  </w:style>
  <w:style w:type="paragraph" w:customStyle="1" w:styleId="Style9">
    <w:name w:val="Style9"/>
    <w:basedOn w:val="a"/>
    <w:uiPriority w:val="99"/>
    <w:rsid w:val="0016385A"/>
    <w:pPr>
      <w:shd w:val="clear" w:color="auto" w:fill="auto"/>
      <w:spacing w:line="484" w:lineRule="exact"/>
      <w:ind w:firstLine="701"/>
    </w:pPr>
    <w:rPr>
      <w:rFonts w:eastAsiaTheme="minorEastAsia"/>
      <w:sz w:val="24"/>
      <w:szCs w:val="24"/>
      <w:lang w:eastAsia="ru-RU" w:bidi="ar-SA"/>
    </w:rPr>
  </w:style>
  <w:style w:type="character" w:customStyle="1" w:styleId="FontStyle21">
    <w:name w:val="Font Style21"/>
    <w:basedOn w:val="a0"/>
    <w:uiPriority w:val="99"/>
    <w:rsid w:val="0016385A"/>
    <w:rPr>
      <w:rFonts w:ascii="Times New Roman" w:hAnsi="Times New Roman" w:cs="Times New Roman"/>
      <w:sz w:val="26"/>
      <w:szCs w:val="26"/>
    </w:rPr>
  </w:style>
  <w:style w:type="character" w:customStyle="1" w:styleId="FontStyle22">
    <w:name w:val="Font Style22"/>
    <w:basedOn w:val="a0"/>
    <w:uiPriority w:val="99"/>
    <w:rsid w:val="0016385A"/>
    <w:rPr>
      <w:rFonts w:ascii="Constantia" w:hAnsi="Constantia" w:cs="Constant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20"/>
    <w:pPr>
      <w:numPr>
        <w:numId w:val="2"/>
      </w:numPr>
    </w:pPr>
  </w:style>
  <w:style w:type="numbering" w:customStyle="1" w:styleId="a5">
    <w:name w:val="111111"/>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47846">
      <w:bodyDiv w:val="1"/>
      <w:marLeft w:val="0"/>
      <w:marRight w:val="0"/>
      <w:marTop w:val="0"/>
      <w:marBottom w:val="0"/>
      <w:divBdr>
        <w:top w:val="none" w:sz="0" w:space="0" w:color="auto"/>
        <w:left w:val="none" w:sz="0" w:space="0" w:color="auto"/>
        <w:bottom w:val="none" w:sz="0" w:space="0" w:color="auto"/>
        <w:right w:val="none" w:sz="0" w:space="0" w:color="auto"/>
      </w:divBdr>
    </w:div>
    <w:div w:id="237136132">
      <w:bodyDiv w:val="1"/>
      <w:marLeft w:val="0"/>
      <w:marRight w:val="0"/>
      <w:marTop w:val="0"/>
      <w:marBottom w:val="0"/>
      <w:divBdr>
        <w:top w:val="none" w:sz="0" w:space="0" w:color="auto"/>
        <w:left w:val="none" w:sz="0" w:space="0" w:color="auto"/>
        <w:bottom w:val="none" w:sz="0" w:space="0" w:color="auto"/>
        <w:right w:val="none" w:sz="0" w:space="0" w:color="auto"/>
      </w:divBdr>
    </w:div>
    <w:div w:id="366872837">
      <w:bodyDiv w:val="1"/>
      <w:marLeft w:val="0"/>
      <w:marRight w:val="0"/>
      <w:marTop w:val="0"/>
      <w:marBottom w:val="0"/>
      <w:divBdr>
        <w:top w:val="none" w:sz="0" w:space="0" w:color="auto"/>
        <w:left w:val="none" w:sz="0" w:space="0" w:color="auto"/>
        <w:bottom w:val="none" w:sz="0" w:space="0" w:color="auto"/>
        <w:right w:val="none" w:sz="0" w:space="0" w:color="auto"/>
      </w:divBdr>
    </w:div>
    <w:div w:id="396903580">
      <w:bodyDiv w:val="1"/>
      <w:marLeft w:val="0"/>
      <w:marRight w:val="0"/>
      <w:marTop w:val="0"/>
      <w:marBottom w:val="0"/>
      <w:divBdr>
        <w:top w:val="none" w:sz="0" w:space="0" w:color="auto"/>
        <w:left w:val="none" w:sz="0" w:space="0" w:color="auto"/>
        <w:bottom w:val="none" w:sz="0" w:space="0" w:color="auto"/>
        <w:right w:val="none" w:sz="0" w:space="0" w:color="auto"/>
      </w:divBdr>
    </w:div>
    <w:div w:id="440417575">
      <w:bodyDiv w:val="1"/>
      <w:marLeft w:val="0"/>
      <w:marRight w:val="0"/>
      <w:marTop w:val="0"/>
      <w:marBottom w:val="0"/>
      <w:divBdr>
        <w:top w:val="none" w:sz="0" w:space="0" w:color="auto"/>
        <w:left w:val="none" w:sz="0" w:space="0" w:color="auto"/>
        <w:bottom w:val="none" w:sz="0" w:space="0" w:color="auto"/>
        <w:right w:val="none" w:sz="0" w:space="0" w:color="auto"/>
      </w:divBdr>
    </w:div>
    <w:div w:id="440884001">
      <w:bodyDiv w:val="1"/>
      <w:marLeft w:val="0"/>
      <w:marRight w:val="0"/>
      <w:marTop w:val="0"/>
      <w:marBottom w:val="0"/>
      <w:divBdr>
        <w:top w:val="none" w:sz="0" w:space="0" w:color="auto"/>
        <w:left w:val="none" w:sz="0" w:space="0" w:color="auto"/>
        <w:bottom w:val="none" w:sz="0" w:space="0" w:color="auto"/>
        <w:right w:val="none" w:sz="0" w:space="0" w:color="auto"/>
      </w:divBdr>
    </w:div>
    <w:div w:id="470513308">
      <w:bodyDiv w:val="1"/>
      <w:marLeft w:val="0"/>
      <w:marRight w:val="0"/>
      <w:marTop w:val="0"/>
      <w:marBottom w:val="0"/>
      <w:divBdr>
        <w:top w:val="none" w:sz="0" w:space="0" w:color="auto"/>
        <w:left w:val="none" w:sz="0" w:space="0" w:color="auto"/>
        <w:bottom w:val="none" w:sz="0" w:space="0" w:color="auto"/>
        <w:right w:val="none" w:sz="0" w:space="0" w:color="auto"/>
      </w:divBdr>
    </w:div>
    <w:div w:id="532308465">
      <w:bodyDiv w:val="1"/>
      <w:marLeft w:val="0"/>
      <w:marRight w:val="0"/>
      <w:marTop w:val="0"/>
      <w:marBottom w:val="0"/>
      <w:divBdr>
        <w:top w:val="none" w:sz="0" w:space="0" w:color="auto"/>
        <w:left w:val="none" w:sz="0" w:space="0" w:color="auto"/>
        <w:bottom w:val="none" w:sz="0" w:space="0" w:color="auto"/>
        <w:right w:val="none" w:sz="0" w:space="0" w:color="auto"/>
      </w:divBdr>
      <w:divsChild>
        <w:div w:id="162282552">
          <w:marLeft w:val="547"/>
          <w:marRight w:val="0"/>
          <w:marTop w:val="0"/>
          <w:marBottom w:val="0"/>
          <w:divBdr>
            <w:top w:val="none" w:sz="0" w:space="0" w:color="auto"/>
            <w:left w:val="none" w:sz="0" w:space="0" w:color="auto"/>
            <w:bottom w:val="none" w:sz="0" w:space="0" w:color="auto"/>
            <w:right w:val="none" w:sz="0" w:space="0" w:color="auto"/>
          </w:divBdr>
        </w:div>
        <w:div w:id="1819417736">
          <w:marLeft w:val="547"/>
          <w:marRight w:val="0"/>
          <w:marTop w:val="0"/>
          <w:marBottom w:val="0"/>
          <w:divBdr>
            <w:top w:val="none" w:sz="0" w:space="0" w:color="auto"/>
            <w:left w:val="none" w:sz="0" w:space="0" w:color="auto"/>
            <w:bottom w:val="none" w:sz="0" w:space="0" w:color="auto"/>
            <w:right w:val="none" w:sz="0" w:space="0" w:color="auto"/>
          </w:divBdr>
        </w:div>
        <w:div w:id="1057820710">
          <w:marLeft w:val="547"/>
          <w:marRight w:val="0"/>
          <w:marTop w:val="0"/>
          <w:marBottom w:val="0"/>
          <w:divBdr>
            <w:top w:val="none" w:sz="0" w:space="0" w:color="auto"/>
            <w:left w:val="none" w:sz="0" w:space="0" w:color="auto"/>
            <w:bottom w:val="none" w:sz="0" w:space="0" w:color="auto"/>
            <w:right w:val="none" w:sz="0" w:space="0" w:color="auto"/>
          </w:divBdr>
        </w:div>
        <w:div w:id="1906143908">
          <w:marLeft w:val="547"/>
          <w:marRight w:val="0"/>
          <w:marTop w:val="0"/>
          <w:marBottom w:val="0"/>
          <w:divBdr>
            <w:top w:val="none" w:sz="0" w:space="0" w:color="auto"/>
            <w:left w:val="none" w:sz="0" w:space="0" w:color="auto"/>
            <w:bottom w:val="none" w:sz="0" w:space="0" w:color="auto"/>
            <w:right w:val="none" w:sz="0" w:space="0" w:color="auto"/>
          </w:divBdr>
        </w:div>
        <w:div w:id="1005668944">
          <w:marLeft w:val="547"/>
          <w:marRight w:val="0"/>
          <w:marTop w:val="0"/>
          <w:marBottom w:val="0"/>
          <w:divBdr>
            <w:top w:val="none" w:sz="0" w:space="0" w:color="auto"/>
            <w:left w:val="none" w:sz="0" w:space="0" w:color="auto"/>
            <w:bottom w:val="none" w:sz="0" w:space="0" w:color="auto"/>
            <w:right w:val="none" w:sz="0" w:space="0" w:color="auto"/>
          </w:divBdr>
        </w:div>
        <w:div w:id="714547708">
          <w:marLeft w:val="547"/>
          <w:marRight w:val="0"/>
          <w:marTop w:val="0"/>
          <w:marBottom w:val="0"/>
          <w:divBdr>
            <w:top w:val="none" w:sz="0" w:space="0" w:color="auto"/>
            <w:left w:val="none" w:sz="0" w:space="0" w:color="auto"/>
            <w:bottom w:val="none" w:sz="0" w:space="0" w:color="auto"/>
            <w:right w:val="none" w:sz="0" w:space="0" w:color="auto"/>
          </w:divBdr>
        </w:div>
        <w:div w:id="731318495">
          <w:marLeft w:val="547"/>
          <w:marRight w:val="0"/>
          <w:marTop w:val="0"/>
          <w:marBottom w:val="0"/>
          <w:divBdr>
            <w:top w:val="none" w:sz="0" w:space="0" w:color="auto"/>
            <w:left w:val="none" w:sz="0" w:space="0" w:color="auto"/>
            <w:bottom w:val="none" w:sz="0" w:space="0" w:color="auto"/>
            <w:right w:val="none" w:sz="0" w:space="0" w:color="auto"/>
          </w:divBdr>
        </w:div>
        <w:div w:id="941839037">
          <w:marLeft w:val="547"/>
          <w:marRight w:val="0"/>
          <w:marTop w:val="0"/>
          <w:marBottom w:val="0"/>
          <w:divBdr>
            <w:top w:val="none" w:sz="0" w:space="0" w:color="auto"/>
            <w:left w:val="none" w:sz="0" w:space="0" w:color="auto"/>
            <w:bottom w:val="none" w:sz="0" w:space="0" w:color="auto"/>
            <w:right w:val="none" w:sz="0" w:space="0" w:color="auto"/>
          </w:divBdr>
        </w:div>
        <w:div w:id="1418986783">
          <w:marLeft w:val="547"/>
          <w:marRight w:val="0"/>
          <w:marTop w:val="0"/>
          <w:marBottom w:val="0"/>
          <w:divBdr>
            <w:top w:val="none" w:sz="0" w:space="0" w:color="auto"/>
            <w:left w:val="none" w:sz="0" w:space="0" w:color="auto"/>
            <w:bottom w:val="none" w:sz="0" w:space="0" w:color="auto"/>
            <w:right w:val="none" w:sz="0" w:space="0" w:color="auto"/>
          </w:divBdr>
        </w:div>
        <w:div w:id="1854878934">
          <w:marLeft w:val="547"/>
          <w:marRight w:val="0"/>
          <w:marTop w:val="0"/>
          <w:marBottom w:val="0"/>
          <w:divBdr>
            <w:top w:val="none" w:sz="0" w:space="0" w:color="auto"/>
            <w:left w:val="none" w:sz="0" w:space="0" w:color="auto"/>
            <w:bottom w:val="none" w:sz="0" w:space="0" w:color="auto"/>
            <w:right w:val="none" w:sz="0" w:space="0" w:color="auto"/>
          </w:divBdr>
        </w:div>
        <w:div w:id="769662091">
          <w:marLeft w:val="547"/>
          <w:marRight w:val="0"/>
          <w:marTop w:val="0"/>
          <w:marBottom w:val="0"/>
          <w:divBdr>
            <w:top w:val="none" w:sz="0" w:space="0" w:color="auto"/>
            <w:left w:val="none" w:sz="0" w:space="0" w:color="auto"/>
            <w:bottom w:val="none" w:sz="0" w:space="0" w:color="auto"/>
            <w:right w:val="none" w:sz="0" w:space="0" w:color="auto"/>
          </w:divBdr>
        </w:div>
        <w:div w:id="1399747386">
          <w:marLeft w:val="547"/>
          <w:marRight w:val="0"/>
          <w:marTop w:val="0"/>
          <w:marBottom w:val="0"/>
          <w:divBdr>
            <w:top w:val="none" w:sz="0" w:space="0" w:color="auto"/>
            <w:left w:val="none" w:sz="0" w:space="0" w:color="auto"/>
            <w:bottom w:val="none" w:sz="0" w:space="0" w:color="auto"/>
            <w:right w:val="none" w:sz="0" w:space="0" w:color="auto"/>
          </w:divBdr>
        </w:div>
        <w:div w:id="2012873802">
          <w:marLeft w:val="547"/>
          <w:marRight w:val="0"/>
          <w:marTop w:val="0"/>
          <w:marBottom w:val="0"/>
          <w:divBdr>
            <w:top w:val="none" w:sz="0" w:space="0" w:color="auto"/>
            <w:left w:val="none" w:sz="0" w:space="0" w:color="auto"/>
            <w:bottom w:val="none" w:sz="0" w:space="0" w:color="auto"/>
            <w:right w:val="none" w:sz="0" w:space="0" w:color="auto"/>
          </w:divBdr>
        </w:div>
      </w:divsChild>
    </w:div>
    <w:div w:id="555816126">
      <w:bodyDiv w:val="1"/>
      <w:marLeft w:val="0"/>
      <w:marRight w:val="0"/>
      <w:marTop w:val="0"/>
      <w:marBottom w:val="0"/>
      <w:divBdr>
        <w:top w:val="none" w:sz="0" w:space="0" w:color="auto"/>
        <w:left w:val="none" w:sz="0" w:space="0" w:color="auto"/>
        <w:bottom w:val="none" w:sz="0" w:space="0" w:color="auto"/>
        <w:right w:val="none" w:sz="0" w:space="0" w:color="auto"/>
      </w:divBdr>
    </w:div>
    <w:div w:id="638805100">
      <w:bodyDiv w:val="1"/>
      <w:marLeft w:val="0"/>
      <w:marRight w:val="0"/>
      <w:marTop w:val="0"/>
      <w:marBottom w:val="0"/>
      <w:divBdr>
        <w:top w:val="none" w:sz="0" w:space="0" w:color="auto"/>
        <w:left w:val="none" w:sz="0" w:space="0" w:color="auto"/>
        <w:bottom w:val="none" w:sz="0" w:space="0" w:color="auto"/>
        <w:right w:val="none" w:sz="0" w:space="0" w:color="auto"/>
      </w:divBdr>
    </w:div>
    <w:div w:id="704599371">
      <w:bodyDiv w:val="1"/>
      <w:marLeft w:val="0"/>
      <w:marRight w:val="0"/>
      <w:marTop w:val="0"/>
      <w:marBottom w:val="0"/>
      <w:divBdr>
        <w:top w:val="none" w:sz="0" w:space="0" w:color="auto"/>
        <w:left w:val="none" w:sz="0" w:space="0" w:color="auto"/>
        <w:bottom w:val="none" w:sz="0" w:space="0" w:color="auto"/>
        <w:right w:val="none" w:sz="0" w:space="0" w:color="auto"/>
      </w:divBdr>
    </w:div>
    <w:div w:id="726952826">
      <w:bodyDiv w:val="1"/>
      <w:marLeft w:val="0"/>
      <w:marRight w:val="0"/>
      <w:marTop w:val="0"/>
      <w:marBottom w:val="0"/>
      <w:divBdr>
        <w:top w:val="none" w:sz="0" w:space="0" w:color="auto"/>
        <w:left w:val="none" w:sz="0" w:space="0" w:color="auto"/>
        <w:bottom w:val="none" w:sz="0" w:space="0" w:color="auto"/>
        <w:right w:val="none" w:sz="0" w:space="0" w:color="auto"/>
      </w:divBdr>
    </w:div>
    <w:div w:id="956065119">
      <w:bodyDiv w:val="1"/>
      <w:marLeft w:val="0"/>
      <w:marRight w:val="0"/>
      <w:marTop w:val="0"/>
      <w:marBottom w:val="0"/>
      <w:divBdr>
        <w:top w:val="none" w:sz="0" w:space="0" w:color="auto"/>
        <w:left w:val="none" w:sz="0" w:space="0" w:color="auto"/>
        <w:bottom w:val="none" w:sz="0" w:space="0" w:color="auto"/>
        <w:right w:val="none" w:sz="0" w:space="0" w:color="auto"/>
      </w:divBdr>
    </w:div>
    <w:div w:id="970747304">
      <w:bodyDiv w:val="1"/>
      <w:marLeft w:val="0"/>
      <w:marRight w:val="0"/>
      <w:marTop w:val="0"/>
      <w:marBottom w:val="0"/>
      <w:divBdr>
        <w:top w:val="none" w:sz="0" w:space="0" w:color="auto"/>
        <w:left w:val="none" w:sz="0" w:space="0" w:color="auto"/>
        <w:bottom w:val="none" w:sz="0" w:space="0" w:color="auto"/>
        <w:right w:val="none" w:sz="0" w:space="0" w:color="auto"/>
      </w:divBdr>
    </w:div>
    <w:div w:id="993025239">
      <w:bodyDiv w:val="1"/>
      <w:marLeft w:val="0"/>
      <w:marRight w:val="0"/>
      <w:marTop w:val="0"/>
      <w:marBottom w:val="0"/>
      <w:divBdr>
        <w:top w:val="none" w:sz="0" w:space="0" w:color="auto"/>
        <w:left w:val="none" w:sz="0" w:space="0" w:color="auto"/>
        <w:bottom w:val="none" w:sz="0" w:space="0" w:color="auto"/>
        <w:right w:val="none" w:sz="0" w:space="0" w:color="auto"/>
      </w:divBdr>
    </w:div>
    <w:div w:id="1171261025">
      <w:bodyDiv w:val="1"/>
      <w:marLeft w:val="0"/>
      <w:marRight w:val="0"/>
      <w:marTop w:val="0"/>
      <w:marBottom w:val="0"/>
      <w:divBdr>
        <w:top w:val="none" w:sz="0" w:space="0" w:color="auto"/>
        <w:left w:val="none" w:sz="0" w:space="0" w:color="auto"/>
        <w:bottom w:val="none" w:sz="0" w:space="0" w:color="auto"/>
        <w:right w:val="none" w:sz="0" w:space="0" w:color="auto"/>
      </w:divBdr>
    </w:div>
    <w:div w:id="1283346428">
      <w:bodyDiv w:val="1"/>
      <w:marLeft w:val="0"/>
      <w:marRight w:val="0"/>
      <w:marTop w:val="0"/>
      <w:marBottom w:val="0"/>
      <w:divBdr>
        <w:top w:val="none" w:sz="0" w:space="0" w:color="auto"/>
        <w:left w:val="none" w:sz="0" w:space="0" w:color="auto"/>
        <w:bottom w:val="none" w:sz="0" w:space="0" w:color="auto"/>
        <w:right w:val="none" w:sz="0" w:space="0" w:color="auto"/>
      </w:divBdr>
    </w:div>
    <w:div w:id="1639535687">
      <w:bodyDiv w:val="1"/>
      <w:marLeft w:val="0"/>
      <w:marRight w:val="0"/>
      <w:marTop w:val="0"/>
      <w:marBottom w:val="0"/>
      <w:divBdr>
        <w:top w:val="none" w:sz="0" w:space="0" w:color="auto"/>
        <w:left w:val="none" w:sz="0" w:space="0" w:color="auto"/>
        <w:bottom w:val="none" w:sz="0" w:space="0" w:color="auto"/>
        <w:right w:val="none" w:sz="0" w:space="0" w:color="auto"/>
      </w:divBdr>
    </w:div>
    <w:div w:id="1736973560">
      <w:bodyDiv w:val="1"/>
      <w:marLeft w:val="0"/>
      <w:marRight w:val="0"/>
      <w:marTop w:val="0"/>
      <w:marBottom w:val="0"/>
      <w:divBdr>
        <w:top w:val="none" w:sz="0" w:space="0" w:color="auto"/>
        <w:left w:val="none" w:sz="0" w:space="0" w:color="auto"/>
        <w:bottom w:val="none" w:sz="0" w:space="0" w:color="auto"/>
        <w:right w:val="none" w:sz="0" w:space="0" w:color="auto"/>
      </w:divBdr>
    </w:div>
    <w:div w:id="1753888806">
      <w:bodyDiv w:val="1"/>
      <w:marLeft w:val="0"/>
      <w:marRight w:val="0"/>
      <w:marTop w:val="0"/>
      <w:marBottom w:val="0"/>
      <w:divBdr>
        <w:top w:val="none" w:sz="0" w:space="0" w:color="auto"/>
        <w:left w:val="none" w:sz="0" w:space="0" w:color="auto"/>
        <w:bottom w:val="none" w:sz="0" w:space="0" w:color="auto"/>
        <w:right w:val="none" w:sz="0" w:space="0" w:color="auto"/>
      </w:divBdr>
    </w:div>
    <w:div w:id="1862161501">
      <w:bodyDiv w:val="1"/>
      <w:marLeft w:val="0"/>
      <w:marRight w:val="0"/>
      <w:marTop w:val="0"/>
      <w:marBottom w:val="0"/>
      <w:divBdr>
        <w:top w:val="none" w:sz="0" w:space="0" w:color="auto"/>
        <w:left w:val="none" w:sz="0" w:space="0" w:color="auto"/>
        <w:bottom w:val="none" w:sz="0" w:space="0" w:color="auto"/>
        <w:right w:val="none" w:sz="0" w:space="0" w:color="auto"/>
      </w:divBdr>
    </w:div>
    <w:div w:id="1952004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header" Target="header8.xml"/><Relationship Id="rId50" Type="http://schemas.openxmlformats.org/officeDocument/2006/relationships/header" Target="header11.xml"/><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oleObject" Target="embeddings/oleObject14.bin"/><Relationship Id="rId54"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10.xml"/><Relationship Id="rId57"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header" Target="header9.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2.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2260C-5D09-4118-B595-8F623DBC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149</Pages>
  <Words>32212</Words>
  <Characters>241159</Characters>
  <Application>Microsoft Office Word</Application>
  <DocSecurity>0</DocSecurity>
  <Lines>2009</Lines>
  <Paragraphs>545</Paragraphs>
  <ScaleCrop>false</ScaleCrop>
  <HeadingPairs>
    <vt:vector size="2" baseType="variant">
      <vt:variant>
        <vt:lpstr>Название</vt:lpstr>
      </vt:variant>
      <vt:variant>
        <vt:i4>1</vt:i4>
      </vt:variant>
    </vt:vector>
  </HeadingPairs>
  <TitlesOfParts>
    <vt:vector size="1" baseType="lpstr">
      <vt:lpstr>Сов</vt:lpstr>
    </vt:vector>
  </TitlesOfParts>
  <Company>TI</Company>
  <LinksUpToDate>false</LinksUpToDate>
  <CharactersWithSpaces>272826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dc:title>
  <dc:creator>ZivotkevichTI</dc:creator>
  <cp:lastModifiedBy>MALYSHEV_IVAN</cp:lastModifiedBy>
  <cp:revision>105</cp:revision>
  <cp:lastPrinted>2016-11-07T14:16:00Z</cp:lastPrinted>
  <dcterms:created xsi:type="dcterms:W3CDTF">2015-11-20T09:36:00Z</dcterms:created>
  <dcterms:modified xsi:type="dcterms:W3CDTF">2017-01-23T08:23:00Z</dcterms:modified>
</cp:coreProperties>
</file>